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146A8B">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146A8B" w:rsidRDefault="00573478">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146A8B">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146A8B" w:rsidRDefault="00573478">
            <w:pPr>
              <w:pStyle w:val="ConsPlusTitlePage0"/>
              <w:jc w:val="center"/>
            </w:pPr>
            <w:r>
              <w:rPr>
                <w:sz w:val="48"/>
              </w:rPr>
              <w:t>"СП 251.1325800.2016. Свод правил. Здания общеобразовательных организаций. Правила проектирования"</w:t>
            </w:r>
            <w:r>
              <w:rPr>
                <w:sz w:val="48"/>
              </w:rPr>
              <w:br/>
              <w:t>(утв. и введен в действие Приказом Минстроя России от 17.08.2016 N 572/пр)</w:t>
            </w:r>
            <w:r>
              <w:rPr>
                <w:sz w:val="48"/>
              </w:rPr>
              <w:br/>
              <w:t>(ред. от 20.12.2024)</w:t>
            </w:r>
          </w:p>
        </w:tc>
      </w:tr>
      <w:tr w:rsidR="00146A8B">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146A8B" w:rsidRDefault="00573478">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22.07.2025</w:t>
            </w:r>
            <w:r>
              <w:rPr>
                <w:sz w:val="28"/>
              </w:rPr>
              <w:br/>
              <w:t> </w:t>
            </w:r>
          </w:p>
        </w:tc>
      </w:tr>
    </w:tbl>
    <w:p w:rsidR="00146A8B" w:rsidRDefault="00146A8B">
      <w:pPr>
        <w:pStyle w:val="ConsPlusNormal0"/>
        <w:sectPr w:rsidR="00146A8B">
          <w:pgSz w:w="11906" w:h="16838"/>
          <w:pgMar w:top="841" w:right="595" w:bottom="841" w:left="595" w:header="0" w:footer="0" w:gutter="0"/>
          <w:cols w:space="720"/>
          <w:titlePg/>
        </w:sectPr>
      </w:pPr>
    </w:p>
    <w:p w:rsidR="002E680C" w:rsidRDefault="002E680C" w:rsidP="002E680C">
      <w:pPr>
        <w:autoSpaceDE w:val="0"/>
        <w:autoSpaceDN w:val="0"/>
        <w:adjustRightInd w:val="0"/>
        <w:rPr>
          <w:rFonts w:ascii="Tahoma" w:hAnsi="Tahoma" w:cs="Tahoma"/>
        </w:rPr>
      </w:pPr>
      <w:r>
        <w:rPr>
          <w:rFonts w:ascii="Tahoma" w:hAnsi="Tahoma" w:cs="Tahoma"/>
          <w:b/>
          <w:bCs/>
        </w:rPr>
        <w:lastRenderedPageBreak/>
        <w:t>Источник публикации</w:t>
      </w:r>
    </w:p>
    <w:p w:rsidR="002E680C" w:rsidRDefault="002E680C" w:rsidP="002E680C">
      <w:pPr>
        <w:autoSpaceDE w:val="0"/>
        <w:autoSpaceDN w:val="0"/>
        <w:adjustRightInd w:val="0"/>
        <w:jc w:val="both"/>
        <w:rPr>
          <w:rFonts w:ascii="Tahoma" w:hAnsi="Tahoma" w:cs="Tahoma"/>
        </w:rPr>
      </w:pPr>
      <w:r>
        <w:rPr>
          <w:rFonts w:ascii="Tahoma" w:hAnsi="Tahoma" w:cs="Tahoma"/>
        </w:rPr>
        <w:t>В данном виде документ опубликован не был.</w:t>
      </w:r>
    </w:p>
    <w:p w:rsidR="002E680C" w:rsidRDefault="002E680C" w:rsidP="002E680C">
      <w:pPr>
        <w:autoSpaceDE w:val="0"/>
        <w:autoSpaceDN w:val="0"/>
        <w:adjustRightInd w:val="0"/>
        <w:jc w:val="both"/>
        <w:rPr>
          <w:rFonts w:ascii="Tahoma" w:hAnsi="Tahoma" w:cs="Tahoma"/>
        </w:rPr>
      </w:pPr>
      <w:r>
        <w:rPr>
          <w:rFonts w:ascii="Tahoma" w:hAnsi="Tahoma" w:cs="Tahoma"/>
        </w:rPr>
        <w:t>Первоначальный текст документа опубликован в издании</w:t>
      </w:r>
    </w:p>
    <w:p w:rsidR="002E680C" w:rsidRDefault="002E680C" w:rsidP="002E680C">
      <w:pPr>
        <w:autoSpaceDE w:val="0"/>
        <w:autoSpaceDN w:val="0"/>
        <w:adjustRightInd w:val="0"/>
        <w:jc w:val="both"/>
        <w:rPr>
          <w:rFonts w:ascii="Tahoma" w:hAnsi="Tahoma" w:cs="Tahoma"/>
        </w:rPr>
      </w:pPr>
      <w:r>
        <w:rPr>
          <w:rFonts w:ascii="Tahoma" w:hAnsi="Tahoma" w:cs="Tahoma"/>
        </w:rPr>
        <w:t>М.: Минстрой России, 2016.</w:t>
      </w:r>
    </w:p>
    <w:p w:rsidR="002E680C" w:rsidRDefault="002E680C" w:rsidP="002E680C">
      <w:pPr>
        <w:autoSpaceDE w:val="0"/>
        <w:autoSpaceDN w:val="0"/>
        <w:adjustRightInd w:val="0"/>
        <w:jc w:val="both"/>
        <w:rPr>
          <w:rFonts w:ascii="Tahoma" w:hAnsi="Tahoma" w:cs="Tahoma"/>
        </w:rPr>
      </w:pPr>
      <w:r>
        <w:rPr>
          <w:rFonts w:ascii="Tahoma" w:hAnsi="Tahoma" w:cs="Tahoma"/>
        </w:rPr>
        <w:t>Информацию о публикации документов, создающих данную редакцию, см. в справке к этим документам.</w:t>
      </w:r>
    </w:p>
    <w:p w:rsidR="002E680C" w:rsidRDefault="002E680C" w:rsidP="002E680C">
      <w:pPr>
        <w:autoSpaceDE w:val="0"/>
        <w:autoSpaceDN w:val="0"/>
        <w:adjustRightInd w:val="0"/>
        <w:spacing w:before="200"/>
        <w:rPr>
          <w:rFonts w:ascii="Tahoma" w:hAnsi="Tahoma" w:cs="Tahoma"/>
        </w:rPr>
      </w:pPr>
      <w:r>
        <w:rPr>
          <w:rFonts w:ascii="Tahoma" w:hAnsi="Tahoma" w:cs="Tahoma"/>
          <w:b/>
          <w:bCs/>
        </w:rPr>
        <w:t>Примечание к документу</w:t>
      </w:r>
    </w:p>
    <w:p w:rsidR="002E680C" w:rsidRDefault="002E680C" w:rsidP="002E680C">
      <w:pPr>
        <w:autoSpaceDE w:val="0"/>
        <w:autoSpaceDN w:val="0"/>
        <w:adjustRightInd w:val="0"/>
        <w:jc w:val="both"/>
        <w:rPr>
          <w:rFonts w:ascii="Tahoma" w:hAnsi="Tahoma" w:cs="Tahoma"/>
        </w:rPr>
      </w:pPr>
      <w:r>
        <w:rPr>
          <w:rFonts w:ascii="Tahoma" w:hAnsi="Tahoma" w:cs="Tahoma"/>
        </w:rPr>
        <w:t xml:space="preserve">Документ включен в </w:t>
      </w:r>
      <w:hyperlink r:id="rId9" w:history="1">
        <w:r>
          <w:rPr>
            <w:rFonts w:ascii="Tahoma" w:hAnsi="Tahoma" w:cs="Tahoma"/>
            <w:color w:val="0000FF"/>
          </w:rPr>
          <w:t>Перечень</w:t>
        </w:r>
      </w:hyperlink>
      <w:r>
        <w:rPr>
          <w:rFonts w:ascii="Tahoma" w:hAnsi="Tahoma" w:cs="Tahoma"/>
        </w:rPr>
        <w:t xml:space="preserve"> документов в области стандартизации, в результате применения которых на добровольной основе обеспечивается соблюдение требований Федерального </w:t>
      </w:r>
      <w:hyperlink r:id="rId10" w:history="1">
        <w:r>
          <w:rPr>
            <w:rFonts w:ascii="Tahoma" w:hAnsi="Tahoma" w:cs="Tahoma"/>
            <w:color w:val="0000FF"/>
          </w:rPr>
          <w:t>закона</w:t>
        </w:r>
      </w:hyperlink>
      <w:r>
        <w:rPr>
          <w:rFonts w:ascii="Tahoma" w:hAnsi="Tahoma" w:cs="Tahoma"/>
        </w:rPr>
        <w:t xml:space="preserve"> от 30.12.2009 N 384-ФЗ "Технический регламент о безопасности зданий и сооружений" (</w:t>
      </w:r>
      <w:hyperlink r:id="rId11" w:history="1">
        <w:r>
          <w:rPr>
            <w:rFonts w:ascii="Tahoma" w:hAnsi="Tahoma" w:cs="Tahoma"/>
            <w:color w:val="0000FF"/>
          </w:rPr>
          <w:t>Приказ</w:t>
        </w:r>
      </w:hyperlink>
      <w:r>
        <w:rPr>
          <w:rFonts w:ascii="Tahoma" w:hAnsi="Tahoma" w:cs="Tahoma"/>
        </w:rPr>
        <w:t xml:space="preserve"> Росстандарта от 02.04.2020 N 687).</w:t>
      </w:r>
    </w:p>
    <w:p w:rsidR="002E680C" w:rsidRDefault="002E680C" w:rsidP="002E680C">
      <w:pPr>
        <w:pBdr>
          <w:top w:val="single" w:sz="6" w:space="0" w:color="auto"/>
        </w:pBdr>
        <w:autoSpaceDE w:val="0"/>
        <w:autoSpaceDN w:val="0"/>
        <w:adjustRightInd w:val="0"/>
        <w:spacing w:before="100" w:after="100"/>
        <w:jc w:val="both"/>
        <w:rPr>
          <w:rFonts w:ascii="Tahoma" w:hAnsi="Tahoma" w:cs="Tahoma"/>
          <w:sz w:val="2"/>
          <w:szCs w:val="2"/>
        </w:rPr>
      </w:pPr>
    </w:p>
    <w:p w:rsidR="002E680C" w:rsidRDefault="002E680C" w:rsidP="002E680C">
      <w:pPr>
        <w:autoSpaceDE w:val="0"/>
        <w:autoSpaceDN w:val="0"/>
        <w:adjustRightInd w:val="0"/>
        <w:jc w:val="both"/>
        <w:rPr>
          <w:rFonts w:ascii="Tahoma" w:hAnsi="Tahoma" w:cs="Tahoma"/>
        </w:rPr>
      </w:pPr>
      <w:hyperlink r:id="rId12" w:history="1">
        <w:r>
          <w:rPr>
            <w:rFonts w:ascii="Tahoma" w:hAnsi="Tahoma" w:cs="Tahoma"/>
            <w:color w:val="0000FF"/>
          </w:rPr>
          <w:t>Изменение N 6</w:t>
        </w:r>
      </w:hyperlink>
      <w:r>
        <w:rPr>
          <w:rFonts w:ascii="Tahoma" w:hAnsi="Tahoma" w:cs="Tahoma"/>
        </w:rPr>
        <w:t xml:space="preserve">, утв. </w:t>
      </w:r>
      <w:hyperlink r:id="rId13" w:history="1">
        <w:r>
          <w:rPr>
            <w:rFonts w:ascii="Tahoma" w:hAnsi="Tahoma" w:cs="Tahoma"/>
            <w:color w:val="0000FF"/>
          </w:rPr>
          <w:t>Приказом</w:t>
        </w:r>
      </w:hyperlink>
      <w:r>
        <w:rPr>
          <w:rFonts w:ascii="Tahoma" w:hAnsi="Tahoma" w:cs="Tahoma"/>
        </w:rPr>
        <w:t xml:space="preserve"> Минстроя России от 20.12.2024 N 886/пр, введено в действие с 21.01.2025.</w:t>
      </w:r>
    </w:p>
    <w:p w:rsidR="002E680C" w:rsidRDefault="002E680C" w:rsidP="002E680C">
      <w:pPr>
        <w:autoSpaceDE w:val="0"/>
        <w:autoSpaceDN w:val="0"/>
        <w:adjustRightInd w:val="0"/>
        <w:spacing w:before="200"/>
        <w:rPr>
          <w:rFonts w:ascii="Tahoma" w:hAnsi="Tahoma" w:cs="Tahoma"/>
        </w:rPr>
      </w:pPr>
      <w:r>
        <w:rPr>
          <w:rFonts w:ascii="Tahoma" w:hAnsi="Tahoma" w:cs="Tahoma"/>
          <w:b/>
          <w:bCs/>
        </w:rPr>
        <w:t>Название документа</w:t>
      </w:r>
    </w:p>
    <w:p w:rsidR="002E680C" w:rsidRDefault="002E680C" w:rsidP="002E680C">
      <w:pPr>
        <w:autoSpaceDE w:val="0"/>
        <w:autoSpaceDN w:val="0"/>
        <w:adjustRightInd w:val="0"/>
        <w:jc w:val="both"/>
        <w:rPr>
          <w:rFonts w:ascii="Tahoma" w:hAnsi="Tahoma" w:cs="Tahoma"/>
        </w:rPr>
      </w:pPr>
      <w:r>
        <w:rPr>
          <w:rFonts w:ascii="Tahoma" w:hAnsi="Tahoma" w:cs="Tahoma"/>
        </w:rPr>
        <w:t>"СП 251.1325800.2016. Свод правил. Здания общеобразовательных организаций. Правила проектирования"</w:t>
      </w:r>
    </w:p>
    <w:p w:rsidR="002E680C" w:rsidRDefault="002E680C" w:rsidP="002E680C">
      <w:pPr>
        <w:autoSpaceDE w:val="0"/>
        <w:autoSpaceDN w:val="0"/>
        <w:adjustRightInd w:val="0"/>
        <w:jc w:val="both"/>
        <w:rPr>
          <w:rFonts w:ascii="Tahoma" w:hAnsi="Tahoma" w:cs="Tahoma"/>
        </w:rPr>
      </w:pPr>
      <w:r>
        <w:rPr>
          <w:rFonts w:ascii="Tahoma" w:hAnsi="Tahoma" w:cs="Tahoma"/>
        </w:rPr>
        <w:t>(утв. и введен в действие Приказом Минстроя России от 17.08.2016 N 572/пр)</w:t>
      </w:r>
    </w:p>
    <w:p w:rsidR="002E680C" w:rsidRDefault="002E680C" w:rsidP="002E680C">
      <w:pPr>
        <w:autoSpaceDE w:val="0"/>
        <w:autoSpaceDN w:val="0"/>
        <w:adjustRightInd w:val="0"/>
        <w:jc w:val="both"/>
        <w:rPr>
          <w:rFonts w:ascii="Tahoma" w:hAnsi="Tahoma" w:cs="Tahoma"/>
        </w:rPr>
      </w:pPr>
      <w:r>
        <w:rPr>
          <w:rFonts w:ascii="Tahoma" w:hAnsi="Tahoma" w:cs="Tahoma"/>
        </w:rPr>
        <w:t>(ред. от 20.12.2024)</w:t>
      </w:r>
    </w:p>
    <w:p w:rsidR="002E680C" w:rsidRDefault="002E680C" w:rsidP="002E680C">
      <w:pPr>
        <w:autoSpaceDE w:val="0"/>
        <w:autoSpaceDN w:val="0"/>
        <w:adjustRightInd w:val="0"/>
        <w:spacing w:before="200"/>
        <w:rPr>
          <w:rFonts w:ascii="Tahoma" w:hAnsi="Tahoma" w:cs="Tahoma"/>
        </w:rPr>
      </w:pPr>
      <w:r>
        <w:rPr>
          <w:rFonts w:ascii="Tahoma" w:hAnsi="Tahoma" w:cs="Tahoma"/>
          <w:b/>
          <w:bCs/>
        </w:rPr>
        <w:t>Номер в ИБ</w:t>
      </w:r>
    </w:p>
    <w:p w:rsidR="002E680C" w:rsidRDefault="002E680C" w:rsidP="002E680C">
      <w:pPr>
        <w:autoSpaceDE w:val="0"/>
        <w:autoSpaceDN w:val="0"/>
        <w:adjustRightInd w:val="0"/>
        <w:jc w:val="both"/>
        <w:rPr>
          <w:rFonts w:ascii="Tahoma" w:hAnsi="Tahoma" w:cs="Tahoma"/>
        </w:rPr>
      </w:pPr>
      <w:r>
        <w:rPr>
          <w:rFonts w:ascii="Tahoma" w:hAnsi="Tahoma" w:cs="Tahoma"/>
        </w:rPr>
        <w:t>34946</w:t>
      </w:r>
    </w:p>
    <w:p w:rsidR="002E680C" w:rsidRDefault="002E680C" w:rsidP="002E680C">
      <w:pPr>
        <w:autoSpaceDE w:val="0"/>
        <w:autoSpaceDN w:val="0"/>
        <w:adjustRightInd w:val="0"/>
        <w:spacing w:before="200"/>
        <w:rPr>
          <w:rFonts w:ascii="Tahoma" w:hAnsi="Tahoma" w:cs="Tahoma"/>
        </w:rPr>
      </w:pPr>
      <w:r>
        <w:rPr>
          <w:rFonts w:ascii="Tahoma" w:hAnsi="Tahoma" w:cs="Tahoma"/>
          <w:b/>
          <w:bCs/>
        </w:rPr>
        <w:t>Когда получен</w:t>
      </w:r>
    </w:p>
    <w:p w:rsidR="002E680C" w:rsidRDefault="002E680C" w:rsidP="002E680C">
      <w:pPr>
        <w:autoSpaceDE w:val="0"/>
        <w:autoSpaceDN w:val="0"/>
        <w:adjustRightInd w:val="0"/>
        <w:jc w:val="both"/>
        <w:rPr>
          <w:rFonts w:ascii="Tahoma" w:hAnsi="Tahoma" w:cs="Tahoma"/>
        </w:rPr>
      </w:pPr>
      <w:r>
        <w:rPr>
          <w:rFonts w:ascii="Tahoma" w:hAnsi="Tahoma" w:cs="Tahoma"/>
        </w:rPr>
        <w:t>26.03.2025</w:t>
      </w:r>
    </w:p>
    <w:p w:rsidR="00146A8B" w:rsidRDefault="00146A8B">
      <w:pPr>
        <w:pStyle w:val="ConsPlusNormal0"/>
        <w:jc w:val="both"/>
        <w:outlineLvl w:val="0"/>
      </w:pPr>
      <w:bookmarkStart w:id="0" w:name="_GoBack"/>
      <w:bookmarkEnd w:id="0"/>
    </w:p>
    <w:p w:rsidR="00146A8B" w:rsidRDefault="00573478">
      <w:pPr>
        <w:pStyle w:val="ConsPlusNormal0"/>
        <w:jc w:val="right"/>
        <w:outlineLvl w:val="0"/>
      </w:pPr>
      <w:r>
        <w:t>Утвержден и введен в действие</w:t>
      </w:r>
    </w:p>
    <w:p w:rsidR="00146A8B" w:rsidRDefault="00573478">
      <w:pPr>
        <w:pStyle w:val="ConsPlusNormal0"/>
        <w:jc w:val="right"/>
      </w:pPr>
      <w:hyperlink r:id="rId14" w:tooltip="Приказ Минстроя России от 17.08.2016 N 572/пр &quot;Об утверждении свода правил &quot;Здания общеобразовательных организаций. Правила проектирования&quot; {КонсультантПлюс}">
        <w:r>
          <w:rPr>
            <w:color w:val="0000FF"/>
          </w:rPr>
          <w:t>Приказом</w:t>
        </w:r>
      </w:hyperlink>
      <w:r>
        <w:t xml:space="preserve"> Министерства строительства</w:t>
      </w:r>
    </w:p>
    <w:p w:rsidR="00146A8B" w:rsidRDefault="00573478">
      <w:pPr>
        <w:pStyle w:val="ConsPlusNormal0"/>
        <w:jc w:val="right"/>
      </w:pPr>
      <w:r>
        <w:t>и жилищно-коммунального хозяйства</w:t>
      </w:r>
    </w:p>
    <w:p w:rsidR="00146A8B" w:rsidRDefault="00573478">
      <w:pPr>
        <w:pStyle w:val="ConsPlusNormal0"/>
        <w:jc w:val="right"/>
      </w:pPr>
      <w:r>
        <w:t>Российской Федерации</w:t>
      </w:r>
    </w:p>
    <w:p w:rsidR="00146A8B" w:rsidRDefault="00573478">
      <w:pPr>
        <w:pStyle w:val="ConsPlusNormal0"/>
        <w:jc w:val="right"/>
      </w:pPr>
      <w:r>
        <w:t>от 17 августа 2016 г. N 572/пр</w:t>
      </w:r>
    </w:p>
    <w:p w:rsidR="00146A8B" w:rsidRDefault="00146A8B">
      <w:pPr>
        <w:pStyle w:val="ConsPlusNormal0"/>
        <w:ind w:firstLine="540"/>
        <w:jc w:val="both"/>
      </w:pPr>
    </w:p>
    <w:p w:rsidR="00146A8B" w:rsidRDefault="00573478">
      <w:pPr>
        <w:pStyle w:val="ConsPlusTitle0"/>
        <w:jc w:val="center"/>
      </w:pPr>
      <w:r>
        <w:t>СВОД ПРАВИЛ</w:t>
      </w:r>
    </w:p>
    <w:p w:rsidR="00146A8B" w:rsidRDefault="00146A8B">
      <w:pPr>
        <w:pStyle w:val="ConsPlusTitle0"/>
        <w:jc w:val="center"/>
      </w:pPr>
    </w:p>
    <w:p w:rsidR="00146A8B" w:rsidRDefault="00573478">
      <w:pPr>
        <w:pStyle w:val="ConsPlusTitle0"/>
        <w:jc w:val="center"/>
      </w:pPr>
      <w:r>
        <w:t>ЗДАНИЯ ОБЩЕОБРАЗОВАТЕЛЬНЫХ ОРГАНИЗАЦИЙ</w:t>
      </w:r>
    </w:p>
    <w:p w:rsidR="00146A8B" w:rsidRDefault="00146A8B">
      <w:pPr>
        <w:pStyle w:val="ConsPlusTitle0"/>
        <w:jc w:val="center"/>
      </w:pPr>
    </w:p>
    <w:p w:rsidR="00146A8B" w:rsidRDefault="00573478">
      <w:pPr>
        <w:pStyle w:val="ConsPlusTitle0"/>
        <w:jc w:val="center"/>
      </w:pPr>
      <w:r>
        <w:t>ПРАВИЛА ПРОЕКТИРОВАНИЯ</w:t>
      </w:r>
    </w:p>
    <w:p w:rsidR="00146A8B" w:rsidRDefault="00146A8B">
      <w:pPr>
        <w:pStyle w:val="ConsPlusTitle0"/>
        <w:jc w:val="center"/>
      </w:pPr>
    </w:p>
    <w:p w:rsidR="00146A8B" w:rsidRDefault="00573478">
      <w:pPr>
        <w:pStyle w:val="ConsPlusTitle0"/>
        <w:jc w:val="center"/>
      </w:pPr>
      <w:r>
        <w:t>Educational institution buildings. Design rules</w:t>
      </w:r>
    </w:p>
    <w:p w:rsidR="00146A8B" w:rsidRDefault="00146A8B">
      <w:pPr>
        <w:pStyle w:val="ConsPlusTitle0"/>
        <w:jc w:val="center"/>
      </w:pPr>
    </w:p>
    <w:p w:rsidR="00146A8B" w:rsidRDefault="00573478">
      <w:pPr>
        <w:pStyle w:val="ConsPlusTitle0"/>
        <w:jc w:val="center"/>
      </w:pPr>
      <w:r>
        <w:t>СП 251.1325800.2016</w:t>
      </w:r>
    </w:p>
    <w:p w:rsidR="00146A8B" w:rsidRDefault="00146A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46A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A8B" w:rsidRDefault="00146A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46A8B" w:rsidRDefault="00146A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46A8B" w:rsidRDefault="00573478">
            <w:pPr>
              <w:pStyle w:val="ConsPlusNormal0"/>
              <w:jc w:val="center"/>
            </w:pPr>
            <w:r>
              <w:rPr>
                <w:color w:val="392C69"/>
              </w:rPr>
              <w:t>Список изменяющих документов</w:t>
            </w:r>
          </w:p>
          <w:p w:rsidR="00146A8B" w:rsidRDefault="00573478">
            <w:pPr>
              <w:pStyle w:val="ConsPlusNormal0"/>
              <w:jc w:val="center"/>
            </w:pPr>
            <w:r>
              <w:rPr>
                <w:color w:val="392C69"/>
              </w:rPr>
              <w:t xml:space="preserve">(в ред. </w:t>
            </w:r>
            <w:hyperlink r:id="rId15" w:tooltip="&quot;Изменение N 1 к СП 251.1325800.2016 &quot;Здания общеобразовательных организаций. Правила проектирования&quot; (утв. и введено в действие Приказом Минстроя России от 25.12.2017 N 1714/пр) {КонсультантПлюс}">
              <w:r>
                <w:rPr>
                  <w:color w:val="0000FF"/>
                </w:rPr>
                <w:t>Изменения N 1</w:t>
              </w:r>
            </w:hyperlink>
            <w:r>
              <w:rPr>
                <w:color w:val="392C69"/>
              </w:rPr>
              <w:t>, утв. Приказом</w:t>
            </w:r>
          </w:p>
          <w:p w:rsidR="00146A8B" w:rsidRDefault="00573478">
            <w:pPr>
              <w:pStyle w:val="ConsPlusNormal0"/>
              <w:jc w:val="center"/>
            </w:pPr>
            <w:r>
              <w:rPr>
                <w:color w:val="392C69"/>
              </w:rPr>
              <w:t>Минстроя России от 25.12.2017 N 1714/пр,</w:t>
            </w:r>
          </w:p>
          <w:p w:rsidR="00146A8B" w:rsidRDefault="00573478">
            <w:pPr>
              <w:pStyle w:val="ConsPlusNormal0"/>
              <w:jc w:val="center"/>
            </w:pPr>
            <w:hyperlink r:id="rId16"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w:t>
              </w:r>
              <w:r>
                <w:rPr>
                  <w:color w:val="0000FF"/>
                </w:rPr>
                <w:t>менения N 2</w:t>
              </w:r>
            </w:hyperlink>
            <w:r>
              <w:rPr>
                <w:color w:val="392C69"/>
              </w:rPr>
              <w:t xml:space="preserve">, утв. </w:t>
            </w:r>
            <w:hyperlink r:id="rId17" w:tooltip="Приказ Минстроя России от 25.09.2018 N 622/пр &quot;Об утверждении Изменения N 2 к СП 251.1325800.2016 &quot;Здания общеобразовательных организаций. Правила проектирования&quot; {КонсультантПлюс}">
              <w:r>
                <w:rPr>
                  <w:color w:val="0000FF"/>
                </w:rPr>
                <w:t>Приказом</w:t>
              </w:r>
            </w:hyperlink>
          </w:p>
          <w:p w:rsidR="00146A8B" w:rsidRDefault="00573478">
            <w:pPr>
              <w:pStyle w:val="ConsPlusNormal0"/>
              <w:jc w:val="center"/>
            </w:pPr>
            <w:r>
              <w:rPr>
                <w:color w:val="392C69"/>
              </w:rPr>
              <w:t>Минстроя России от 25.09.2018 N 622/пр,</w:t>
            </w:r>
          </w:p>
          <w:p w:rsidR="00146A8B" w:rsidRDefault="00573478">
            <w:pPr>
              <w:pStyle w:val="ConsPlusNormal0"/>
              <w:jc w:val="center"/>
            </w:pPr>
            <w:hyperlink r:id="rId18" w:tooltip="&quot;Изменение N 3 к СП 251.1325800.2016 Здания общеобразовательных организаций. Правила проектирования&quot; (утв. и введено в действие Приказом Минстроя России от 22.11.2019 N 713/пр) {КонсультантПлюс}">
              <w:r>
                <w:rPr>
                  <w:color w:val="0000FF"/>
                </w:rPr>
                <w:t>Изменения N 3</w:t>
              </w:r>
            </w:hyperlink>
            <w:r>
              <w:rPr>
                <w:color w:val="392C69"/>
              </w:rPr>
              <w:t xml:space="preserve">, утв. </w:t>
            </w:r>
            <w:hyperlink r:id="rId19" w:tooltip="Приказ Минстроя России от 22.11.2019 N 713/пр (с изм. от 18.01.2020) &quot;Об утверждении Изменения N 3 к СП 251.1325800.2016 &quot;Здания общеобразовательных организаций. Правила проектирования&quot; {КонсультантПлюс}">
              <w:r>
                <w:rPr>
                  <w:color w:val="0000FF"/>
                </w:rPr>
                <w:t>Приказом</w:t>
              </w:r>
            </w:hyperlink>
          </w:p>
          <w:p w:rsidR="00146A8B" w:rsidRDefault="00573478">
            <w:pPr>
              <w:pStyle w:val="ConsPlusNormal0"/>
              <w:jc w:val="center"/>
            </w:pPr>
            <w:r>
              <w:rPr>
                <w:color w:val="392C69"/>
              </w:rPr>
              <w:t>Минстроя России от 22.11.2019 N 713/пр,</w:t>
            </w:r>
          </w:p>
          <w:p w:rsidR="00146A8B" w:rsidRDefault="00573478">
            <w:pPr>
              <w:pStyle w:val="ConsPlusNormal0"/>
              <w:jc w:val="center"/>
            </w:pPr>
            <w:hyperlink r:id="rId20"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rPr>
                <w:color w:val="392C69"/>
              </w:rPr>
              <w:t xml:space="preserve">, утв. </w:t>
            </w:r>
            <w:hyperlink r:id="rId21" w:tooltip="Приказ Минстроя России от 23.12.2022 N 1120/пр &quot;Об утверждении Изменения N 4 к СП 251.1325800.2016 &quot;Здания общеобразовательных организаций. Правила проектирования&quot; {КонсультантПлюс}">
              <w:r>
                <w:rPr>
                  <w:color w:val="0000FF"/>
                </w:rPr>
                <w:t>Приказом</w:t>
              </w:r>
            </w:hyperlink>
          </w:p>
          <w:p w:rsidR="00146A8B" w:rsidRDefault="00573478">
            <w:pPr>
              <w:pStyle w:val="ConsPlusNormal0"/>
              <w:jc w:val="center"/>
            </w:pPr>
            <w:r>
              <w:rPr>
                <w:color w:val="392C69"/>
              </w:rPr>
              <w:t>Минстроя России от 23.12.2022 N 1120/пр,</w:t>
            </w:r>
          </w:p>
          <w:p w:rsidR="00146A8B" w:rsidRDefault="00573478">
            <w:pPr>
              <w:pStyle w:val="ConsPlusNormal0"/>
              <w:jc w:val="center"/>
            </w:pPr>
            <w:hyperlink r:id="rId22" w:tooltip="&quot;Изменение N 5 к СП 251.1325800.2016 &quot;Здания общеобразовательных организаций. Правила проектирования&quot; (утв. и введено в действие Приказом Минстроя России от 28.12.2023 N 1004/пр) {КонсультантПлюс}">
              <w:r>
                <w:rPr>
                  <w:color w:val="0000FF"/>
                </w:rPr>
                <w:t>Изменения N 5</w:t>
              </w:r>
            </w:hyperlink>
            <w:r>
              <w:rPr>
                <w:color w:val="392C69"/>
              </w:rPr>
              <w:t xml:space="preserve">, утв. </w:t>
            </w:r>
            <w:hyperlink r:id="rId23" w:tooltip="Приказ Минстроя России от 28.12.2023 N 1004/пр &quot;О внесении изменений в некоторые своды правил, утвержденные приказами Федерального агентства по строительству и жилищно-коммунальному хозяйству и Министерства строительства и жилищно-коммунального хозяйства Росси">
              <w:r>
                <w:rPr>
                  <w:color w:val="0000FF"/>
                </w:rPr>
                <w:t>Приказом</w:t>
              </w:r>
            </w:hyperlink>
          </w:p>
          <w:p w:rsidR="00146A8B" w:rsidRDefault="00573478">
            <w:pPr>
              <w:pStyle w:val="ConsPlusNormal0"/>
              <w:jc w:val="center"/>
            </w:pPr>
            <w:r>
              <w:rPr>
                <w:color w:val="392C69"/>
              </w:rPr>
              <w:t xml:space="preserve">Минстроя России </w:t>
            </w:r>
            <w:r>
              <w:rPr>
                <w:color w:val="392C69"/>
              </w:rPr>
              <w:t>от 28.12.2023 N 1004/пр,</w:t>
            </w:r>
          </w:p>
          <w:p w:rsidR="00146A8B" w:rsidRDefault="00573478">
            <w:pPr>
              <w:pStyle w:val="ConsPlusNormal0"/>
              <w:jc w:val="center"/>
            </w:pPr>
            <w:hyperlink r:id="rId24"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rPr>
                <w:color w:val="392C69"/>
              </w:rPr>
              <w:t xml:space="preserve">, утв. </w:t>
            </w:r>
            <w:hyperlink r:id="rId25" w:tooltip="Приказ Минстроя России от 20.12.2024 N 886/пр &quot;Об утверждении Изменения N 6 к СП 251.1325800.2016 &quot;Здания общеобразовательных организаций. Правила проектирования&quot; {КонсультантПлюс}">
              <w:r>
                <w:rPr>
                  <w:color w:val="0000FF"/>
                </w:rPr>
                <w:t>Приказом</w:t>
              </w:r>
            </w:hyperlink>
          </w:p>
          <w:p w:rsidR="00146A8B" w:rsidRDefault="00573478">
            <w:pPr>
              <w:pStyle w:val="ConsPlusNormal0"/>
              <w:jc w:val="center"/>
            </w:pPr>
            <w:r>
              <w:rPr>
                <w:color w:val="392C69"/>
              </w:rPr>
              <w:t>Минстроя России от 20.12.2024 N 886/пр)</w:t>
            </w:r>
          </w:p>
        </w:tc>
        <w:tc>
          <w:tcPr>
            <w:tcW w:w="113" w:type="dxa"/>
            <w:tcBorders>
              <w:top w:val="nil"/>
              <w:left w:val="nil"/>
              <w:bottom w:val="nil"/>
              <w:right w:val="nil"/>
            </w:tcBorders>
            <w:shd w:val="clear" w:color="auto" w:fill="F4F3F8"/>
            <w:tcMar>
              <w:top w:w="0" w:type="dxa"/>
              <w:left w:w="0" w:type="dxa"/>
              <w:bottom w:w="0" w:type="dxa"/>
              <w:right w:w="0" w:type="dxa"/>
            </w:tcMar>
          </w:tcPr>
          <w:p w:rsidR="00146A8B" w:rsidRDefault="00146A8B">
            <w:pPr>
              <w:pStyle w:val="ConsPlusNormal0"/>
            </w:pPr>
          </w:p>
        </w:tc>
      </w:tr>
    </w:tbl>
    <w:p w:rsidR="00146A8B" w:rsidRDefault="00146A8B">
      <w:pPr>
        <w:pStyle w:val="ConsPlusNormal0"/>
        <w:jc w:val="center"/>
      </w:pPr>
    </w:p>
    <w:p w:rsidR="00146A8B" w:rsidRDefault="00573478">
      <w:pPr>
        <w:pStyle w:val="ConsPlusNormal0"/>
        <w:jc w:val="right"/>
      </w:pPr>
      <w:r>
        <w:t>Группа Т62</w:t>
      </w:r>
    </w:p>
    <w:p w:rsidR="00146A8B" w:rsidRDefault="00146A8B">
      <w:pPr>
        <w:pStyle w:val="ConsPlusNormal0"/>
        <w:ind w:firstLine="540"/>
        <w:jc w:val="both"/>
      </w:pPr>
    </w:p>
    <w:p w:rsidR="00146A8B" w:rsidRDefault="00573478">
      <w:pPr>
        <w:pStyle w:val="ConsPlusNormal0"/>
        <w:jc w:val="right"/>
      </w:pPr>
      <w:r>
        <w:t xml:space="preserve">ОКС </w:t>
      </w:r>
      <w:hyperlink r:id="rId26" w:tooltip="&quot;ОК 001-2021 (ИСО МКС). Общероссийский классификатор стандартов&quot; (утв. приказом Росстандарта от 19.11.2021 N 1506-ст) (ред. от 15.08.2023) {КонсультантПлюс}">
        <w:r>
          <w:rPr>
            <w:color w:val="0000FF"/>
          </w:rPr>
          <w:t>91.0</w:t>
        </w:r>
        <w:r>
          <w:rPr>
            <w:color w:val="0000FF"/>
          </w:rPr>
          <w:t>40.99</w:t>
        </w:r>
      </w:hyperlink>
    </w:p>
    <w:p w:rsidR="00146A8B" w:rsidRDefault="00146A8B">
      <w:pPr>
        <w:pStyle w:val="ConsPlusNormal0"/>
        <w:ind w:firstLine="540"/>
        <w:jc w:val="both"/>
      </w:pPr>
    </w:p>
    <w:p w:rsidR="00146A8B" w:rsidRDefault="00573478">
      <w:pPr>
        <w:pStyle w:val="ConsPlusNormal0"/>
        <w:jc w:val="right"/>
      </w:pPr>
      <w:r>
        <w:rPr>
          <w:b/>
        </w:rPr>
        <w:t>Дата введения</w:t>
      </w:r>
    </w:p>
    <w:p w:rsidR="00146A8B" w:rsidRDefault="00573478">
      <w:pPr>
        <w:pStyle w:val="ConsPlusNormal0"/>
        <w:jc w:val="right"/>
      </w:pPr>
      <w:r>
        <w:rPr>
          <w:b/>
        </w:rPr>
        <w:t>18 февраля 2017 года</w:t>
      </w:r>
    </w:p>
    <w:p w:rsidR="00146A8B" w:rsidRDefault="00146A8B">
      <w:pPr>
        <w:pStyle w:val="ConsPlusNormal0"/>
        <w:ind w:firstLine="540"/>
        <w:jc w:val="both"/>
      </w:pPr>
    </w:p>
    <w:p w:rsidR="00146A8B" w:rsidRDefault="00573478">
      <w:pPr>
        <w:pStyle w:val="ConsPlusTitle0"/>
        <w:jc w:val="center"/>
        <w:outlineLvl w:val="1"/>
      </w:pPr>
      <w:r>
        <w:t>Предисловие</w:t>
      </w:r>
    </w:p>
    <w:p w:rsidR="00146A8B" w:rsidRDefault="00146A8B">
      <w:pPr>
        <w:pStyle w:val="ConsPlusNormal0"/>
        <w:ind w:firstLine="540"/>
        <w:jc w:val="both"/>
      </w:pPr>
    </w:p>
    <w:p w:rsidR="00146A8B" w:rsidRDefault="00573478">
      <w:pPr>
        <w:pStyle w:val="ConsPlusTitle0"/>
        <w:ind w:firstLine="540"/>
        <w:jc w:val="both"/>
        <w:outlineLvl w:val="1"/>
      </w:pPr>
      <w:r>
        <w:t>Сведения о своде правил</w:t>
      </w:r>
    </w:p>
    <w:p w:rsidR="00146A8B" w:rsidRDefault="00146A8B">
      <w:pPr>
        <w:pStyle w:val="ConsPlusNormal0"/>
        <w:ind w:firstLine="540"/>
        <w:jc w:val="both"/>
      </w:pPr>
    </w:p>
    <w:p w:rsidR="00146A8B" w:rsidRDefault="00573478">
      <w:pPr>
        <w:pStyle w:val="ConsPlusNormal0"/>
        <w:ind w:firstLine="540"/>
        <w:jc w:val="both"/>
      </w:pPr>
      <w:r>
        <w:t>1 ИСПОЛНИТЕЛИ - Открытое акционерное общество "Московский научно-исследовательский и проектный институт типологии, экспериментального проектирования" (ОАО "МНИИТЭП"), НИИ гигиены и охраны здоровья детей и подростков (ФГАУ "НЦЗД" Минздрава России), Централь</w:t>
      </w:r>
      <w:r>
        <w:t>ный научно-исследовательский институт строительных конструкций имени В.А. Кучеренко (ЦНИИСК им. В.А. Кучеренко)</w:t>
      </w:r>
    </w:p>
    <w:p w:rsidR="00146A8B" w:rsidRDefault="00573478">
      <w:pPr>
        <w:pStyle w:val="ConsPlusNormal0"/>
        <w:spacing w:before="200"/>
        <w:ind w:firstLine="540"/>
        <w:jc w:val="both"/>
      </w:pPr>
      <w:r>
        <w:t>2 ВНЕСЕН Техническим комитетом по стандартизации ТК 465 "Строительство"</w:t>
      </w:r>
    </w:p>
    <w:p w:rsidR="00146A8B" w:rsidRDefault="00573478">
      <w:pPr>
        <w:pStyle w:val="ConsPlusNormal0"/>
        <w:spacing w:before="200"/>
        <w:ind w:firstLine="540"/>
        <w:jc w:val="both"/>
      </w:pPr>
      <w:r>
        <w:t>3 ПОДГОТОВЛЕН к утверждению Департаментом градостроительной деятельности</w:t>
      </w:r>
      <w:r>
        <w:t xml:space="preserve"> и архитектуры Министерства строительства и жилищно-коммунального хозяйства Российской Федерации (Минстрой России)</w:t>
      </w:r>
    </w:p>
    <w:p w:rsidR="00146A8B" w:rsidRDefault="00573478">
      <w:pPr>
        <w:pStyle w:val="ConsPlusNormal0"/>
        <w:spacing w:before="200"/>
        <w:ind w:firstLine="540"/>
        <w:jc w:val="both"/>
      </w:pPr>
      <w:r>
        <w:t xml:space="preserve">4 УТВЕРЖДЕН </w:t>
      </w:r>
      <w:hyperlink r:id="rId27" w:tooltip="Приказ Минстроя России от 17.08.2016 N 572/пр &quot;Об утверждении свода правил &quot;Здания общеобразовательных организаций. Правила проектирования&quot; {КонсультантПлюс}">
        <w:r>
          <w:rPr>
            <w:color w:val="0000FF"/>
          </w:rPr>
          <w:t>приказом</w:t>
        </w:r>
      </w:hyperlink>
      <w:r>
        <w:t xml:space="preserve"> Министерства строительства и жилищно-коммунального хозяйства Российской Федерации от 17 августа 2016 г. N 572/пр и введе</w:t>
      </w:r>
      <w:r>
        <w:t>н в действие с 18 февраля 2017 г.</w:t>
      </w:r>
    </w:p>
    <w:p w:rsidR="00146A8B" w:rsidRDefault="00573478">
      <w:pPr>
        <w:pStyle w:val="ConsPlusNormal0"/>
        <w:spacing w:before="200"/>
        <w:ind w:firstLine="540"/>
        <w:jc w:val="both"/>
      </w:pPr>
      <w:r>
        <w:t>5 ЗАРЕГИСТРИРОВАН Федеральным агентством по техническому регулированию и метрологии (Росстандарт)</w:t>
      </w:r>
    </w:p>
    <w:p w:rsidR="00146A8B" w:rsidRDefault="00573478">
      <w:pPr>
        <w:pStyle w:val="ConsPlusNormal0"/>
        <w:spacing w:before="200"/>
        <w:ind w:firstLine="540"/>
        <w:jc w:val="both"/>
      </w:pPr>
      <w:r>
        <w:t>6 ВВЕДЕН ВПЕРВЫЕ</w:t>
      </w:r>
    </w:p>
    <w:p w:rsidR="00146A8B" w:rsidRDefault="00146A8B">
      <w:pPr>
        <w:pStyle w:val="ConsPlusNormal0"/>
        <w:ind w:firstLine="540"/>
        <w:jc w:val="both"/>
      </w:pPr>
    </w:p>
    <w:p w:rsidR="00146A8B" w:rsidRDefault="00573478">
      <w:pPr>
        <w:pStyle w:val="ConsPlusNormal0"/>
        <w:ind w:firstLine="540"/>
        <w:jc w:val="both"/>
      </w:pPr>
      <w:r>
        <w:rPr>
          <w:i/>
        </w:rPr>
        <w:t>В случае пересмотра (замены) или отмены настоящего свода правил соответствующее уведомление будет опублико</w:t>
      </w:r>
      <w:r>
        <w:rPr>
          <w:i/>
        </w:rPr>
        <w:t>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146A8B" w:rsidRDefault="00146A8B">
      <w:pPr>
        <w:pStyle w:val="ConsPlusNormal0"/>
        <w:ind w:firstLine="540"/>
        <w:jc w:val="both"/>
      </w:pPr>
    </w:p>
    <w:p w:rsidR="00146A8B" w:rsidRDefault="00573478">
      <w:pPr>
        <w:pStyle w:val="ConsPlusTitle0"/>
        <w:jc w:val="center"/>
        <w:outlineLvl w:val="1"/>
      </w:pPr>
      <w:r>
        <w:t>Введение</w:t>
      </w:r>
    </w:p>
    <w:p w:rsidR="00146A8B" w:rsidRDefault="00146A8B">
      <w:pPr>
        <w:pStyle w:val="ConsPlusNormal0"/>
        <w:ind w:firstLine="540"/>
        <w:jc w:val="both"/>
      </w:pPr>
    </w:p>
    <w:p w:rsidR="00146A8B" w:rsidRDefault="00573478">
      <w:pPr>
        <w:pStyle w:val="ConsPlusNormal0"/>
        <w:ind w:firstLine="540"/>
        <w:jc w:val="both"/>
      </w:pPr>
      <w:r>
        <w:t>Настоящий свод правил разработан в</w:t>
      </w:r>
      <w:r>
        <w:t xml:space="preserve"> соответствии с Федеральным </w:t>
      </w:r>
      <w:hyperlink r:id="rId28" w:tooltip="Федеральный закон от 30.12.2009 N 384-ФЗ (ред. от 25.12.2023) &quot;Технический регламент о безопасности зданий и сооружений&quot; {КонсультантПлюс}">
        <w:r>
          <w:rPr>
            <w:color w:val="0000FF"/>
          </w:rPr>
          <w:t>зак</w:t>
        </w:r>
        <w:r>
          <w:rPr>
            <w:color w:val="0000FF"/>
          </w:rPr>
          <w:t>оном</w:t>
        </w:r>
      </w:hyperlink>
      <w:r>
        <w:t xml:space="preserve"> от 30 декабря 2009 г. N 384-ФЗ "Технический регламент о безопасности зданий и сооружений".</w:t>
      </w:r>
    </w:p>
    <w:p w:rsidR="00146A8B" w:rsidRDefault="00573478">
      <w:pPr>
        <w:pStyle w:val="ConsPlusNormal0"/>
        <w:jc w:val="both"/>
      </w:pPr>
      <w:r>
        <w:t xml:space="preserve">(в ред. </w:t>
      </w:r>
      <w:hyperlink r:id="rId29"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t>Настоящий свод правил разработан в целях соз</w:t>
      </w:r>
      <w:r>
        <w:t>дания пространственной среды зданий общеобразовательных учреждений, обеспечивающей современный уровень обучения, безопасные условия пребывания обучающихся и удобные условия пребывания персонала.</w:t>
      </w:r>
    </w:p>
    <w:p w:rsidR="00146A8B" w:rsidRDefault="00573478">
      <w:pPr>
        <w:pStyle w:val="ConsPlusNormal0"/>
        <w:spacing w:before="200"/>
        <w:ind w:firstLine="540"/>
        <w:jc w:val="both"/>
      </w:pPr>
      <w:r>
        <w:t>Работа выполнена авторским коллективом: ОАО "Московский научн</w:t>
      </w:r>
      <w:r>
        <w:t xml:space="preserve">о-исследовательский и проектный институт типологии и экспериментального проектирования" (д-р техн. наук </w:t>
      </w:r>
      <w:r>
        <w:rPr>
          <w:i/>
        </w:rPr>
        <w:t>В.В. Гурьев</w:t>
      </w:r>
      <w:r>
        <w:t xml:space="preserve">, канд. экон. наук </w:t>
      </w:r>
      <w:r>
        <w:rPr>
          <w:i/>
        </w:rPr>
        <w:t>Е.А. Лепешкина, А.Ю. Солодова</w:t>
      </w:r>
      <w:r>
        <w:t xml:space="preserve"> (ответ. исполнитель темы), канд. физ.-мат. наук </w:t>
      </w:r>
      <w:r>
        <w:rPr>
          <w:i/>
        </w:rPr>
        <w:t>В.М. Дорофеев</w:t>
      </w:r>
      <w:r>
        <w:t xml:space="preserve">, канд. архит. </w:t>
      </w:r>
      <w:r>
        <w:rPr>
          <w:i/>
        </w:rPr>
        <w:t>Б.В. Дмитриев</w:t>
      </w:r>
      <w:r>
        <w:t xml:space="preserve">, канд. экон. наук </w:t>
      </w:r>
      <w:r>
        <w:rPr>
          <w:i/>
        </w:rPr>
        <w:t>Ю.В. Герасименко, А.В. Кузилин, В.Ф. Совинкин, И.Ю. Спиридонов, Т.В. Крюкова, А.Н. Добровольский, Е.В. Хаимова-Малькова)</w:t>
      </w:r>
      <w:r>
        <w:t xml:space="preserve">, НИИ гигиены и охраны здоровья детей и подростков (д-р мед. наук </w:t>
      </w:r>
      <w:r>
        <w:rPr>
          <w:i/>
        </w:rPr>
        <w:t>В.Р. Кучма</w:t>
      </w:r>
      <w:r>
        <w:t xml:space="preserve">, д-р мед. наук </w:t>
      </w:r>
      <w:r>
        <w:rPr>
          <w:i/>
        </w:rPr>
        <w:t>М.И. Степанова</w:t>
      </w:r>
      <w:r>
        <w:t>, канд. мед</w:t>
      </w:r>
      <w:r>
        <w:t xml:space="preserve">. наук </w:t>
      </w:r>
      <w:r>
        <w:rPr>
          <w:i/>
        </w:rPr>
        <w:t>Б.З. Воронова</w:t>
      </w:r>
      <w:r>
        <w:t xml:space="preserve">), ЦНИИСК им. В.А. Кучеренко (д-р техн. наук </w:t>
      </w:r>
      <w:r>
        <w:rPr>
          <w:i/>
        </w:rPr>
        <w:t>Ю.В. Кривцов</w:t>
      </w:r>
      <w:r>
        <w:t xml:space="preserve">, канд. техн. наук </w:t>
      </w:r>
      <w:r>
        <w:rPr>
          <w:i/>
        </w:rPr>
        <w:t>В.В. Пивоваров, П.П. Колесников</w:t>
      </w:r>
      <w:r>
        <w:t xml:space="preserve">), Департамент градостроительной политики г. Москвы (канд. архит. </w:t>
      </w:r>
      <w:r>
        <w:rPr>
          <w:i/>
        </w:rPr>
        <w:t>С.И. Яхкинд</w:t>
      </w:r>
      <w:r>
        <w:t>).</w:t>
      </w:r>
    </w:p>
    <w:p w:rsidR="00146A8B" w:rsidRDefault="00573478">
      <w:pPr>
        <w:pStyle w:val="ConsPlusNormal0"/>
        <w:spacing w:before="200"/>
        <w:ind w:firstLine="540"/>
        <w:jc w:val="both"/>
      </w:pPr>
      <w:r>
        <w:t xml:space="preserve">Изменение N 2 к своду правил СП 251.1325800.2016 </w:t>
      </w:r>
      <w:r>
        <w:t xml:space="preserve">"Здания общеобразовательных организаций. Правила проектирования" разработано авторским коллективом АО "Московский научно-исследовательский и проектный институт типологии и экспериментального проектирования" </w:t>
      </w:r>
      <w:r>
        <w:rPr>
          <w:i/>
        </w:rPr>
        <w:t>(А.В. Макаров</w:t>
      </w:r>
      <w:r>
        <w:t xml:space="preserve"> - руководитель разработки, </w:t>
      </w:r>
      <w:r>
        <w:rPr>
          <w:i/>
        </w:rPr>
        <w:t>А.Ю. Сол</w:t>
      </w:r>
      <w:r>
        <w:rPr>
          <w:i/>
        </w:rPr>
        <w:t>одова</w:t>
      </w:r>
      <w:r>
        <w:t xml:space="preserve"> - ответственный исполнитель темы, канд. экон. наук </w:t>
      </w:r>
      <w:r>
        <w:rPr>
          <w:i/>
        </w:rPr>
        <w:t>Е.А. Лепешкина)</w:t>
      </w:r>
      <w:r>
        <w:t>.</w:t>
      </w:r>
    </w:p>
    <w:p w:rsidR="00146A8B" w:rsidRDefault="00573478">
      <w:pPr>
        <w:pStyle w:val="ConsPlusNormal0"/>
        <w:jc w:val="both"/>
      </w:pPr>
      <w:r>
        <w:t xml:space="preserve">(абзац введен </w:t>
      </w:r>
      <w:hyperlink r:id="rId30"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Изменением N 2</w:t>
        </w:r>
      </w:hyperlink>
      <w:r>
        <w:t>, утв. Приказом Минстроя России от 25.09.2018 N 622/пр)</w:t>
      </w:r>
    </w:p>
    <w:p w:rsidR="00146A8B" w:rsidRDefault="00573478">
      <w:pPr>
        <w:pStyle w:val="ConsPlusNormal0"/>
        <w:spacing w:before="200"/>
        <w:ind w:firstLine="540"/>
        <w:jc w:val="both"/>
      </w:pPr>
      <w:r>
        <w:lastRenderedPageBreak/>
        <w:t>Изменение N 3 выполнено авторским коллективом АО ЦНИИПромздан</w:t>
      </w:r>
      <w:r>
        <w:t xml:space="preserve">ий (руководители темы, ответственные исполнители - д-р техн. наук </w:t>
      </w:r>
      <w:r>
        <w:rPr>
          <w:i/>
        </w:rPr>
        <w:t>В.В. Гранев</w:t>
      </w:r>
      <w:r>
        <w:t xml:space="preserve">, канд. архитектуры </w:t>
      </w:r>
      <w:r>
        <w:rPr>
          <w:i/>
        </w:rPr>
        <w:t>Д.К. Лейкина</w:t>
      </w:r>
      <w:r>
        <w:t xml:space="preserve">, канд. экон. наук </w:t>
      </w:r>
      <w:r>
        <w:rPr>
          <w:i/>
        </w:rPr>
        <w:t>Е.А. Лепешкина</w:t>
      </w:r>
      <w:r>
        <w:t xml:space="preserve">, </w:t>
      </w:r>
      <w:r>
        <w:rPr>
          <w:i/>
        </w:rPr>
        <w:t>А.Ю. Солодова</w:t>
      </w:r>
      <w:r>
        <w:t>).</w:t>
      </w:r>
    </w:p>
    <w:p w:rsidR="00146A8B" w:rsidRDefault="00573478">
      <w:pPr>
        <w:pStyle w:val="ConsPlusNormal0"/>
        <w:jc w:val="both"/>
      </w:pPr>
      <w:r>
        <w:t xml:space="preserve">(абзац введен </w:t>
      </w:r>
      <w:hyperlink r:id="rId31" w:tooltip="&quot;Изменение N 3 к СП 251.1325800.2016 Здания общеобразовательных организаций. Правила проектирования&quot; (утв. и введено в действие Приказом Минстроя России от 22.11.2019 N 713/пр) {КонсультантПлюс}">
        <w:r>
          <w:rPr>
            <w:color w:val="0000FF"/>
          </w:rPr>
          <w:t>Изменением N 3</w:t>
        </w:r>
      </w:hyperlink>
      <w:r>
        <w:t>, утв. Приказом Минстроя России о</w:t>
      </w:r>
      <w:r>
        <w:t>т 22.11.2019 N 713/пр)</w:t>
      </w:r>
    </w:p>
    <w:p w:rsidR="00146A8B" w:rsidRDefault="00573478">
      <w:pPr>
        <w:pStyle w:val="ConsPlusNormal0"/>
        <w:spacing w:before="200"/>
        <w:ind w:firstLine="540"/>
        <w:jc w:val="both"/>
      </w:pPr>
      <w:r>
        <w:t xml:space="preserve">Изменение N 4 выполнено авторским коллективом АО ЦНИИПромзданий (руководители темы, ответственные исполнители - канд. техн. наук </w:t>
      </w:r>
      <w:r>
        <w:rPr>
          <w:i/>
        </w:rPr>
        <w:t>Н.Г. Келасьев,</w:t>
      </w:r>
      <w:r>
        <w:t xml:space="preserve"> канд. архитектуры </w:t>
      </w:r>
      <w:r>
        <w:rPr>
          <w:i/>
        </w:rPr>
        <w:t>Д.К. Лейкина, А.Ю. Солодова)</w:t>
      </w:r>
      <w:r>
        <w:t>.</w:t>
      </w:r>
    </w:p>
    <w:p w:rsidR="00146A8B" w:rsidRDefault="00573478">
      <w:pPr>
        <w:pStyle w:val="ConsPlusNormal0"/>
        <w:jc w:val="both"/>
      </w:pPr>
      <w:r>
        <w:t xml:space="preserve">(абзац введен </w:t>
      </w:r>
      <w:hyperlink r:id="rId32"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Изменением N 4</w:t>
        </w:r>
      </w:hyperlink>
      <w:r>
        <w:t>, утв. Приказом Минстроя России от 23.12.2022 N 1120/пр)</w:t>
      </w:r>
    </w:p>
    <w:p w:rsidR="00146A8B" w:rsidRDefault="00573478">
      <w:pPr>
        <w:pStyle w:val="ConsPlusNormal0"/>
        <w:spacing w:before="200"/>
        <w:ind w:firstLine="540"/>
        <w:jc w:val="both"/>
      </w:pPr>
      <w:r>
        <w:t xml:space="preserve">Изменение N 6 выполнено авторским коллективом АО ЦНИИПромзданий (руководители темы, ответственные исполнители - канд. техн. наук </w:t>
      </w:r>
      <w:r>
        <w:rPr>
          <w:i/>
        </w:rPr>
        <w:t>Н.Г. Келасьев</w:t>
      </w:r>
      <w:r>
        <w:t xml:space="preserve">, канд. архитектуры </w:t>
      </w:r>
      <w:r>
        <w:rPr>
          <w:i/>
        </w:rPr>
        <w:t>Д.К. Лейкина</w:t>
      </w:r>
      <w:r>
        <w:t xml:space="preserve">, </w:t>
      </w:r>
      <w:r>
        <w:rPr>
          <w:i/>
        </w:rPr>
        <w:t>А.Ю. Солодова</w:t>
      </w:r>
      <w:r>
        <w:t>).</w:t>
      </w:r>
    </w:p>
    <w:p w:rsidR="00146A8B" w:rsidRDefault="00573478">
      <w:pPr>
        <w:pStyle w:val="ConsPlusNormal0"/>
        <w:jc w:val="both"/>
      </w:pPr>
      <w:r>
        <w:t xml:space="preserve">(абзац введен </w:t>
      </w:r>
      <w:hyperlink r:id="rId33"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Изменением N 6</w:t>
        </w:r>
      </w:hyperlink>
      <w:r>
        <w:t>, утв. Приказом Минстроя России от 20.12.2024 886/пр)</w:t>
      </w:r>
    </w:p>
    <w:p w:rsidR="00146A8B" w:rsidRDefault="00146A8B">
      <w:pPr>
        <w:pStyle w:val="ConsPlusNormal0"/>
        <w:ind w:firstLine="540"/>
        <w:jc w:val="both"/>
      </w:pPr>
    </w:p>
    <w:p w:rsidR="00146A8B" w:rsidRDefault="00573478">
      <w:pPr>
        <w:pStyle w:val="ConsPlusTitle0"/>
        <w:ind w:firstLine="540"/>
        <w:jc w:val="both"/>
        <w:outlineLvl w:val="1"/>
      </w:pPr>
      <w:r>
        <w:t>1 Область применения</w:t>
      </w:r>
    </w:p>
    <w:p w:rsidR="00146A8B" w:rsidRDefault="00146A8B">
      <w:pPr>
        <w:pStyle w:val="ConsPlusNormal0"/>
        <w:ind w:firstLine="540"/>
        <w:jc w:val="both"/>
      </w:pPr>
    </w:p>
    <w:p w:rsidR="00146A8B" w:rsidRDefault="00573478">
      <w:pPr>
        <w:pStyle w:val="ConsPlusNormal0"/>
        <w:ind w:firstLine="540"/>
        <w:jc w:val="both"/>
      </w:pPr>
      <w:r>
        <w:t>1.1 Настоящий свод правил устанавливает на территории Российской Федерации требования к размещен</w:t>
      </w:r>
      <w:r>
        <w:t>ию и организации сети зданий и комплексов общеобразовательных организаций, к участку территории, функциональным группам, составу и площадям помещений, объемно-планировочным решениям, освещению, инженерному оборудованию.</w:t>
      </w:r>
    </w:p>
    <w:p w:rsidR="00146A8B" w:rsidRDefault="00573478">
      <w:pPr>
        <w:pStyle w:val="ConsPlusNormal0"/>
        <w:spacing w:before="200"/>
        <w:ind w:firstLine="540"/>
        <w:jc w:val="both"/>
      </w:pPr>
      <w:r>
        <w:t>1.2 Настоящий свод правил распростра</w:t>
      </w:r>
      <w:r>
        <w:t>няется на проектирование вновь строящихся, реконструируемых зданий и комплексов общеобразовательных организаций любых организационно-правовых форм и форм собственности, а также учебных и общешкольных помещений школ-интернатов.</w:t>
      </w:r>
    </w:p>
    <w:p w:rsidR="00146A8B" w:rsidRDefault="00573478">
      <w:pPr>
        <w:pStyle w:val="ConsPlusNormal0"/>
        <w:spacing w:before="200"/>
        <w:ind w:firstLine="540"/>
        <w:jc w:val="both"/>
      </w:pPr>
      <w:r>
        <w:t xml:space="preserve">1.3 Настоящий свод правил не </w:t>
      </w:r>
      <w:r>
        <w:t>распространяется на спальные корпуса общеобразовательных организаций, в которых созданы условия для проживания обучающихся в интернате.</w:t>
      </w:r>
    </w:p>
    <w:p w:rsidR="00146A8B" w:rsidRDefault="00146A8B">
      <w:pPr>
        <w:pStyle w:val="ConsPlusNormal0"/>
        <w:ind w:firstLine="540"/>
        <w:jc w:val="both"/>
      </w:pPr>
    </w:p>
    <w:p w:rsidR="00146A8B" w:rsidRDefault="00573478">
      <w:pPr>
        <w:pStyle w:val="ConsPlusTitle0"/>
        <w:ind w:firstLine="540"/>
        <w:jc w:val="both"/>
        <w:outlineLvl w:val="1"/>
      </w:pPr>
      <w:r>
        <w:t>2 Нормативные ссылки</w:t>
      </w:r>
    </w:p>
    <w:p w:rsidR="00146A8B" w:rsidRDefault="00146A8B">
      <w:pPr>
        <w:pStyle w:val="ConsPlusNormal0"/>
        <w:ind w:firstLine="540"/>
        <w:jc w:val="both"/>
      </w:pPr>
    </w:p>
    <w:p w:rsidR="00146A8B" w:rsidRDefault="00573478">
      <w:pPr>
        <w:pStyle w:val="ConsPlusNormal0"/>
        <w:jc w:val="both"/>
      </w:pPr>
      <w:r>
        <w:t xml:space="preserve">(раздел 2 в ред. </w:t>
      </w:r>
      <w:hyperlink r:id="rId34"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146A8B">
      <w:pPr>
        <w:pStyle w:val="ConsPlusNormal0"/>
        <w:ind w:firstLine="540"/>
        <w:jc w:val="both"/>
      </w:pPr>
    </w:p>
    <w:p w:rsidR="00146A8B" w:rsidRDefault="00573478">
      <w:pPr>
        <w:pStyle w:val="ConsPlusNormal0"/>
        <w:ind w:firstLine="540"/>
        <w:jc w:val="both"/>
      </w:pPr>
      <w:r>
        <w:t>В настоящем своде правил использованы нормативные ссылки на следующие документы:</w:t>
      </w:r>
    </w:p>
    <w:p w:rsidR="00146A8B" w:rsidRDefault="00573478">
      <w:pPr>
        <w:pStyle w:val="ConsPlusNormal0"/>
        <w:spacing w:before="200"/>
        <w:ind w:firstLine="540"/>
        <w:jc w:val="both"/>
      </w:pPr>
      <w:hyperlink r:id="rId35" w:tooltip="&quot;ГОСТ 24940-2016. Межгосударственный стандарт. Здания и сооружения. Методы измерения освещенности&quot; (введен в действие Приказом Росстандарта от 20.10.2016 N 1442-ст) {КонсультантПлюс}">
        <w:r>
          <w:rPr>
            <w:color w:val="0000FF"/>
          </w:rPr>
          <w:t>ГОСТ 24940-2016</w:t>
        </w:r>
      </w:hyperlink>
      <w:r>
        <w:t xml:space="preserve"> Здания и сооружения. Методы измерения ос</w:t>
      </w:r>
      <w:r>
        <w:t>вещенности</w:t>
      </w:r>
    </w:p>
    <w:p w:rsidR="00146A8B" w:rsidRDefault="00573478">
      <w:pPr>
        <w:pStyle w:val="ConsPlusNormal0"/>
        <w:spacing w:before="200"/>
        <w:ind w:firstLine="540"/>
        <w:jc w:val="both"/>
      </w:pPr>
      <w:hyperlink r:id="rId36" w:tooltip="&quot;ГОСТ 27751-2014. Межгосударственный стандарт. Надежность строительных конструкций и оснований. Основные положения&quot; (введен в действие Приказом Росстандарта от 11.12.2014 N 1974-ст) (ред. от 23.12.2022) {КонсультантПлюс}">
        <w:r>
          <w:rPr>
            <w:color w:val="0000FF"/>
          </w:rPr>
          <w:t>ГОСТ 27751-2014</w:t>
        </w:r>
      </w:hyperlink>
      <w:r>
        <w:t xml:space="preserve"> Надежность строительных конструкций и оснований. Основные положения</w:t>
      </w:r>
    </w:p>
    <w:p w:rsidR="00146A8B" w:rsidRDefault="00573478">
      <w:pPr>
        <w:pStyle w:val="ConsPlusNormal0"/>
        <w:spacing w:before="200"/>
        <w:ind w:firstLine="540"/>
        <w:jc w:val="both"/>
      </w:pPr>
      <w:r>
        <w:t xml:space="preserve">Ссылка исключена с 21.01.2025. - </w:t>
      </w:r>
      <w:hyperlink r:id="rId37"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 N 6</w:t>
        </w:r>
      </w:hyperlink>
      <w:r>
        <w:t>, утв. Приказом Минстроя Рос</w:t>
      </w:r>
      <w:r>
        <w:t>сии от 20.12.2024 886/пр</w:t>
      </w:r>
    </w:p>
    <w:p w:rsidR="00146A8B" w:rsidRDefault="00573478">
      <w:pPr>
        <w:pStyle w:val="ConsPlusNormal0"/>
        <w:spacing w:before="200"/>
        <w:ind w:firstLine="540"/>
        <w:jc w:val="both"/>
      </w:pPr>
      <w:hyperlink r:id="rId38" w:tooltip="&quot;ГОСТ 30494-2011. Межгосударственный стандарт. Здания жилые и общественные. Параметры микроклимата в помещениях&quot; (введен в действие Приказом Росстандарта от 12.07.2012 N 191-ст) (ред. от 20.12.2022) {КонсультантПлюс}">
        <w:r>
          <w:rPr>
            <w:color w:val="0000FF"/>
          </w:rPr>
          <w:t>ГОСТ 30494-2011</w:t>
        </w:r>
      </w:hyperlink>
      <w:r>
        <w:t xml:space="preserve"> Здания жилые и общественные. Параметры микроклимата в помещениях</w:t>
      </w:r>
    </w:p>
    <w:p w:rsidR="00146A8B" w:rsidRDefault="00573478">
      <w:pPr>
        <w:pStyle w:val="ConsPlusNormal0"/>
        <w:spacing w:before="200"/>
        <w:ind w:firstLine="540"/>
        <w:jc w:val="both"/>
      </w:pPr>
      <w:hyperlink r:id="rId39" w:tooltip="&quot;ГОСТ 31471-2021. Межгосударственный стандарт. Устройства экстренного открывания дверей эвакуационных и аварийных выходов. Технические условия&quot; (введен в действие Приказом Росстандарта от 10.12.2021 N 1761-ст) {КонсультантПлюс}">
        <w:r>
          <w:rPr>
            <w:color w:val="0000FF"/>
          </w:rPr>
          <w:t>ГОСТ 31471-2021</w:t>
        </w:r>
      </w:hyperlink>
      <w:r>
        <w:t xml:space="preserve"> Устройства экстренного открыван</w:t>
      </w:r>
      <w:r>
        <w:t>ия дверей эвакуационных и аварийных выходов. Технические условия</w:t>
      </w:r>
    </w:p>
    <w:p w:rsidR="00146A8B" w:rsidRDefault="00573478">
      <w:pPr>
        <w:pStyle w:val="ConsPlusNormal0"/>
        <w:spacing w:before="200"/>
        <w:ind w:firstLine="540"/>
        <w:jc w:val="both"/>
      </w:pPr>
      <w:hyperlink r:id="rId40" w:tooltip="&quot;ГОСТ 31937-2024. Межгосударственный стандарт. Здания и сооружения. Правила обследования и мониторинга технического состояния&quot; (введен в действие Приказом Росстандарта от 10.04.2024 N 433-ст) {КонсультантПлюс}">
        <w:r>
          <w:rPr>
            <w:color w:val="0000FF"/>
          </w:rPr>
          <w:t>ГОСТ 31937-2024</w:t>
        </w:r>
      </w:hyperlink>
      <w:r>
        <w:t xml:space="preserve"> Здания и сооружения. Правила обследования и мониторинга технического состояния</w:t>
      </w:r>
    </w:p>
    <w:p w:rsidR="00146A8B" w:rsidRDefault="00573478">
      <w:pPr>
        <w:pStyle w:val="ConsPlusNormal0"/>
        <w:jc w:val="both"/>
      </w:pPr>
      <w:r>
        <w:t xml:space="preserve">(в ред. </w:t>
      </w:r>
      <w:hyperlink r:id="rId41"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 xml:space="preserve">Изменения N </w:t>
        </w:r>
        <w:r>
          <w:rPr>
            <w:color w:val="0000FF"/>
          </w:rPr>
          <w:t>6</w:t>
        </w:r>
      </w:hyperlink>
      <w:r>
        <w:t>, утв. Приказом Минстроя России от 20.12.2024 886/пр)</w:t>
      </w:r>
    </w:p>
    <w:p w:rsidR="00146A8B" w:rsidRDefault="00573478">
      <w:pPr>
        <w:pStyle w:val="ConsPlusNormal0"/>
        <w:spacing w:before="200"/>
        <w:ind w:firstLine="540"/>
        <w:jc w:val="both"/>
      </w:pPr>
      <w:hyperlink r:id="rId42" w:tooltip="&quot;ГОСТ Р 50571.7.710-2023 (МЭК 60364-7-710:2021). Национальный стандарт Российской Федерации. Электроустановки низковольтные. Часть 7-710. Требования к специальным электроустановкам. Электроустановки медицинских помещений&quot; (утв. и введен в действие Приказом Рос">
        <w:r>
          <w:rPr>
            <w:color w:val="0000FF"/>
          </w:rPr>
          <w:t>ГОСТ Р 50571.7.710-2023</w:t>
        </w:r>
      </w:hyperlink>
      <w:r>
        <w:t xml:space="preserve"> (МЭК 60364-7-710:2021) Электроустановки низковольтные. Часть 7-710. Требования к специа</w:t>
      </w:r>
      <w:r>
        <w:t>льным электроустановкам. Электроустановки медицинских помещений</w:t>
      </w:r>
    </w:p>
    <w:p w:rsidR="00146A8B" w:rsidRDefault="00573478">
      <w:pPr>
        <w:pStyle w:val="ConsPlusNormal0"/>
        <w:jc w:val="both"/>
      </w:pPr>
      <w:r>
        <w:t xml:space="preserve">(в ред. </w:t>
      </w:r>
      <w:hyperlink r:id="rId43"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hyperlink r:id="rId44" w:tooltip="&quot;ГОСТ Р 50776-95 (МЭК 60839-1-4:1989).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quot; (принят и введен в действие Постановл">
        <w:r>
          <w:rPr>
            <w:color w:val="0000FF"/>
          </w:rPr>
          <w:t>ГОСТ Р 50776-95</w:t>
        </w:r>
      </w:hyperlink>
      <w:r>
        <w:t xml:space="preserve"> (МЭК 60839-1-4:1989) Системы тревожной сигнализации. Часть 1. Общие требования. Раздел 4. Руководство по проектированию, монтажу и техническому обслуживанию</w:t>
      </w:r>
    </w:p>
    <w:p w:rsidR="00146A8B" w:rsidRDefault="00573478">
      <w:pPr>
        <w:pStyle w:val="ConsPlusNormal0"/>
        <w:spacing w:before="200"/>
        <w:ind w:firstLine="540"/>
        <w:jc w:val="both"/>
      </w:pPr>
      <w:r>
        <w:lastRenderedPageBreak/>
        <w:t xml:space="preserve">Ссылка исключена с 21.01.2025. - </w:t>
      </w:r>
      <w:hyperlink r:id="rId45"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w:t>
        </w:r>
        <w:r>
          <w:rPr>
            <w:color w:val="0000FF"/>
          </w:rPr>
          <w:t>енение N 6</w:t>
        </w:r>
      </w:hyperlink>
      <w:r>
        <w:t>, утв. Приказом Минстроя России от 20.12.2024 886/пр</w:t>
      </w:r>
    </w:p>
    <w:p w:rsidR="00146A8B" w:rsidRDefault="00573478">
      <w:pPr>
        <w:pStyle w:val="ConsPlusNormal0"/>
        <w:spacing w:before="200"/>
        <w:ind w:firstLine="540"/>
        <w:jc w:val="both"/>
      </w:pPr>
      <w:hyperlink r:id="rId46" w:tooltip="Приказ МЧС России от 19.03.2020 N 194 (ред. от 21.08.2024) &quot;Об утверждении свода правил СП 1.13130 &quot;Системы противопожарной защиты. Эвакуационные пути и выходы&quot; (вместе с &quot;СП 1.13130.2020 Свод правил...&quot;) {КонсультантПлюс}">
        <w:r>
          <w:rPr>
            <w:color w:val="0000FF"/>
          </w:rPr>
          <w:t>СП 1.13130.2020</w:t>
        </w:r>
      </w:hyperlink>
      <w:r>
        <w:t xml:space="preserve"> Системы противопожарной защиты. Эвакуационные пути и выходы (с изменениями N 1, N 2)</w:t>
      </w:r>
    </w:p>
    <w:p w:rsidR="00146A8B" w:rsidRDefault="00573478">
      <w:pPr>
        <w:pStyle w:val="ConsPlusNormal0"/>
        <w:jc w:val="both"/>
      </w:pPr>
      <w:r>
        <w:t xml:space="preserve">(в ред. </w:t>
      </w:r>
      <w:hyperlink r:id="rId47"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xml:space="preserve">, утв. Приказом Минстроя России </w:t>
      </w:r>
      <w:r>
        <w:t>от 20.12.2024 886/пр)</w:t>
      </w:r>
    </w:p>
    <w:p w:rsidR="00146A8B" w:rsidRDefault="00573478">
      <w:pPr>
        <w:pStyle w:val="ConsPlusNormal0"/>
        <w:spacing w:before="200"/>
        <w:ind w:firstLine="540"/>
        <w:jc w:val="both"/>
      </w:pPr>
      <w:hyperlink r:id="rId48" w:tooltip="Приказ МЧС России от 12.03.2020 N 151 (ред. от 20.06.2023) &quot;Об утверждении свода правил СП 2.13130 &quot;Системы противопожарной защиты. Обеспечение огнестойкости объектов защиты&quot; (вместе с &quot;СП 2.13130.2020. Свод правил. Системы противопожарной защиты. Обеспечение ">
        <w:r>
          <w:rPr>
            <w:color w:val="0000FF"/>
          </w:rPr>
          <w:t>СП 2.13130.2020</w:t>
        </w:r>
      </w:hyperlink>
      <w:r>
        <w:t xml:space="preserve"> Системы противопожарной защиты. Обеспечение огнестойкости объектов защиты (с изменением N 1)</w:t>
      </w:r>
    </w:p>
    <w:p w:rsidR="00146A8B" w:rsidRDefault="00573478">
      <w:pPr>
        <w:pStyle w:val="ConsPlusNormal0"/>
        <w:jc w:val="both"/>
      </w:pPr>
      <w:r>
        <w:t xml:space="preserve">(в ред. </w:t>
      </w:r>
      <w:hyperlink r:id="rId49"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t xml:space="preserve">Ссылка исключена с 21.01.2025. - </w:t>
      </w:r>
      <w:hyperlink r:id="rId50"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 N 6</w:t>
        </w:r>
      </w:hyperlink>
      <w:r>
        <w:t>, утв. Приказом Минстроя России от 20.12.2024 886/пр</w:t>
      </w:r>
    </w:p>
    <w:p w:rsidR="00146A8B" w:rsidRDefault="00573478">
      <w:pPr>
        <w:pStyle w:val="ConsPlusNormal0"/>
        <w:spacing w:before="200"/>
        <w:ind w:firstLine="540"/>
        <w:jc w:val="both"/>
      </w:pPr>
      <w:hyperlink r:id="rId51" w:tooltip="&quot;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quot; (утв. Приказом МЧС России от 24.04.2013 N 288) (ред. от 27.06.2023) {Консультант">
        <w:r>
          <w:rPr>
            <w:color w:val="0000FF"/>
          </w:rPr>
          <w:t>СП 4.13130.2013</w:t>
        </w:r>
      </w:hyperlink>
      <w: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 (с изменениями N 1, </w:t>
      </w:r>
      <w:r>
        <w:t>N 2, N 3, N 4)</w:t>
      </w:r>
    </w:p>
    <w:p w:rsidR="00146A8B" w:rsidRDefault="00573478">
      <w:pPr>
        <w:pStyle w:val="ConsPlusNormal0"/>
        <w:jc w:val="both"/>
      </w:pPr>
      <w:r>
        <w:t xml:space="preserve">(в ред. </w:t>
      </w:r>
      <w:hyperlink r:id="rId52"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t xml:space="preserve">Ссылка исключена с 21.01.2025. - </w:t>
      </w:r>
      <w:hyperlink r:id="rId53"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 N 6</w:t>
        </w:r>
      </w:hyperlink>
      <w:r>
        <w:t xml:space="preserve">, утв. Приказом Минстроя России от 20.12.2024 </w:t>
      </w:r>
      <w:r>
        <w:t>886/пр</w:t>
      </w:r>
    </w:p>
    <w:p w:rsidR="00146A8B" w:rsidRDefault="00573478">
      <w:pPr>
        <w:pStyle w:val="ConsPlusNormal0"/>
        <w:spacing w:before="200"/>
        <w:ind w:firstLine="540"/>
        <w:jc w:val="both"/>
      </w:pPr>
      <w:r>
        <w:t xml:space="preserve">Ссылка исключена с 21.01.2025. - </w:t>
      </w:r>
      <w:hyperlink r:id="rId54"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 N 6</w:t>
        </w:r>
      </w:hyperlink>
      <w:r>
        <w:t>, утв. Приказом Минстроя России от 20.12.2024 886/пр</w:t>
      </w:r>
    </w:p>
    <w:p w:rsidR="00146A8B" w:rsidRDefault="00573478">
      <w:pPr>
        <w:pStyle w:val="ConsPlusNormal0"/>
        <w:spacing w:before="200"/>
        <w:ind w:firstLine="540"/>
        <w:jc w:val="both"/>
      </w:pPr>
      <w:r>
        <w:t xml:space="preserve">Ссылка исключена с 21.01.2025. - </w:t>
      </w:r>
      <w:hyperlink r:id="rId55"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 N 6</w:t>
        </w:r>
      </w:hyperlink>
      <w:r>
        <w:t>, утв. Приказом Минстроя Росси</w:t>
      </w:r>
      <w:r>
        <w:t>и от 20.12.2024 886/пр</w:t>
      </w:r>
    </w:p>
    <w:p w:rsidR="00146A8B" w:rsidRDefault="00573478">
      <w:pPr>
        <w:pStyle w:val="ConsPlusNormal0"/>
        <w:spacing w:before="200"/>
        <w:ind w:firstLine="540"/>
        <w:jc w:val="both"/>
      </w:pPr>
      <w:r>
        <w:t xml:space="preserve">Ссылка исключена с 21.01.2025. - </w:t>
      </w:r>
      <w:hyperlink r:id="rId56"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 N 6</w:t>
        </w:r>
      </w:hyperlink>
      <w:r>
        <w:t>, утв. Приказом Минстроя России от 20.12.2024 886/пр</w:t>
      </w:r>
    </w:p>
    <w:p w:rsidR="00146A8B" w:rsidRDefault="00573478">
      <w:pPr>
        <w:pStyle w:val="ConsPlusNormal0"/>
        <w:spacing w:before="200"/>
        <w:ind w:firstLine="540"/>
        <w:jc w:val="both"/>
      </w:pPr>
      <w:hyperlink r:id="rId57" w:tooltip="&quot;СП 14.13330.2018. Свод правил. Строительство в сейсмических районах. Актуализированная редакция СНиП II-7-81*&quot; (утв. и введен в действие Приказом Минстроя России от 24.05.2018 N 309/пр) (ред. от 19.09.2024) {КонсультантПлюс}">
        <w:r>
          <w:rPr>
            <w:color w:val="0000FF"/>
          </w:rPr>
          <w:t>СП 14.13330.2018</w:t>
        </w:r>
      </w:hyperlink>
      <w:r>
        <w:t xml:space="preserve"> "СНиП II-7-81* Строительс</w:t>
      </w:r>
      <w:r>
        <w:t>тво в сейсмических районах" (с изменениями N 2, N 3, N 4)</w:t>
      </w:r>
    </w:p>
    <w:p w:rsidR="00146A8B" w:rsidRDefault="00573478">
      <w:pPr>
        <w:pStyle w:val="ConsPlusNormal0"/>
        <w:jc w:val="both"/>
      </w:pPr>
      <w:r>
        <w:t xml:space="preserve">(в ред. </w:t>
      </w:r>
      <w:hyperlink r:id="rId58"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hyperlink r:id="rId59" w:tooltip="&quot;СП 17.13330.2017. Свод правил. Кровли. Актуализированная редакция СНиП II-26-76&quot; (утв. Приказом Минстроя России от 31.05.2017 N 827/пр) (ред. от 09.12.2024) {КонсультантПлюс}">
        <w:r>
          <w:rPr>
            <w:color w:val="0000FF"/>
          </w:rPr>
          <w:t>СП 17.13330.2017</w:t>
        </w:r>
      </w:hyperlink>
      <w:r>
        <w:t xml:space="preserve"> "СНиП II-26-76 Кровли" (с изменениями N 1, N 2, N 3, N 4)</w:t>
      </w:r>
    </w:p>
    <w:p w:rsidR="00146A8B" w:rsidRDefault="00573478">
      <w:pPr>
        <w:pStyle w:val="ConsPlusNormal0"/>
        <w:jc w:val="both"/>
      </w:pPr>
      <w:r>
        <w:t>(в ред</w:t>
      </w:r>
      <w:r>
        <w:t xml:space="preserve">. </w:t>
      </w:r>
      <w:hyperlink r:id="rId60"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hyperlink r:id="rId61" w:tooltip="&quot;СП 30.13330.2020. Свод правил. Внутренний водопровод и канализация зданий. СНиП 2.04.01-85*&quot; (утв. и введен в действие Приказом Минстроя России от 30.12.2020 N 920/пр) (ред. от 17.01.2025) {КонсультантПлюс}">
        <w:r>
          <w:rPr>
            <w:color w:val="0000FF"/>
          </w:rPr>
          <w:t>СП 30.13330.2020</w:t>
        </w:r>
      </w:hyperlink>
      <w:r>
        <w:t xml:space="preserve"> "СНиП 2.04.01-85* Внутренний водопровод и канализация зданий" (с изменениями N 1, N 2, N 3, N 4)</w:t>
      </w:r>
    </w:p>
    <w:p w:rsidR="00146A8B" w:rsidRDefault="00573478">
      <w:pPr>
        <w:pStyle w:val="ConsPlusNormal0"/>
        <w:jc w:val="both"/>
      </w:pPr>
      <w:r>
        <w:t xml:space="preserve">(в ред. </w:t>
      </w:r>
      <w:hyperlink r:id="rId62"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hyperlink r:id="rId63" w:tooltip="&quot;СП 31.13330.2021. Свод правил. Водоснабжение. Наружные сети и сооружения. СНиП 2.04.02-84*&quot; (утв. и введен в действие Приказом Минстроя России от 27.12.2021 N 1016/пр) (ред. от 26.12.2024) {КонсультантПлюс}">
        <w:r>
          <w:rPr>
            <w:color w:val="0000FF"/>
          </w:rPr>
          <w:t>СП 31.13330.2021</w:t>
        </w:r>
      </w:hyperlink>
      <w:r>
        <w:t xml:space="preserve"> "СНиП 2.04.02-84* Водоснабжение. Наружные сети и сооружения"</w:t>
      </w:r>
    </w:p>
    <w:p w:rsidR="00146A8B" w:rsidRDefault="00573478">
      <w:pPr>
        <w:pStyle w:val="ConsPlusNormal0"/>
        <w:spacing w:before="200"/>
        <w:ind w:firstLine="540"/>
        <w:jc w:val="both"/>
      </w:pPr>
      <w:hyperlink r:id="rId64" w:tooltip="&quot;СП 32.13330.2018. Свод правил. Канализация. Наружные сети и сооружения. СНиП 2.04.03-85&quot; (утв. и введен в действие Приказом Минстроя России от 25.12.2018 N 860/пр) (ред. от 17.01.2025) {КонсультантПлюс}">
        <w:r>
          <w:rPr>
            <w:color w:val="0000FF"/>
          </w:rPr>
          <w:t>СП 32.13330.2018</w:t>
        </w:r>
      </w:hyperlink>
      <w:r>
        <w:t xml:space="preserve"> "СНиП 2.04.03-85 Канализация. Наружные сети и сооружения" (с изменениями N 1, N 2, N 3)</w:t>
      </w:r>
    </w:p>
    <w:p w:rsidR="00146A8B" w:rsidRDefault="00573478">
      <w:pPr>
        <w:pStyle w:val="ConsPlusNormal0"/>
        <w:jc w:val="both"/>
      </w:pPr>
      <w:r>
        <w:t>(в ре</w:t>
      </w:r>
      <w:r>
        <w:t xml:space="preserve">д. </w:t>
      </w:r>
      <w:hyperlink r:id="rId65"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hyperlink r:id="rId66"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Pr>
            <w:color w:val="0000FF"/>
          </w:rPr>
          <w:t>СП 42.13330.2016</w:t>
        </w:r>
      </w:hyperlink>
      <w:r>
        <w:t xml:space="preserve"> "СНиП 2.07.01-89* Градостроительство. Планировка и застр</w:t>
      </w:r>
      <w:r>
        <w:t>ойка городских и сельских поселений" (с изменениями N 1, N 2, N 3, N 4)</w:t>
      </w:r>
    </w:p>
    <w:p w:rsidR="00146A8B" w:rsidRDefault="00573478">
      <w:pPr>
        <w:pStyle w:val="ConsPlusNormal0"/>
        <w:spacing w:before="200"/>
        <w:ind w:firstLine="540"/>
        <w:jc w:val="both"/>
      </w:pPr>
      <w:hyperlink r:id="rId67" w:tooltip="&quot;СП 50.13330.2024. Свод правил. Тепловая защита зданий. Актуализированная редакция СНиП 23-02-2003&quot; (утв. и введен в действие Приказом Минстроя России от 15.05.2024 N 327/пр) {КонсультантПлюс}">
        <w:r>
          <w:rPr>
            <w:color w:val="0000FF"/>
          </w:rPr>
          <w:t>СП 50.13330.2024</w:t>
        </w:r>
      </w:hyperlink>
      <w:r>
        <w:t xml:space="preserve"> "СНиП 23-02-2003 Тепловая защита зданий"</w:t>
      </w:r>
    </w:p>
    <w:p w:rsidR="00146A8B" w:rsidRDefault="00573478">
      <w:pPr>
        <w:pStyle w:val="ConsPlusNormal0"/>
        <w:jc w:val="both"/>
      </w:pPr>
      <w:r>
        <w:t xml:space="preserve">(в ред. </w:t>
      </w:r>
      <w:hyperlink r:id="rId68"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xml:space="preserve">, утв. Приказом Минстроя России от 20.12.2024 </w:t>
      </w:r>
      <w:r>
        <w:t>886/пр)</w:t>
      </w:r>
    </w:p>
    <w:p w:rsidR="00146A8B" w:rsidRDefault="00573478">
      <w:pPr>
        <w:pStyle w:val="ConsPlusNormal0"/>
        <w:spacing w:before="200"/>
        <w:ind w:firstLine="540"/>
        <w:jc w:val="both"/>
      </w:pPr>
      <w:hyperlink r:id="rId69" w:tooltip="&quot;СП 51.13330.2011. Свод правил. Защита от шума. Актуализированная редакция СНиП 23-03-2003&quot; (утв. Приказом Минрегиона РФ от 28.12.2010 N 825) (ред. от 12.12.2023) {КонсультантПлюс}">
        <w:r>
          <w:rPr>
            <w:color w:val="0000FF"/>
          </w:rPr>
          <w:t>СП 51.13330.2011</w:t>
        </w:r>
      </w:hyperlink>
      <w:r>
        <w:t xml:space="preserve"> "СНиП 23-03-2003 Защита от шума" (с изменениями N 1, N 2, N 3, N 4)</w:t>
      </w:r>
    </w:p>
    <w:p w:rsidR="00146A8B" w:rsidRDefault="00573478">
      <w:pPr>
        <w:pStyle w:val="ConsPlusNormal0"/>
        <w:jc w:val="both"/>
      </w:pPr>
      <w:r>
        <w:t xml:space="preserve">(ссылка введена </w:t>
      </w:r>
      <w:hyperlink r:id="rId70"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Изменением N 6</w:t>
        </w:r>
      </w:hyperlink>
      <w:r>
        <w:t>, утв. Приказом Минстроя России от 20.12.2024 886/пр)</w:t>
      </w:r>
    </w:p>
    <w:p w:rsidR="00146A8B" w:rsidRDefault="00573478">
      <w:pPr>
        <w:pStyle w:val="ConsPlusNormal0"/>
        <w:spacing w:before="200"/>
        <w:ind w:firstLine="540"/>
        <w:jc w:val="both"/>
      </w:pPr>
      <w:hyperlink r:id="rId71" w:tooltip="&quot;СП 52.13330.2016. Свод правил. Естественное и искусственное освещение. Актуализированная редакция СНиП 23-05-95*&quot; (утв. Приказом Минстроя России от 07.11.2016 N 777/пр) (ред. от 28.12.2021) {КонсультантПлюс}">
        <w:r>
          <w:rPr>
            <w:color w:val="0000FF"/>
          </w:rPr>
          <w:t>СП 52.13330.2016</w:t>
        </w:r>
      </w:hyperlink>
      <w:r>
        <w:t xml:space="preserve"> "СНиП 23-05-95* Естественное и искусственное освещение" (с изменениями N 1, N 2)</w:t>
      </w:r>
    </w:p>
    <w:p w:rsidR="00146A8B" w:rsidRDefault="00573478">
      <w:pPr>
        <w:pStyle w:val="ConsPlusNormal0"/>
        <w:spacing w:before="200"/>
        <w:ind w:firstLine="540"/>
        <w:jc w:val="both"/>
      </w:pPr>
      <w:hyperlink r:id="rId72" w:tooltip="&quot;СП 59.13330.2020. Свод правил. Доступность зданий и сооружений для маломобильных групп населения. СНиП 35-01-2001&quot; (утв. и введен в действие Приказом Минстроя России от 30.12.2020 N 904/пр) (ред. от 27.12.2024) {КонсультантПлюс}">
        <w:r>
          <w:rPr>
            <w:color w:val="0000FF"/>
          </w:rPr>
          <w:t>СП 59.13330.2020</w:t>
        </w:r>
      </w:hyperlink>
      <w:r>
        <w:t xml:space="preserve"> "СНиП 35-01-2001 Доступность зданий и сооружений для маломобильных групп нас</w:t>
      </w:r>
      <w:r>
        <w:t>еления" (с изменениями N 1, N 2, N 3)</w:t>
      </w:r>
    </w:p>
    <w:p w:rsidR="00146A8B" w:rsidRDefault="00573478">
      <w:pPr>
        <w:pStyle w:val="ConsPlusNormal0"/>
        <w:jc w:val="both"/>
      </w:pPr>
      <w:r>
        <w:t xml:space="preserve">(в ред. </w:t>
      </w:r>
      <w:hyperlink r:id="rId73"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hyperlink r:id="rId74" w:tooltip="&quot;СП 60.13330.2020. Свод правил. Отопление, вентиляция и кондиционирование воздуха. СНиП 41-01-2003&quot; (утв. и введен в действие Приказом Минстроя России от 30.12.2020 N 921/пр) (ред. от 17.01.2025) {КонсультантПлюс}">
        <w:r>
          <w:rPr>
            <w:color w:val="0000FF"/>
          </w:rPr>
          <w:t>СП 60.13330.2020</w:t>
        </w:r>
      </w:hyperlink>
      <w:r>
        <w:t xml:space="preserve"> "СНиП 41-01-2003 Отопление, вентиляция и кондиционирование воздуха" (с изменениями N 1, N 2, N</w:t>
      </w:r>
      <w:r>
        <w:t xml:space="preserve"> 3, N 4)</w:t>
      </w:r>
    </w:p>
    <w:p w:rsidR="00146A8B" w:rsidRDefault="00573478">
      <w:pPr>
        <w:pStyle w:val="ConsPlusNormal0"/>
        <w:jc w:val="both"/>
      </w:pPr>
      <w:r>
        <w:t xml:space="preserve">(в ред. </w:t>
      </w:r>
      <w:hyperlink r:id="rId75"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hyperlink r:id="rId76" w:tooltip="&quot;СП 62.13330.2011*. Свод правил. Газораспределительные системы. Актуализированная редакция СНиП 42-01-2002&quot; (утв. Приказом Минрегиона России от 27.12.2010 N 780) (ред. от 27.12.2021) {КонсультантПлюс}">
        <w:r>
          <w:rPr>
            <w:color w:val="0000FF"/>
          </w:rPr>
          <w:t>СП 62.13330.2011</w:t>
        </w:r>
      </w:hyperlink>
      <w:r>
        <w:t xml:space="preserve"> "СНиП 42-01-2002 Газораспределительные системы" (с изменениями N 1, N 2, N 3, N 4)</w:t>
      </w:r>
    </w:p>
    <w:p w:rsidR="00146A8B" w:rsidRDefault="00573478">
      <w:pPr>
        <w:pStyle w:val="ConsPlusNormal0"/>
        <w:spacing w:before="200"/>
        <w:ind w:firstLine="540"/>
        <w:jc w:val="both"/>
      </w:pPr>
      <w:hyperlink r:id="rId77" w:tooltip="&quot;СП 77.13330.2016. Свод правил. Системы автоматизации. Актуализированная редакция СНиП 3.05.07-85&quot; (утв. Приказом Минстроя России от 20.10.2016 N 727/пр) {КонсультантПлюс}">
        <w:r>
          <w:rPr>
            <w:color w:val="0000FF"/>
          </w:rPr>
          <w:t>С</w:t>
        </w:r>
        <w:r>
          <w:rPr>
            <w:color w:val="0000FF"/>
          </w:rPr>
          <w:t>П 77.13330.2016</w:t>
        </w:r>
      </w:hyperlink>
      <w:r>
        <w:t xml:space="preserve"> "СНиП 3.05.07-85 Системы автоматизации"</w:t>
      </w:r>
    </w:p>
    <w:p w:rsidR="00146A8B" w:rsidRDefault="00573478">
      <w:pPr>
        <w:pStyle w:val="ConsPlusNormal0"/>
        <w:spacing w:before="200"/>
        <w:ind w:firstLine="540"/>
        <w:jc w:val="both"/>
      </w:pPr>
      <w:hyperlink r:id="rId78" w:tooltip="&quot;СП 89.13330.2016. Свод правил. Котельные установки. Актуализированная редакция СНиП II-35-76&quot; (утв. Приказом Минстроя России от 16.12.2016 N 944/пр) (ред. от 15.12.2021) {КонсультантПлюс}">
        <w:r>
          <w:rPr>
            <w:color w:val="0000FF"/>
          </w:rPr>
          <w:t>СП 89.13330.2016</w:t>
        </w:r>
      </w:hyperlink>
      <w:r>
        <w:t xml:space="preserve"> "СНиП II-35-76 Котельные установки" (с изменением N 1)</w:t>
      </w:r>
    </w:p>
    <w:p w:rsidR="00146A8B" w:rsidRDefault="00573478">
      <w:pPr>
        <w:pStyle w:val="ConsPlusNormal0"/>
        <w:jc w:val="both"/>
      </w:pPr>
      <w:r>
        <w:t xml:space="preserve">(в ред. </w:t>
      </w:r>
      <w:hyperlink r:id="rId79"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r>
        <w:t>)</w:t>
      </w:r>
    </w:p>
    <w:p w:rsidR="00146A8B" w:rsidRDefault="00573478">
      <w:pPr>
        <w:pStyle w:val="ConsPlusNormal0"/>
        <w:spacing w:before="200"/>
        <w:ind w:firstLine="540"/>
        <w:jc w:val="both"/>
      </w:pPr>
      <w:hyperlink r:id="rId80" w:tooltip="&quot;СП 113.13330.2023 &quot;СНиП 21-02-99*. Стоянки автомобилей&quot; (утв. и введен в действие Приказом Минстроя России от 05.10.2023 N 718/пр) (ред. от 27.12.2024) {КонсультантПлюс}">
        <w:r>
          <w:rPr>
            <w:color w:val="0000FF"/>
          </w:rPr>
          <w:t>СП 113.13330.2023</w:t>
        </w:r>
      </w:hyperlink>
      <w:r>
        <w:t xml:space="preserve"> "СНиП 21-02-99* Стоянки автомобилей" (с изменением N 1)</w:t>
      </w:r>
    </w:p>
    <w:p w:rsidR="00146A8B" w:rsidRDefault="00573478">
      <w:pPr>
        <w:pStyle w:val="ConsPlusNormal0"/>
        <w:jc w:val="both"/>
      </w:pPr>
      <w:r>
        <w:t xml:space="preserve">(в ред. </w:t>
      </w:r>
      <w:hyperlink r:id="rId81"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hyperlink r:id="rId82" w:tooltip="&quot;СП 118.13330.2022. Свод правил. Общественные здания и сооружения. СНиП 31-06-2009&quot; (утв. и введен в действие Приказом Минстроя России от 19.05.2022 N 389/пр) (ред. от 20.12.2024) {КонсультантПлюс}">
        <w:r>
          <w:rPr>
            <w:color w:val="0000FF"/>
          </w:rPr>
          <w:t>СП 118.13330.2022</w:t>
        </w:r>
      </w:hyperlink>
      <w:r>
        <w:t xml:space="preserve"> "СНиП 31-06-2009 Общес</w:t>
      </w:r>
      <w:r>
        <w:t>твенные здания и сооружения" (с изменениями N 1, N 2, N 3, N 4)</w:t>
      </w:r>
    </w:p>
    <w:p w:rsidR="00146A8B" w:rsidRDefault="00573478">
      <w:pPr>
        <w:pStyle w:val="ConsPlusNormal0"/>
        <w:jc w:val="both"/>
      </w:pPr>
      <w:r>
        <w:t xml:space="preserve">(в ред. </w:t>
      </w:r>
      <w:hyperlink r:id="rId83"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hyperlink r:id="rId84" w:tooltip="&quot;СП 124.13330.2012. Свод правил. Тепловые сети. Актуализированная редакция СНиП 41-02-2003&quot; (утв. Приказом Минрегиона России от 30.06.2012 N 280) (ред. от 14.10.2024) {КонсультантПлюс}">
        <w:r>
          <w:rPr>
            <w:color w:val="0000FF"/>
          </w:rPr>
          <w:t>СП 124.13330.2012</w:t>
        </w:r>
      </w:hyperlink>
      <w:r>
        <w:t xml:space="preserve"> "СНиП 41-02-2003 Тепловые сети" (с изменениями N</w:t>
      </w:r>
      <w:r>
        <w:t xml:space="preserve"> 1, N 2, N 3, N 4)</w:t>
      </w:r>
    </w:p>
    <w:p w:rsidR="00146A8B" w:rsidRDefault="00573478">
      <w:pPr>
        <w:pStyle w:val="ConsPlusNormal0"/>
        <w:jc w:val="both"/>
      </w:pPr>
      <w:r>
        <w:t xml:space="preserve">(в ред. </w:t>
      </w:r>
      <w:hyperlink r:id="rId85"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hyperlink r:id="rId86" w:tooltip="&quot;СП 132.13330.2011. Свод правил. Обеспечение антитеррористической защищенности зданий и сооружений. Общие требования проектирования&quot; (утв. Приказом Минрегиона РФ от 05.07.2011 N 320) {КонсультантПлюс}">
        <w:r>
          <w:rPr>
            <w:color w:val="0000FF"/>
          </w:rPr>
          <w:t>СП 132.13330.2011</w:t>
        </w:r>
      </w:hyperlink>
      <w:r>
        <w:t xml:space="preserve"> Обеспечение антитеррористической защищенности зданий и сооружений. Общие треб</w:t>
      </w:r>
      <w:r>
        <w:t>ования проектирования</w:t>
      </w:r>
    </w:p>
    <w:p w:rsidR="00146A8B" w:rsidRDefault="00573478">
      <w:pPr>
        <w:pStyle w:val="ConsPlusNormal0"/>
        <w:spacing w:before="200"/>
        <w:ind w:firstLine="540"/>
        <w:jc w:val="both"/>
      </w:pPr>
      <w:hyperlink r:id="rId87" w:tooltip="&quot;СП 133.13330.2012. Свод правил. Сети проводного радиовещания и оповещения в зданиях и сооружениях. Нормы проектирования&quot; (утв. Приказом Минрегиона России от 05.04.2012 N 159) (ред. от 27.12.2024) {КонсультантПлюс}">
        <w:r>
          <w:rPr>
            <w:color w:val="0000FF"/>
          </w:rPr>
          <w:t>СП 133.13330.2012</w:t>
        </w:r>
      </w:hyperlink>
      <w:r>
        <w:t xml:space="preserve"> Сети проводного радиовещания и оповещения в зданиях и сооружениях. Нормы проектирования (с изменением N 1)</w:t>
      </w:r>
    </w:p>
    <w:p w:rsidR="00146A8B" w:rsidRDefault="00573478">
      <w:pPr>
        <w:pStyle w:val="ConsPlusNormal0"/>
        <w:spacing w:before="200"/>
        <w:ind w:firstLine="540"/>
        <w:jc w:val="both"/>
      </w:pPr>
      <w:hyperlink r:id="rId88" w:tooltip="&quot;СП 134.13330.2022. Свод правил. Системы электросвязи зданий и сооружений. Основные положения проектирования&quot; (утв. и введен в действие Приказом Минстроя России от 23.12.2022 N 1118/пр) (ред. от 27.12.2024) {КонсультантПлюс}">
        <w:r>
          <w:rPr>
            <w:color w:val="0000FF"/>
          </w:rPr>
          <w:t>СП 134.1333</w:t>
        </w:r>
        <w:r>
          <w:rPr>
            <w:color w:val="0000FF"/>
          </w:rPr>
          <w:t>0.2022</w:t>
        </w:r>
      </w:hyperlink>
      <w:r>
        <w:t xml:space="preserve"> Системы электросвязи зданий и сооружений. Основные положения проектирования</w:t>
      </w:r>
    </w:p>
    <w:p w:rsidR="00146A8B" w:rsidRDefault="00573478">
      <w:pPr>
        <w:pStyle w:val="ConsPlusNormal0"/>
        <w:jc w:val="both"/>
      </w:pPr>
      <w:r>
        <w:t xml:space="preserve">(в ред. </w:t>
      </w:r>
      <w:hyperlink r:id="rId89"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hyperlink r:id="rId90" w:tooltip="&quot;СП 140.13330.2012. Свод правил. Городская среда. Правила проектирования для маломобильных групп населения&quot; (утв. и введен в действие Приказом Госстроя от 27.12.2012 N 122/ГС) (ред. от 28.12.2023) ------------ Утратил силу или отменен {КонсультантПлюс}">
        <w:r>
          <w:rPr>
            <w:color w:val="0000FF"/>
          </w:rPr>
          <w:t>СП 140.13330.2012</w:t>
        </w:r>
      </w:hyperlink>
      <w:r>
        <w:t xml:space="preserve"> Городская среда. Правила проектирования для маломобильных групп населения (с изменениями N 1, N 2)</w:t>
      </w:r>
    </w:p>
    <w:p w:rsidR="00146A8B" w:rsidRDefault="00573478">
      <w:pPr>
        <w:pStyle w:val="ConsPlusNormal0"/>
        <w:jc w:val="both"/>
      </w:pPr>
      <w:r>
        <w:t xml:space="preserve">(в ред. </w:t>
      </w:r>
      <w:hyperlink r:id="rId91"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hyperlink r:id="rId92" w:tooltip="&quot;СП 252.1325800.2016. Свод правил. Здания дошкольных образовательных организаций. Правила проектирования&quot; (утв. и введен в действие Приказом Минстроя России от 17.08.2016 N 573/пр) (ред. от 20.12.2024) {КонсультантПлюс}">
        <w:r>
          <w:rPr>
            <w:color w:val="0000FF"/>
          </w:rPr>
          <w:t>СП 252.1325800.2016</w:t>
        </w:r>
      </w:hyperlink>
      <w:r>
        <w:t xml:space="preserve"> Здания дошкольных образовательных организаций. Правила проектирования (с изменениями N 1, N 2)</w:t>
      </w:r>
    </w:p>
    <w:p w:rsidR="00146A8B" w:rsidRDefault="00573478">
      <w:pPr>
        <w:pStyle w:val="ConsPlusNormal0"/>
        <w:jc w:val="both"/>
      </w:pPr>
      <w:r>
        <w:t xml:space="preserve">(в ред. </w:t>
      </w:r>
      <w:hyperlink r:id="rId93"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w:t>
      </w:r>
      <w:r>
        <w:t>0.12.2024 886/пр)</w:t>
      </w:r>
    </w:p>
    <w:p w:rsidR="00146A8B" w:rsidRDefault="00573478">
      <w:pPr>
        <w:pStyle w:val="ConsPlusNormal0"/>
        <w:spacing w:before="200"/>
        <w:ind w:firstLine="540"/>
        <w:jc w:val="both"/>
      </w:pPr>
      <w:hyperlink r:id="rId94" w:tooltip="&quot;СП 255.1325800.2016. Свод правил. Здания и сооружения. Правила эксплуатации. Основные положения&quot; (утв. и введен в действие Приказом Минстроя России от 24.08.2016 N 590/пр) (ред. от 19.05.2023) {КонсультантПлюс}">
        <w:r>
          <w:rPr>
            <w:color w:val="0000FF"/>
          </w:rPr>
          <w:t>СП 255.1325800.2016</w:t>
        </w:r>
      </w:hyperlink>
      <w:r>
        <w:t xml:space="preserve"> Здания и сооружения. Правила эксплуатации. Основные положения (с изменениями N 1, N 2, N 3)</w:t>
      </w:r>
    </w:p>
    <w:p w:rsidR="00146A8B" w:rsidRDefault="00573478">
      <w:pPr>
        <w:pStyle w:val="ConsPlusNormal0"/>
        <w:jc w:val="both"/>
      </w:pPr>
      <w:r>
        <w:t xml:space="preserve">(в ред. </w:t>
      </w:r>
      <w:hyperlink r:id="rId95"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w:t>
      </w:r>
      <w:r>
        <w:t>ссии от 20.12.2024 886/пр)</w:t>
      </w:r>
    </w:p>
    <w:p w:rsidR="00146A8B" w:rsidRDefault="00573478">
      <w:pPr>
        <w:pStyle w:val="ConsPlusNormal0"/>
        <w:spacing w:before="200"/>
        <w:ind w:firstLine="540"/>
        <w:jc w:val="both"/>
      </w:pPr>
      <w:hyperlink r:id="rId96" w:tooltip="&quot;СП 256.1325800.2016. Свод правил. Электроустановки жилых и общественных зданий. Правила проектирования и монтажа&quot; (утв. Приказом Минстроя России от 29.08.2016 N 602/пр) (ред. от 25.12.2024) {КонсультантПлюс}">
        <w:r>
          <w:rPr>
            <w:color w:val="0000FF"/>
          </w:rPr>
          <w:t>СП 256.1325800.2016</w:t>
        </w:r>
      </w:hyperlink>
      <w:r>
        <w:t xml:space="preserve"> Электроустановки жилых и общественных зданий. Правила проектирования и монтажа (с изменениями N 1, N 2, N 3, N 4, N 5, N 6)</w:t>
      </w:r>
    </w:p>
    <w:p w:rsidR="00146A8B" w:rsidRDefault="00573478">
      <w:pPr>
        <w:pStyle w:val="ConsPlusNormal0"/>
        <w:jc w:val="both"/>
      </w:pPr>
      <w:r>
        <w:t xml:space="preserve">(в ред. </w:t>
      </w:r>
      <w:hyperlink r:id="rId97"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w:t>
        </w:r>
        <w:r>
          <w:rPr>
            <w:color w:val="0000FF"/>
          </w:rPr>
          <w:t>менения N 6</w:t>
        </w:r>
      </w:hyperlink>
      <w:r>
        <w:t>, утв. Приказом Минстроя России от 20.12.2024 886/пр)</w:t>
      </w:r>
    </w:p>
    <w:p w:rsidR="00146A8B" w:rsidRDefault="00573478">
      <w:pPr>
        <w:pStyle w:val="ConsPlusNormal0"/>
        <w:spacing w:before="200"/>
        <w:ind w:firstLine="540"/>
        <w:jc w:val="both"/>
      </w:pPr>
      <w:hyperlink r:id="rId98" w:tooltip="&quot;СП 310.1325800.2017. Свод правил. Бассейны для плавания. Правила проектирования&quot; (утв. и введен в действие Приказом Минстроя России от 26.12.2017 N 1716/пр) (ред. от 28.12.2023) {КонсультантПлюс}">
        <w:r>
          <w:rPr>
            <w:color w:val="0000FF"/>
          </w:rPr>
          <w:t>СП 310.1325800.2017</w:t>
        </w:r>
      </w:hyperlink>
      <w:r>
        <w:t xml:space="preserve"> Бассейны для плавания. Правила проектирования (с изменениями N 1, N 2)</w:t>
      </w:r>
    </w:p>
    <w:p w:rsidR="00146A8B" w:rsidRDefault="00573478">
      <w:pPr>
        <w:pStyle w:val="ConsPlusNormal0"/>
        <w:jc w:val="both"/>
      </w:pPr>
      <w:r>
        <w:t xml:space="preserve">(в ред. </w:t>
      </w:r>
      <w:hyperlink r:id="rId99"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xml:space="preserve">, утв. Приказом </w:t>
      </w:r>
      <w:r>
        <w:t>Минстроя России от 20.12.2024 886/пр)</w:t>
      </w:r>
    </w:p>
    <w:p w:rsidR="00146A8B" w:rsidRDefault="00573478">
      <w:pPr>
        <w:pStyle w:val="ConsPlusNormal0"/>
        <w:spacing w:before="200"/>
        <w:ind w:firstLine="540"/>
        <w:jc w:val="both"/>
      </w:pPr>
      <w:hyperlink r:id="rId100" w:tooltip="&quot;СП 332.1325800.2017. Свод правил. Спортивные сооружения. Правила проектирования&quot; (утв. и введен в действие Приказом Минстроя России от 14.11.2017 N 1536/пр) (ред. от 28.12.2023) {КонсультантПлюс}">
        <w:r>
          <w:rPr>
            <w:color w:val="0000FF"/>
          </w:rPr>
          <w:t>СП 332.1325800.2017</w:t>
        </w:r>
      </w:hyperlink>
      <w:r>
        <w:t xml:space="preserve"> Спортивные сооружения. Правила проектирования (с изменениями N 1, N 2, N 3, N 4)</w:t>
      </w:r>
    </w:p>
    <w:p w:rsidR="00146A8B" w:rsidRDefault="00573478">
      <w:pPr>
        <w:pStyle w:val="ConsPlusNormal0"/>
        <w:jc w:val="both"/>
      </w:pPr>
      <w:r>
        <w:t xml:space="preserve">(в ред. </w:t>
      </w:r>
      <w:hyperlink r:id="rId101"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hyperlink r:id="rId102" w:tooltip="Приказ МЧС России от 10.01.2020 N 5 &quot;Об утверждении свода правил &quot;Блок начальных классов с дошкольным отделением в составе общеобразовательных организаций. Требования пожарной безопасности&quot; {КонсультантПлюс}">
        <w:r>
          <w:rPr>
            <w:color w:val="0000FF"/>
          </w:rPr>
          <w:t>СП 455.1311500.2020</w:t>
        </w:r>
      </w:hyperlink>
      <w:r>
        <w:t xml:space="preserve"> Блок начальных классов с дошкольным отделением в составе общеобразовательных организаций. Требования пожарной безопасности</w:t>
      </w:r>
    </w:p>
    <w:p w:rsidR="00146A8B" w:rsidRDefault="00573478">
      <w:pPr>
        <w:pStyle w:val="ConsPlusNormal0"/>
        <w:spacing w:before="200"/>
        <w:ind w:firstLine="540"/>
        <w:jc w:val="both"/>
      </w:pPr>
      <w:r>
        <w:t xml:space="preserve">Ссылка исключена с 21.01.2025. - </w:t>
      </w:r>
      <w:hyperlink r:id="rId103"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 xml:space="preserve">Изменение N </w:t>
        </w:r>
        <w:r>
          <w:rPr>
            <w:color w:val="0000FF"/>
          </w:rPr>
          <w:t>6</w:t>
        </w:r>
      </w:hyperlink>
      <w:r>
        <w:t>, утв. Приказом Минстроя России от 20.12.2024 886/пр</w:t>
      </w:r>
    </w:p>
    <w:p w:rsidR="00146A8B" w:rsidRDefault="00573478">
      <w:pPr>
        <w:pStyle w:val="ConsPlusNormal0"/>
        <w:spacing w:before="200"/>
        <w:ind w:firstLine="540"/>
        <w:jc w:val="both"/>
      </w:pPr>
      <w:r>
        <w:t xml:space="preserve">Ссылка исключена с 21.01.2025. - </w:t>
      </w:r>
      <w:hyperlink r:id="rId104"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 N 6</w:t>
        </w:r>
      </w:hyperlink>
      <w:r>
        <w:t>, утв. Приказом Минстроя России от 20.12.2024 886/пр</w:t>
      </w:r>
    </w:p>
    <w:p w:rsidR="00146A8B" w:rsidRDefault="00573478">
      <w:pPr>
        <w:pStyle w:val="ConsPlusNormal0"/>
        <w:spacing w:before="200"/>
        <w:ind w:firstLine="540"/>
        <w:jc w:val="both"/>
      </w:pPr>
      <w:hyperlink r:id="rId105"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w:t>
      </w:r>
    </w:p>
    <w:p w:rsidR="00146A8B" w:rsidRDefault="00573478">
      <w:pPr>
        <w:pStyle w:val="ConsPlusNormal0"/>
        <w:spacing w:before="200"/>
        <w:ind w:firstLine="540"/>
        <w:jc w:val="both"/>
      </w:pPr>
      <w:hyperlink r:id="rId106" w:tooltip="Постановление Главного государственного санитарного врача РФ от 28.01.2021 N 3 (ред. от 15.11.2024) &quot;Об утверждении санитарных правил и норм СанПиН 2.1.3684-21 &quot;Санитарно-эпидемиологические требования к содержанию территорий городских и сельских поселений, к в">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w:t>
      </w:r>
      <w:r>
        <w:t>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146A8B" w:rsidRDefault="00573478">
      <w:pPr>
        <w:pStyle w:val="ConsPlusNormal0"/>
        <w:spacing w:before="200"/>
        <w:ind w:firstLine="540"/>
        <w:jc w:val="both"/>
      </w:pPr>
      <w:r>
        <w:t xml:space="preserve">Ссылка исключена с 21.01.2025. - </w:t>
      </w:r>
      <w:hyperlink r:id="rId107"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 N 6</w:t>
        </w:r>
      </w:hyperlink>
      <w:r>
        <w:t>, утв. Приказом Минстроя России от 20.12.2024 886/пр</w:t>
      </w:r>
    </w:p>
    <w:p w:rsidR="00146A8B" w:rsidRDefault="00573478">
      <w:pPr>
        <w:pStyle w:val="ConsPlusNormal0"/>
        <w:spacing w:before="200"/>
        <w:ind w:firstLine="540"/>
        <w:jc w:val="both"/>
      </w:pPr>
      <w:hyperlink r:id="rId108" w:tooltip="Постановление Главного государственного санитарного врача РФ от 27.10.2020 N 32 (ред. от 22.08.2024) &quot;Об утверждении санитарно-эпидемиологических правил и норм СанПиН 2.3/2.4.3590-20 &quot;Санитарно-эпидемиологические требования к организации общественного питания ">
        <w:r>
          <w:rPr>
            <w:color w:val="0000FF"/>
          </w:rPr>
          <w:t>СанПиН 2.3/2.4.3590-20</w:t>
        </w:r>
      </w:hyperlink>
      <w:r>
        <w:t xml:space="preserve"> Санитарно-эпидемиологические требования к </w:t>
      </w:r>
      <w:r>
        <w:t>организации общественного питания населения</w:t>
      </w:r>
    </w:p>
    <w:p w:rsidR="00146A8B" w:rsidRDefault="00573478">
      <w:pPr>
        <w:pStyle w:val="ConsPlusNormal0"/>
        <w:spacing w:before="200"/>
        <w:ind w:firstLine="540"/>
        <w:jc w:val="both"/>
      </w:pPr>
      <w:hyperlink r:id="rId109" w:tooltip="Постановление Главного государственного санитарного врача РФ от 24.12.2020 N 44 (ред. от 20.03.2024) &quot;Об утверждении санитарных правил СП 2.1.3678-20 &quot;Санитарно-эпидемиологические требования к эксплуатации помещений, зданий, сооружений, оборудования и транспор">
        <w:r>
          <w:rPr>
            <w:color w:val="0000FF"/>
          </w:rPr>
          <w:t>СП 2.1.3678-20</w:t>
        </w:r>
      </w:hyperlink>
      <w:r>
        <w:t xml:space="preserve"> Санитарно-эпидемиологические требования к эксплуатации помещений, зданий, сооружений, оборудова</w:t>
      </w:r>
      <w:r>
        <w:t>ния и транспорта, а также условиям деятельности хозяйствующих субъектов, осуществляющих продажу товаров, выполнение работ или оказание услуг</w:t>
      </w:r>
    </w:p>
    <w:p w:rsidR="00146A8B" w:rsidRDefault="00573478">
      <w:pPr>
        <w:pStyle w:val="ConsPlusNormal0"/>
        <w:spacing w:before="200"/>
        <w:ind w:firstLine="540"/>
        <w:jc w:val="both"/>
      </w:pPr>
      <w:hyperlink r:id="rId110" w:tooltip="Постановление Главного государственного санитарного врача РФ от 02.12.2020 N 40 &quot;Об утверждении санитарных правил СП 2.2.3670-20 &quot;Санитарно-эпидемиологические требования к условиям труда&quot; (Зарегистрировано в Минюсте России 29.12.2020 N 61893) {КонсультантПлюс}">
        <w:r>
          <w:rPr>
            <w:color w:val="0000FF"/>
          </w:rPr>
          <w:t>СП 2.2.3670-</w:t>
        </w:r>
        <w:r>
          <w:rPr>
            <w:color w:val="0000FF"/>
          </w:rPr>
          <w:t>20</w:t>
        </w:r>
      </w:hyperlink>
      <w:r>
        <w:t xml:space="preserve"> Санитарно-эпидемиологические требования к условиям труда</w:t>
      </w:r>
    </w:p>
    <w:p w:rsidR="00146A8B" w:rsidRDefault="00573478">
      <w:pPr>
        <w:pStyle w:val="ConsPlusNormal0"/>
        <w:spacing w:before="200"/>
        <w:ind w:firstLine="540"/>
        <w:jc w:val="both"/>
      </w:pPr>
      <w:hyperlink r:id="rId111"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2.4.3648-20</w:t>
        </w:r>
      </w:hyperlink>
      <w:r>
        <w:t xml:space="preserve"> Санитарно-эпидемиологические требования к организациям воспитания и обучения, о</w:t>
      </w:r>
      <w:r>
        <w:t>тдыха и оздоровления детей и молодежи</w:t>
      </w:r>
    </w:p>
    <w:p w:rsidR="00146A8B" w:rsidRDefault="00573478">
      <w:pPr>
        <w:pStyle w:val="ConsPlusNormal0"/>
        <w:spacing w:before="200"/>
        <w:ind w:firstLine="540"/>
        <w:jc w:val="both"/>
      </w:pPr>
      <w:r>
        <w:t xml:space="preserve">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w:t>
      </w:r>
      <w:r>
        <w:t xml:space="preserve">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w:t>
      </w:r>
      <w:r>
        <w:t>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w:t>
      </w:r>
      <w:r>
        <w:t>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w:t>
      </w:r>
      <w:r>
        <w:t xml:space="preserve">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w:t>
      </w:r>
      <w:r>
        <w:t xml:space="preserve"> действии сводов правил целесообразно проверить в Федеральном информационном фонде стандартов.</w:t>
      </w:r>
    </w:p>
    <w:p w:rsidR="00146A8B" w:rsidRDefault="00146A8B">
      <w:pPr>
        <w:pStyle w:val="ConsPlusNormal0"/>
        <w:ind w:firstLine="540"/>
        <w:jc w:val="both"/>
      </w:pPr>
    </w:p>
    <w:p w:rsidR="00146A8B" w:rsidRDefault="00573478">
      <w:pPr>
        <w:pStyle w:val="ConsPlusTitle0"/>
        <w:ind w:firstLine="540"/>
        <w:jc w:val="both"/>
        <w:outlineLvl w:val="1"/>
      </w:pPr>
      <w:r>
        <w:t>3 Термины, определения и сокращения</w:t>
      </w:r>
    </w:p>
    <w:p w:rsidR="00146A8B" w:rsidRDefault="00146A8B">
      <w:pPr>
        <w:pStyle w:val="ConsPlusNormal0"/>
        <w:ind w:firstLine="540"/>
        <w:jc w:val="both"/>
      </w:pPr>
    </w:p>
    <w:p w:rsidR="00146A8B" w:rsidRDefault="00573478">
      <w:pPr>
        <w:pStyle w:val="ConsPlusNormal0"/>
        <w:ind w:firstLine="540"/>
        <w:jc w:val="both"/>
      </w:pPr>
      <w:r>
        <w:t>3.1 В настоящем своде правил применены следующие термины с соответствующими определениями:</w:t>
      </w:r>
    </w:p>
    <w:p w:rsidR="00146A8B" w:rsidRDefault="00573478">
      <w:pPr>
        <w:pStyle w:val="ConsPlusNormal0"/>
        <w:spacing w:before="200"/>
        <w:ind w:firstLine="540"/>
        <w:jc w:val="both"/>
      </w:pPr>
      <w:r>
        <w:t xml:space="preserve">3.1.1 </w:t>
      </w:r>
      <w:r>
        <w:rPr>
          <w:b/>
        </w:rPr>
        <w:t>групповые занятия</w:t>
      </w:r>
      <w:r>
        <w:t>: Занятия</w:t>
      </w:r>
      <w:r>
        <w:t xml:space="preserve"> с разделением класса на группы.</w:t>
      </w:r>
    </w:p>
    <w:p w:rsidR="00146A8B" w:rsidRDefault="00573478">
      <w:pPr>
        <w:pStyle w:val="ConsPlusNormal0"/>
        <w:spacing w:before="200"/>
        <w:ind w:firstLine="540"/>
        <w:jc w:val="both"/>
      </w:pPr>
      <w:r>
        <w:t xml:space="preserve">3.1.2 исключен с 21.01.2025. - </w:t>
      </w:r>
      <w:hyperlink r:id="rId112"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 N 6</w:t>
        </w:r>
      </w:hyperlink>
      <w:r>
        <w:t>, утв. Приказом Минстроя России от 20.12.2024 886/пр</w:t>
      </w:r>
    </w:p>
    <w:p w:rsidR="00146A8B" w:rsidRDefault="00573478">
      <w:pPr>
        <w:pStyle w:val="ConsPlusNormal0"/>
        <w:spacing w:before="200"/>
        <w:ind w:firstLine="540"/>
        <w:jc w:val="both"/>
      </w:pPr>
      <w:r>
        <w:t xml:space="preserve">3.1.2а </w:t>
      </w:r>
      <w:r>
        <w:rPr>
          <w:b/>
        </w:rPr>
        <w:t>зрительный зал</w:t>
      </w:r>
      <w:r>
        <w:t xml:space="preserve"> </w:t>
      </w:r>
      <w:r>
        <w:rPr>
          <w:i/>
        </w:rPr>
        <w:t>(здесь)</w:t>
      </w:r>
      <w:r>
        <w:t>: Зальное помещение с выделенным местом для проведения мероп</w:t>
      </w:r>
      <w:r>
        <w:t>риятий (зоной в уровне пола, сценой, эстрадой) с оборудованными местами для зрителей.</w:t>
      </w:r>
    </w:p>
    <w:p w:rsidR="00146A8B" w:rsidRDefault="00573478">
      <w:pPr>
        <w:pStyle w:val="ConsPlusNormal0"/>
        <w:jc w:val="both"/>
      </w:pPr>
      <w:r>
        <w:lastRenderedPageBreak/>
        <w:t xml:space="preserve">(абзац введен </w:t>
      </w:r>
      <w:hyperlink r:id="rId113" w:tooltip="&quot;Изменение N 3 к СП 251.1325800.2016 Здания общеобразовательных организаций. Правила проектирования&quot; (утв. и введено в действие Приказом Минстроя России от 22.11.2019 N 713/пр) {КонсультантПлюс}">
        <w:r>
          <w:rPr>
            <w:color w:val="0000FF"/>
          </w:rPr>
          <w:t>Изменением N 3</w:t>
        </w:r>
      </w:hyperlink>
      <w:r>
        <w:t xml:space="preserve">, утв. Приказом Минстроя России от 22.11.2019 N 713/пр; в ред. </w:t>
      </w:r>
      <w:hyperlink r:id="rId114"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w:t>
        </w:r>
        <w:r>
          <w:rPr>
            <w:color w:val="0000FF"/>
          </w:rPr>
          <w:t>ия N 6</w:t>
        </w:r>
      </w:hyperlink>
      <w:r>
        <w:t>, утв. Приказом Минстроя России от 20.12.2024 886/пр)</w:t>
      </w:r>
    </w:p>
    <w:p w:rsidR="00146A8B" w:rsidRDefault="00573478">
      <w:pPr>
        <w:pStyle w:val="ConsPlusNormal0"/>
        <w:spacing w:before="200"/>
        <w:ind w:firstLine="540"/>
        <w:jc w:val="both"/>
      </w:pPr>
      <w:r>
        <w:t xml:space="preserve">3.1.3 </w:t>
      </w:r>
      <w:r>
        <w:rPr>
          <w:b/>
        </w:rPr>
        <w:t>индивидуальные занятия</w:t>
      </w:r>
      <w:r>
        <w:t>: Занятия с рассредоточением обучающихся по всему классному помещению для самостоятельного решения поставленных учителем задач; обучающиеся могут быть обращены лицом на</w:t>
      </w:r>
      <w:r>
        <w:t xml:space="preserve"> периметр стен с закрепленным на них дидактическим материалом или проводить занятия с техническими средствами обучения.</w:t>
      </w:r>
    </w:p>
    <w:p w:rsidR="00146A8B" w:rsidRDefault="00573478">
      <w:pPr>
        <w:pStyle w:val="ConsPlusNormal0"/>
        <w:spacing w:before="200"/>
        <w:ind w:firstLine="540"/>
        <w:jc w:val="both"/>
      </w:pPr>
      <w:r>
        <w:t xml:space="preserve">3.1.3а </w:t>
      </w:r>
      <w:r>
        <w:rPr>
          <w:b/>
        </w:rPr>
        <w:t>класс-комплект:</w:t>
      </w:r>
      <w:r>
        <w:t xml:space="preserve"> Постоянный в пределах учебного года разновозрастный коллектив учащихся, работающий по двум или нескольким учебным</w:t>
      </w:r>
      <w:r>
        <w:t xml:space="preserve"> программам под руководством одного педагога.</w:t>
      </w:r>
    </w:p>
    <w:p w:rsidR="00146A8B" w:rsidRDefault="00573478">
      <w:pPr>
        <w:pStyle w:val="ConsPlusNormal0"/>
        <w:jc w:val="both"/>
      </w:pPr>
      <w:r>
        <w:t xml:space="preserve">(п. 3.1.3а введен </w:t>
      </w:r>
      <w:hyperlink r:id="rId115"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Изменением N 6</w:t>
        </w:r>
      </w:hyperlink>
      <w:r>
        <w:t>, утв. Приказом Минстроя России от 20.12.2024 886/пр)</w:t>
      </w:r>
    </w:p>
    <w:p w:rsidR="00146A8B" w:rsidRDefault="00573478">
      <w:pPr>
        <w:pStyle w:val="ConsPlusNormal0"/>
        <w:spacing w:before="200"/>
        <w:ind w:firstLine="540"/>
        <w:jc w:val="both"/>
      </w:pPr>
      <w:r>
        <w:t xml:space="preserve">3.1.3б </w:t>
      </w:r>
      <w:r>
        <w:rPr>
          <w:b/>
        </w:rPr>
        <w:t>классно-урочная система обучения:</w:t>
      </w:r>
      <w:r>
        <w:t xml:space="preserve"> Организация процесса обучения, при которой для</w:t>
      </w:r>
      <w:r>
        <w:t xml:space="preserve"> проведения учебных занятий учащихся одного и того же возраста группируют в небольшие коллективы (классы), сохраняющие свой состав в течение установленного периода времени (например, учебного года), при этом все учащиеся работают над усвоением одного и тог</w:t>
      </w:r>
      <w:r>
        <w:t>о же материала.</w:t>
      </w:r>
    </w:p>
    <w:p w:rsidR="00146A8B" w:rsidRDefault="00573478">
      <w:pPr>
        <w:pStyle w:val="ConsPlusNormal0"/>
        <w:spacing w:before="200"/>
        <w:ind w:firstLine="540"/>
        <w:jc w:val="both"/>
      </w:pPr>
      <w:r>
        <w:t>Примечание - Основной формой обучения является урок.</w:t>
      </w:r>
    </w:p>
    <w:p w:rsidR="00146A8B" w:rsidRDefault="00573478">
      <w:pPr>
        <w:pStyle w:val="ConsPlusNormal0"/>
        <w:jc w:val="both"/>
      </w:pPr>
      <w:r>
        <w:t xml:space="preserve">(п. 3.1.3б введен </w:t>
      </w:r>
      <w:hyperlink r:id="rId116"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Изменением N 6</w:t>
        </w:r>
      </w:hyperlink>
      <w:r>
        <w:t>, утв. Приказом Минстроя России от 20.12.2024 886/пр)</w:t>
      </w:r>
    </w:p>
    <w:p w:rsidR="00146A8B" w:rsidRDefault="00146A8B">
      <w:pPr>
        <w:pStyle w:val="ConsPlusNormal0"/>
        <w:ind w:firstLine="540"/>
        <w:jc w:val="both"/>
      </w:pPr>
    </w:p>
    <w:p w:rsidR="00146A8B" w:rsidRDefault="00573478">
      <w:pPr>
        <w:pStyle w:val="ConsPlusNormal0"/>
        <w:ind w:firstLine="540"/>
        <w:jc w:val="both"/>
      </w:pPr>
      <w:r>
        <w:t>3.1.4</w:t>
      </w:r>
    </w:p>
    <w:p w:rsidR="00146A8B" w:rsidRDefault="00146A8B">
      <w:pPr>
        <w:pStyle w:val="ConsPlusNormal0"/>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46A8B">
        <w:tc>
          <w:tcPr>
            <w:tcW w:w="9071" w:type="dxa"/>
            <w:tcBorders>
              <w:top w:val="single" w:sz="4" w:space="0" w:color="auto"/>
              <w:left w:val="single" w:sz="4" w:space="0" w:color="auto"/>
              <w:bottom w:val="single" w:sz="4" w:space="0" w:color="auto"/>
              <w:right w:val="single" w:sz="4" w:space="0" w:color="auto"/>
            </w:tcBorders>
          </w:tcPr>
          <w:p w:rsidR="00146A8B" w:rsidRDefault="00573478">
            <w:pPr>
              <w:pStyle w:val="ConsPlusNormal0"/>
              <w:ind w:firstLine="539"/>
              <w:jc w:val="both"/>
            </w:pPr>
            <w:r>
              <w:rPr>
                <w:b/>
              </w:rPr>
              <w:t>комбинированное искусственное освещение</w:t>
            </w:r>
            <w:r>
              <w:t>: Искусственное освещение, при котором к общему искусственному освещению добавляется местное.</w:t>
            </w:r>
          </w:p>
          <w:p w:rsidR="00146A8B" w:rsidRDefault="00573478">
            <w:pPr>
              <w:pStyle w:val="ConsPlusNormal0"/>
              <w:ind w:firstLine="539"/>
              <w:jc w:val="both"/>
            </w:pPr>
            <w:r>
              <w:t>[СП 52.13330</w:t>
            </w:r>
            <w:r>
              <w:t xml:space="preserve">.2016, </w:t>
            </w:r>
            <w:hyperlink r:id="rId117" w:tooltip="&quot;СП 52.13330.2016. Свод правил. Естественное и искусственное освещение. Актуализированная редакция СНиП 23-05-95*&quot; (утв. Приказом Минстроя России от 07.11.2016 N 777/пр) (ред. от 28.12.2021) {КонсультантПлюс}">
              <w:r>
                <w:rPr>
                  <w:color w:val="0000FF"/>
                </w:rPr>
                <w:t>статья 3.26</w:t>
              </w:r>
            </w:hyperlink>
            <w:r>
              <w:t>]</w:t>
            </w:r>
          </w:p>
        </w:tc>
      </w:tr>
    </w:tbl>
    <w:p w:rsidR="00146A8B" w:rsidRDefault="00573478">
      <w:pPr>
        <w:pStyle w:val="ConsPlusNormal0"/>
        <w:jc w:val="both"/>
      </w:pPr>
      <w:r>
        <w:t xml:space="preserve">(в ред. </w:t>
      </w:r>
      <w:hyperlink r:id="rId118"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Изменения N 2</w:t>
        </w:r>
      </w:hyperlink>
      <w:r>
        <w:t>, утв. Приказом Минстроя России от 25.09.2018 N 622/пр)</w:t>
      </w:r>
    </w:p>
    <w:p w:rsidR="00146A8B" w:rsidRDefault="00573478">
      <w:pPr>
        <w:pStyle w:val="ConsPlusNormal0"/>
        <w:spacing w:before="200"/>
        <w:ind w:firstLine="540"/>
        <w:jc w:val="both"/>
      </w:pPr>
      <w:r>
        <w:t xml:space="preserve">3.1.5 исключен с 21.01.2025. - </w:t>
      </w:r>
      <w:hyperlink r:id="rId119"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w:t>
        </w:r>
        <w:r>
          <w:rPr>
            <w:color w:val="0000FF"/>
          </w:rPr>
          <w:t>нение N 6</w:t>
        </w:r>
      </w:hyperlink>
      <w:r>
        <w:t>, утв. Приказом Минстроя России от 20.12.2024 886/пр</w:t>
      </w:r>
    </w:p>
    <w:p w:rsidR="00146A8B" w:rsidRDefault="00573478">
      <w:pPr>
        <w:pStyle w:val="ConsPlusNormal0"/>
        <w:spacing w:before="200"/>
        <w:ind w:firstLine="540"/>
        <w:jc w:val="both"/>
      </w:pPr>
      <w:r>
        <w:t xml:space="preserve">3.1.6 </w:t>
      </w:r>
      <w:r>
        <w:rPr>
          <w:b/>
        </w:rPr>
        <w:t>лаборантская</w:t>
      </w:r>
      <w:r>
        <w:t>: Помещение для хранения и подготовки оборудования к проведению опытов учителем и лаборантом.</w:t>
      </w:r>
    </w:p>
    <w:p w:rsidR="00146A8B" w:rsidRDefault="00573478">
      <w:pPr>
        <w:pStyle w:val="ConsPlusNormal0"/>
        <w:spacing w:before="200"/>
        <w:ind w:firstLine="540"/>
        <w:jc w:val="both"/>
      </w:pPr>
      <w:r>
        <w:t xml:space="preserve">3.1.7 </w:t>
      </w:r>
      <w:r>
        <w:rPr>
          <w:b/>
        </w:rPr>
        <w:t>лаборантская-практикум</w:t>
      </w:r>
      <w:r>
        <w:t>: Помещение с совмещенными функциями лаборантской и пр</w:t>
      </w:r>
      <w:r>
        <w:t>актикума.</w:t>
      </w:r>
    </w:p>
    <w:p w:rsidR="00146A8B" w:rsidRDefault="00573478">
      <w:pPr>
        <w:pStyle w:val="ConsPlusNormal0"/>
        <w:spacing w:before="200"/>
        <w:ind w:firstLine="540"/>
        <w:jc w:val="both"/>
      </w:pPr>
      <w:r>
        <w:t xml:space="preserve">3.1.8 </w:t>
      </w:r>
      <w:r>
        <w:rPr>
          <w:b/>
        </w:rPr>
        <w:t>лаборатория</w:t>
      </w:r>
      <w:r>
        <w:t>: Помещение, специально приспособленное для проведения научно-исследовательской и учебной деятельности.</w:t>
      </w:r>
    </w:p>
    <w:p w:rsidR="00146A8B" w:rsidRDefault="00573478">
      <w:pPr>
        <w:pStyle w:val="ConsPlusNormal0"/>
        <w:spacing w:before="200"/>
        <w:ind w:firstLine="540"/>
        <w:jc w:val="both"/>
      </w:pPr>
      <w:r>
        <w:t xml:space="preserve">3.1.8а </w:t>
      </w:r>
      <w:r>
        <w:rPr>
          <w:b/>
        </w:rPr>
        <w:t>малокомплектная общеобразовательная организация:</w:t>
      </w:r>
      <w:r>
        <w:t xml:space="preserve"> Общеобразовательная организация, реализующая основные общеобразовател</w:t>
      </w:r>
      <w:r>
        <w:t>ьные программы начального, общего и среднего образования, для которой характерны два и более следующих признаков:</w:t>
      </w:r>
    </w:p>
    <w:p w:rsidR="00146A8B" w:rsidRDefault="00573478">
      <w:pPr>
        <w:pStyle w:val="ConsPlusNormal0"/>
        <w:spacing w:before="200"/>
        <w:ind w:firstLine="540"/>
        <w:jc w:val="both"/>
      </w:pPr>
      <w:r>
        <w:t>- изолированное положение образовательной организации по территориально-географическим признакам;</w:t>
      </w:r>
    </w:p>
    <w:p w:rsidR="00146A8B" w:rsidRDefault="00573478">
      <w:pPr>
        <w:pStyle w:val="ConsPlusNormal0"/>
        <w:spacing w:before="200"/>
        <w:ind w:firstLine="540"/>
        <w:jc w:val="both"/>
      </w:pPr>
      <w:r>
        <w:t>- единственная организация в населенном пункте;</w:t>
      </w:r>
    </w:p>
    <w:p w:rsidR="00146A8B" w:rsidRDefault="00573478">
      <w:pPr>
        <w:pStyle w:val="ConsPlusNormal0"/>
        <w:spacing w:before="200"/>
        <w:ind w:firstLine="540"/>
        <w:jc w:val="both"/>
      </w:pPr>
      <w:r>
        <w:t>- отсутствие параллельных классов;</w:t>
      </w:r>
    </w:p>
    <w:p w:rsidR="00146A8B" w:rsidRDefault="00573478">
      <w:pPr>
        <w:pStyle w:val="ConsPlusNormal0"/>
        <w:spacing w:before="200"/>
        <w:ind w:firstLine="540"/>
        <w:jc w:val="both"/>
      </w:pPr>
      <w:r>
        <w:t>- отсутствие полного состава классов одной параллели;</w:t>
      </w:r>
    </w:p>
    <w:p w:rsidR="00146A8B" w:rsidRDefault="00573478">
      <w:pPr>
        <w:pStyle w:val="ConsPlusNormal0"/>
        <w:spacing w:before="200"/>
        <w:ind w:firstLine="540"/>
        <w:jc w:val="both"/>
      </w:pPr>
      <w:r>
        <w:t>- разновозрастный состав обучающихся в классе (класс-комплект).</w:t>
      </w:r>
    </w:p>
    <w:p w:rsidR="00146A8B" w:rsidRDefault="00573478">
      <w:pPr>
        <w:pStyle w:val="ConsPlusNormal0"/>
        <w:jc w:val="both"/>
      </w:pPr>
      <w:r>
        <w:t xml:space="preserve">(п. 3.1.8а введен </w:t>
      </w:r>
      <w:hyperlink r:id="rId120"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Изменением N 6</w:t>
        </w:r>
      </w:hyperlink>
      <w:r>
        <w:t>, утв. Приказом Минстроя России от 20.12.2024 886/пр)</w:t>
      </w:r>
    </w:p>
    <w:p w:rsidR="00146A8B" w:rsidRDefault="00573478">
      <w:pPr>
        <w:pStyle w:val="ConsPlusNormal0"/>
        <w:spacing w:before="200"/>
        <w:ind w:firstLine="540"/>
        <w:jc w:val="both"/>
      </w:pPr>
      <w:r>
        <w:t xml:space="preserve">3.1.9 </w:t>
      </w:r>
      <w:r>
        <w:rPr>
          <w:b/>
        </w:rPr>
        <w:t>метод технического обслуживания по состоянию</w:t>
      </w:r>
      <w:r>
        <w:t>: Метод технического обслуживания и ремонта, основанный на обслуживании с планированием мероприятий по значениям фактических (текущих) пар</w:t>
      </w:r>
      <w:r>
        <w:t>аметров технического состояния элементов инженерного оборудования и конструктивных элементов зданий.</w:t>
      </w:r>
    </w:p>
    <w:p w:rsidR="00146A8B" w:rsidRDefault="00573478">
      <w:pPr>
        <w:pStyle w:val="ConsPlusNormal0"/>
        <w:spacing w:before="200"/>
        <w:ind w:firstLine="540"/>
        <w:jc w:val="both"/>
      </w:pPr>
      <w:r>
        <w:lastRenderedPageBreak/>
        <w:t xml:space="preserve">3.1.10 исключен с 24.01.2023. - </w:t>
      </w:r>
      <w:hyperlink r:id="rId121"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Изменение N 4</w:t>
        </w:r>
      </w:hyperlink>
      <w:r>
        <w:t>, утв. Приказом Минстроя России от 23.12.2022 N 1120/пр.</w:t>
      </w:r>
    </w:p>
    <w:p w:rsidR="00146A8B" w:rsidRDefault="00573478">
      <w:pPr>
        <w:pStyle w:val="ConsPlusNormal0"/>
        <w:spacing w:before="200"/>
        <w:ind w:firstLine="540"/>
        <w:jc w:val="both"/>
      </w:pPr>
      <w:r>
        <w:t xml:space="preserve">3.1.11 </w:t>
      </w:r>
      <w:r>
        <w:rPr>
          <w:b/>
        </w:rPr>
        <w:t>модульна</w:t>
      </w:r>
      <w:r>
        <w:rPr>
          <w:b/>
        </w:rPr>
        <w:t>я решетка покрытия</w:t>
      </w:r>
      <w:r>
        <w:t>: Конструкция с ячейками одинакового размера, предназначенными для засыпки грунта, защищающая корневую систему растений от физических повреждений и образующая твердую поверхность для проезда/прохода.</w:t>
      </w:r>
    </w:p>
    <w:p w:rsidR="00146A8B" w:rsidRDefault="00573478">
      <w:pPr>
        <w:pStyle w:val="ConsPlusNormal0"/>
        <w:spacing w:before="200"/>
        <w:ind w:firstLine="540"/>
        <w:jc w:val="both"/>
      </w:pPr>
      <w:r>
        <w:t xml:space="preserve">3.1.12 </w:t>
      </w:r>
      <w:r>
        <w:rPr>
          <w:b/>
        </w:rPr>
        <w:t>нормативный ресурс</w:t>
      </w:r>
      <w:r>
        <w:t>: Расчетное з</w:t>
      </w:r>
      <w:r>
        <w:t>начение оставшегося срока эксплуатации элемента инженерного оборудования и конструкции до отказа.</w:t>
      </w:r>
    </w:p>
    <w:p w:rsidR="00146A8B" w:rsidRDefault="00573478">
      <w:pPr>
        <w:pStyle w:val="ConsPlusNormal0"/>
        <w:spacing w:before="200"/>
        <w:ind w:firstLine="540"/>
        <w:jc w:val="both"/>
      </w:pPr>
      <w:r>
        <w:t>3.1.13</w:t>
      </w:r>
    </w:p>
    <w:p w:rsidR="00146A8B" w:rsidRDefault="00146A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46A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A8B" w:rsidRDefault="00146A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46A8B" w:rsidRDefault="00146A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46A8B" w:rsidRDefault="00573478">
            <w:pPr>
              <w:pStyle w:val="ConsPlusNormal0"/>
              <w:jc w:val="both"/>
            </w:pPr>
            <w:r>
              <w:rPr>
                <w:color w:val="392C69"/>
              </w:rPr>
              <w:t>КонсультантПлюс: примечание.</w:t>
            </w:r>
          </w:p>
          <w:p w:rsidR="00146A8B" w:rsidRDefault="00573478">
            <w:pPr>
              <w:pStyle w:val="ConsPlusNormal0"/>
              <w:jc w:val="both"/>
            </w:pPr>
            <w:r>
              <w:rPr>
                <w:color w:val="392C69"/>
              </w:rPr>
              <w:t>В официальном тексте документа, видимо, допущена опечатка: имеется в виду [1, статья 23, пункт 2, подпункт 2], а не [1, статья 2, пункт 2, подпункт 2].</w:t>
            </w:r>
          </w:p>
        </w:tc>
        <w:tc>
          <w:tcPr>
            <w:tcW w:w="113" w:type="dxa"/>
            <w:tcBorders>
              <w:top w:val="nil"/>
              <w:left w:val="nil"/>
              <w:bottom w:val="nil"/>
              <w:right w:val="nil"/>
            </w:tcBorders>
            <w:shd w:val="clear" w:color="auto" w:fill="F4F3F8"/>
            <w:tcMar>
              <w:top w:w="0" w:type="dxa"/>
              <w:left w:w="0" w:type="dxa"/>
              <w:bottom w:w="0" w:type="dxa"/>
              <w:right w:w="0" w:type="dxa"/>
            </w:tcMar>
          </w:tcPr>
          <w:p w:rsidR="00146A8B" w:rsidRDefault="00146A8B">
            <w:pPr>
              <w:pStyle w:val="ConsPlusNormal0"/>
            </w:pPr>
          </w:p>
        </w:tc>
      </w:tr>
    </w:tbl>
    <w:p w:rsidR="00146A8B" w:rsidRDefault="00146A8B">
      <w:pPr>
        <w:pStyle w:val="ConsPlusNormal0"/>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46A8B">
        <w:tc>
          <w:tcPr>
            <w:tcW w:w="9071" w:type="dxa"/>
            <w:tcBorders>
              <w:top w:val="single" w:sz="4" w:space="0" w:color="auto"/>
              <w:left w:val="single" w:sz="4" w:space="0" w:color="auto"/>
              <w:bottom w:val="single" w:sz="4" w:space="0" w:color="auto"/>
              <w:right w:val="single" w:sz="4" w:space="0" w:color="auto"/>
            </w:tcBorders>
          </w:tcPr>
          <w:p w:rsidR="00146A8B" w:rsidRDefault="00573478">
            <w:pPr>
              <w:pStyle w:val="ConsPlusNormal0"/>
              <w:ind w:firstLine="567"/>
              <w:jc w:val="both"/>
            </w:pPr>
            <w:r>
              <w:rPr>
                <w:b/>
              </w:rPr>
              <w:t>общеобразовательная организация:</w:t>
            </w:r>
            <w:r>
              <w:t xml:space="preserve">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146A8B" w:rsidRDefault="00573478">
            <w:pPr>
              <w:pStyle w:val="ConsPlusNormal0"/>
              <w:ind w:firstLine="567"/>
              <w:jc w:val="both"/>
            </w:pPr>
            <w:r>
              <w:t>[</w:t>
            </w:r>
            <w:hyperlink w:anchor="P2059" w:tooltip="[1] Федеральный закон от 29 декабря 2012 г. N 273-ФЗ &quot;Об образовании в Российской Федерации&quot;">
              <w:r>
                <w:rPr>
                  <w:color w:val="0000FF"/>
                </w:rPr>
                <w:t>1</w:t>
              </w:r>
            </w:hyperlink>
            <w:r>
              <w:t xml:space="preserve">, </w:t>
            </w:r>
            <w:hyperlink r:id="rId122" w:tooltip="Федеральный закон от 29.12.2012 N 273-ФЗ (ред. от 23.05.2025) &quot;Об образовании в Российской Федерации&quot; {КонсультантПлюс}">
              <w:r>
                <w:rPr>
                  <w:color w:val="0000FF"/>
                </w:rPr>
                <w:t>статья 2, пункт 2, подпункт 2</w:t>
              </w:r>
            </w:hyperlink>
            <w:r>
              <w:t>]</w:t>
            </w:r>
          </w:p>
        </w:tc>
      </w:tr>
    </w:tbl>
    <w:p w:rsidR="00146A8B" w:rsidRDefault="00573478">
      <w:pPr>
        <w:pStyle w:val="ConsPlusNormal0"/>
        <w:jc w:val="both"/>
      </w:pPr>
      <w:r>
        <w:t xml:space="preserve">(п. 3.1.13 в ред. </w:t>
      </w:r>
      <w:hyperlink r:id="rId123"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t xml:space="preserve">3.1.14 </w:t>
      </w:r>
      <w:r>
        <w:rPr>
          <w:b/>
        </w:rPr>
        <w:t>организационно-педагогическая структура:</w:t>
      </w:r>
      <w:r>
        <w:t xml:space="preserve"> Соотношение параллелей классов различных уровней общего образования:</w:t>
      </w:r>
    </w:p>
    <w:p w:rsidR="00146A8B" w:rsidRDefault="00146A8B">
      <w:pPr>
        <w:pStyle w:val="ConsPlusNormal0"/>
        <w:jc w:val="both"/>
      </w:pPr>
    </w:p>
    <w:p w:rsidR="00146A8B" w:rsidRDefault="00573478">
      <w:pPr>
        <w:pStyle w:val="ConsPlusNormal0"/>
        <w:jc w:val="center"/>
      </w:pPr>
      <w:r>
        <w:t>возрастные классные группы;</w:t>
      </w:r>
    </w:p>
    <w:p w:rsidR="00146A8B" w:rsidRDefault="00573478">
      <w:pPr>
        <w:pStyle w:val="ConsPlusNormal0"/>
        <w:jc w:val="center"/>
      </w:pPr>
      <w:r>
        <w:t>----</w:t>
      </w:r>
      <w:r>
        <w:t>-----------------------</w:t>
      </w:r>
    </w:p>
    <w:p w:rsidR="00146A8B" w:rsidRDefault="00573478">
      <w:pPr>
        <w:pStyle w:val="ConsPlusNormal0"/>
        <w:jc w:val="center"/>
      </w:pPr>
      <w:r>
        <w:t>число параллелей классов</w:t>
      </w:r>
    </w:p>
    <w:p w:rsidR="00146A8B" w:rsidRDefault="00146A8B">
      <w:pPr>
        <w:pStyle w:val="ConsPlusNormal0"/>
        <w:jc w:val="both"/>
      </w:pPr>
    </w:p>
    <w:p w:rsidR="00146A8B" w:rsidRDefault="00573478">
      <w:pPr>
        <w:pStyle w:val="ConsPlusNormal0"/>
        <w:ind w:firstLine="540"/>
        <w:jc w:val="both"/>
      </w:pPr>
      <w:r>
        <w:t>например:</w:t>
      </w:r>
    </w:p>
    <w:p w:rsidR="00146A8B" w:rsidRDefault="00573478">
      <w:pPr>
        <w:pStyle w:val="ConsPlusNormal0"/>
        <w:spacing w:before="200"/>
        <w:ind w:firstLine="540"/>
        <w:jc w:val="both"/>
      </w:pPr>
      <w:r>
        <w:t>полнокомплектная ОО</w:t>
      </w:r>
    </w:p>
    <w:p w:rsidR="00146A8B" w:rsidRDefault="00146A8B">
      <w:pPr>
        <w:pStyle w:val="ConsPlusNormal0"/>
        <w:jc w:val="both"/>
      </w:pPr>
    </w:p>
    <w:p w:rsidR="00146A8B" w:rsidRDefault="00573478">
      <w:pPr>
        <w:pStyle w:val="ConsPlusNonformat0"/>
        <w:jc w:val="both"/>
      </w:pPr>
      <w:r>
        <w:t xml:space="preserve">                       1 - 4:5 - 9:10 - 11 - классы.</w:t>
      </w:r>
    </w:p>
    <w:p w:rsidR="00146A8B" w:rsidRDefault="00573478">
      <w:pPr>
        <w:pStyle w:val="ConsPlusNonformat0"/>
        <w:jc w:val="both"/>
      </w:pPr>
      <w:r>
        <w:t xml:space="preserve">                       -----------------------------</w:t>
      </w:r>
    </w:p>
    <w:p w:rsidR="00146A8B" w:rsidRDefault="00573478">
      <w:pPr>
        <w:pStyle w:val="ConsPlusNonformat0"/>
        <w:jc w:val="both"/>
      </w:pPr>
      <w:r>
        <w:t xml:space="preserve">                             1:1:1 - параллели</w:t>
      </w:r>
    </w:p>
    <w:p w:rsidR="00146A8B" w:rsidRDefault="00573478">
      <w:pPr>
        <w:pStyle w:val="ConsPlusNonformat0"/>
        <w:jc w:val="both"/>
      </w:pPr>
      <w:r>
        <w:t xml:space="preserve">                      </w:t>
      </w:r>
      <w:r>
        <w:t xml:space="preserve">       2:2:2</w:t>
      </w:r>
    </w:p>
    <w:p w:rsidR="00146A8B" w:rsidRDefault="00573478">
      <w:pPr>
        <w:pStyle w:val="ConsPlusNonformat0"/>
        <w:jc w:val="both"/>
      </w:pPr>
      <w:r>
        <w:t xml:space="preserve">                             3:3:3</w:t>
      </w:r>
    </w:p>
    <w:p w:rsidR="00146A8B" w:rsidRDefault="00146A8B">
      <w:pPr>
        <w:pStyle w:val="ConsPlusNormal0"/>
        <w:jc w:val="both"/>
      </w:pPr>
    </w:p>
    <w:p w:rsidR="00146A8B" w:rsidRDefault="00573478">
      <w:pPr>
        <w:pStyle w:val="ConsPlusNormal0"/>
        <w:ind w:firstLine="540"/>
        <w:jc w:val="both"/>
      </w:pPr>
      <w:r>
        <w:t>Начальная школа - ОО, реализующая программы начального общего образования</w:t>
      </w:r>
    </w:p>
    <w:p w:rsidR="00146A8B" w:rsidRDefault="00146A8B">
      <w:pPr>
        <w:pStyle w:val="ConsPlusNormal0"/>
        <w:jc w:val="both"/>
      </w:pPr>
    </w:p>
    <w:p w:rsidR="00146A8B" w:rsidRDefault="00573478">
      <w:pPr>
        <w:pStyle w:val="ConsPlusNormal0"/>
        <w:jc w:val="center"/>
      </w:pPr>
      <w:r>
        <w:t>1 - 4:5 - 7:9 - 11.</w:t>
      </w:r>
    </w:p>
    <w:p w:rsidR="00146A8B" w:rsidRDefault="00573478">
      <w:pPr>
        <w:pStyle w:val="ConsPlusNormal0"/>
        <w:jc w:val="center"/>
      </w:pPr>
      <w:r>
        <w:t>-------------------</w:t>
      </w:r>
    </w:p>
    <w:p w:rsidR="00146A8B" w:rsidRDefault="00573478">
      <w:pPr>
        <w:pStyle w:val="ConsPlusNormal0"/>
        <w:jc w:val="center"/>
      </w:pPr>
      <w:r>
        <w:t>4:0:0</w:t>
      </w:r>
    </w:p>
    <w:p w:rsidR="00146A8B" w:rsidRDefault="00146A8B">
      <w:pPr>
        <w:pStyle w:val="ConsPlusNormal0"/>
        <w:jc w:val="both"/>
      </w:pPr>
    </w:p>
    <w:p w:rsidR="00146A8B" w:rsidRDefault="00573478">
      <w:pPr>
        <w:pStyle w:val="ConsPlusNormal0"/>
        <w:ind w:firstLine="540"/>
        <w:jc w:val="both"/>
      </w:pPr>
      <w:r>
        <w:t>Основная школа - ОО, реализующая программы основного общего образования</w:t>
      </w:r>
    </w:p>
    <w:p w:rsidR="00146A8B" w:rsidRDefault="00146A8B">
      <w:pPr>
        <w:pStyle w:val="ConsPlusNormal0"/>
        <w:jc w:val="both"/>
      </w:pPr>
    </w:p>
    <w:p w:rsidR="00146A8B" w:rsidRDefault="00573478">
      <w:pPr>
        <w:pStyle w:val="ConsPlusNormal0"/>
        <w:jc w:val="center"/>
      </w:pPr>
      <w:r>
        <w:t>1 - 4:5 - 9:10 - 11.</w:t>
      </w:r>
    </w:p>
    <w:p w:rsidR="00146A8B" w:rsidRDefault="00573478">
      <w:pPr>
        <w:pStyle w:val="ConsPlusNormal0"/>
        <w:jc w:val="center"/>
      </w:pPr>
      <w:r>
        <w:t>--------------------</w:t>
      </w:r>
    </w:p>
    <w:p w:rsidR="00146A8B" w:rsidRDefault="00573478">
      <w:pPr>
        <w:pStyle w:val="ConsPlusNormal0"/>
        <w:jc w:val="center"/>
      </w:pPr>
      <w:r>
        <w:t>0:1:0</w:t>
      </w:r>
    </w:p>
    <w:p w:rsidR="00146A8B" w:rsidRDefault="00146A8B">
      <w:pPr>
        <w:pStyle w:val="ConsPlusNormal0"/>
        <w:jc w:val="both"/>
      </w:pPr>
    </w:p>
    <w:p w:rsidR="00146A8B" w:rsidRDefault="00573478">
      <w:pPr>
        <w:pStyle w:val="ConsPlusNormal0"/>
        <w:ind w:firstLine="540"/>
        <w:jc w:val="both"/>
      </w:pPr>
      <w:r>
        <w:t>Средняя школа - ОО, реализующая программы среднего общего образования</w:t>
      </w:r>
    </w:p>
    <w:p w:rsidR="00146A8B" w:rsidRDefault="00146A8B">
      <w:pPr>
        <w:pStyle w:val="ConsPlusNormal0"/>
        <w:jc w:val="both"/>
      </w:pPr>
    </w:p>
    <w:p w:rsidR="00146A8B" w:rsidRDefault="00573478">
      <w:pPr>
        <w:pStyle w:val="ConsPlusNormal0"/>
        <w:jc w:val="center"/>
      </w:pPr>
      <w:r>
        <w:t>1 - 4:5 - 9:10 - 11.</w:t>
      </w:r>
    </w:p>
    <w:p w:rsidR="00146A8B" w:rsidRDefault="00573478">
      <w:pPr>
        <w:pStyle w:val="ConsPlusNormal0"/>
        <w:jc w:val="center"/>
      </w:pPr>
      <w:r>
        <w:t>--------------------</w:t>
      </w:r>
    </w:p>
    <w:p w:rsidR="00146A8B" w:rsidRDefault="00573478">
      <w:pPr>
        <w:pStyle w:val="ConsPlusNormal0"/>
        <w:jc w:val="center"/>
      </w:pPr>
      <w:r>
        <w:t>0:0:6</w:t>
      </w:r>
    </w:p>
    <w:p w:rsidR="00146A8B" w:rsidRDefault="00146A8B">
      <w:pPr>
        <w:pStyle w:val="ConsPlusNormal0"/>
        <w:jc w:val="both"/>
      </w:pPr>
    </w:p>
    <w:p w:rsidR="00146A8B" w:rsidRDefault="00573478">
      <w:pPr>
        <w:pStyle w:val="ConsPlusNormal0"/>
        <w:ind w:firstLine="540"/>
        <w:jc w:val="both"/>
      </w:pPr>
      <w:r>
        <w:t>Начальная и основная школа</w:t>
      </w:r>
    </w:p>
    <w:p w:rsidR="00146A8B" w:rsidRDefault="00146A8B">
      <w:pPr>
        <w:pStyle w:val="ConsPlusNormal0"/>
        <w:jc w:val="both"/>
      </w:pPr>
    </w:p>
    <w:p w:rsidR="00146A8B" w:rsidRDefault="00573478">
      <w:pPr>
        <w:pStyle w:val="ConsPlusNormal0"/>
        <w:jc w:val="center"/>
      </w:pPr>
      <w:r>
        <w:t>1 - 4:5 - 9:10 - 11.</w:t>
      </w:r>
    </w:p>
    <w:p w:rsidR="00146A8B" w:rsidRDefault="00573478">
      <w:pPr>
        <w:pStyle w:val="ConsPlusNormal0"/>
        <w:jc w:val="center"/>
      </w:pPr>
      <w:r>
        <w:t>--------------------</w:t>
      </w:r>
    </w:p>
    <w:p w:rsidR="00146A8B" w:rsidRDefault="00573478">
      <w:pPr>
        <w:pStyle w:val="ConsPlusNormal0"/>
        <w:jc w:val="center"/>
      </w:pPr>
      <w:r>
        <w:t>1:1:0</w:t>
      </w:r>
    </w:p>
    <w:p w:rsidR="00146A8B" w:rsidRDefault="00146A8B">
      <w:pPr>
        <w:pStyle w:val="ConsPlusNormal0"/>
        <w:jc w:val="both"/>
      </w:pPr>
    </w:p>
    <w:p w:rsidR="00146A8B" w:rsidRDefault="00573478">
      <w:pPr>
        <w:pStyle w:val="ConsPlusNormal0"/>
        <w:ind w:firstLine="540"/>
        <w:jc w:val="both"/>
      </w:pPr>
      <w:r>
        <w:t>Основная и</w:t>
      </w:r>
      <w:r>
        <w:t xml:space="preserve"> средняя школа</w:t>
      </w:r>
    </w:p>
    <w:p w:rsidR="00146A8B" w:rsidRDefault="00146A8B">
      <w:pPr>
        <w:pStyle w:val="ConsPlusNormal0"/>
        <w:jc w:val="both"/>
      </w:pPr>
    </w:p>
    <w:p w:rsidR="00146A8B" w:rsidRDefault="00573478">
      <w:pPr>
        <w:pStyle w:val="ConsPlusNormal0"/>
        <w:jc w:val="center"/>
      </w:pPr>
      <w:r>
        <w:t>1 - 4:5 - 9:10 - 11.</w:t>
      </w:r>
    </w:p>
    <w:p w:rsidR="00146A8B" w:rsidRDefault="00573478">
      <w:pPr>
        <w:pStyle w:val="ConsPlusNormal0"/>
        <w:jc w:val="center"/>
      </w:pPr>
      <w:r>
        <w:t>-------------------</w:t>
      </w:r>
    </w:p>
    <w:p w:rsidR="00146A8B" w:rsidRDefault="00573478">
      <w:pPr>
        <w:pStyle w:val="ConsPlusNormal0"/>
        <w:jc w:val="center"/>
      </w:pPr>
      <w:r>
        <w:t>0:1:1</w:t>
      </w:r>
    </w:p>
    <w:p w:rsidR="00146A8B" w:rsidRDefault="00146A8B">
      <w:pPr>
        <w:pStyle w:val="ConsPlusNormal0"/>
        <w:ind w:firstLine="540"/>
        <w:jc w:val="both"/>
      </w:pPr>
    </w:p>
    <w:p w:rsidR="00146A8B" w:rsidRDefault="00573478">
      <w:pPr>
        <w:pStyle w:val="ConsPlusNormal0"/>
        <w:jc w:val="both"/>
      </w:pPr>
      <w:r>
        <w:t xml:space="preserve">(п. 3.1.14 в ред. </w:t>
      </w:r>
      <w:hyperlink r:id="rId124"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146A8B">
      <w:pPr>
        <w:pStyle w:val="ConsPlusNormal0"/>
        <w:ind w:firstLine="540"/>
        <w:jc w:val="both"/>
      </w:pPr>
    </w:p>
    <w:p w:rsidR="00146A8B" w:rsidRDefault="00573478">
      <w:pPr>
        <w:pStyle w:val="ConsPlusNormal0"/>
        <w:ind w:firstLine="540"/>
        <w:jc w:val="both"/>
      </w:pPr>
      <w:r>
        <w:t xml:space="preserve">3.1.14а </w:t>
      </w:r>
      <w:r>
        <w:rPr>
          <w:b/>
        </w:rPr>
        <w:t>собственная территория:</w:t>
      </w:r>
      <w:r>
        <w:t xml:space="preserve"> Группа смежных или отдельных земельных участков, земельный участок или его часть, необходимые для использования здани</w:t>
      </w:r>
      <w:r>
        <w:t>й, строений и сооружений общеобразовательной организации, представляющие собой систему открытых площадок, разделенных по видам деятельности и возрастной принадлежности, на которых размещаются оборудование, сооружения, малые архитектурные формы и озеленение</w:t>
      </w:r>
      <w:r>
        <w:t xml:space="preserve"> с учетом функциональных, планировочных и санитарно-гигиенических требований к каждой отдельной зоне и во взаимосвязи с окружающей территорией, </w:t>
      </w:r>
      <w:r>
        <w:lastRenderedPageBreak/>
        <w:t>благоустроенных таким образом, чтобы в процессе эксплуатации исключить наступление несчастных случаев и нанесени</w:t>
      </w:r>
      <w:r>
        <w:t>е травм обучающимся.</w:t>
      </w:r>
    </w:p>
    <w:p w:rsidR="00146A8B" w:rsidRDefault="00573478">
      <w:pPr>
        <w:pStyle w:val="ConsPlusNormal0"/>
        <w:jc w:val="both"/>
      </w:pPr>
      <w:r>
        <w:t xml:space="preserve">(п. 3.1.14а введен </w:t>
      </w:r>
      <w:hyperlink r:id="rId125"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Изменением N 6</w:t>
        </w:r>
      </w:hyperlink>
      <w:r>
        <w:t>, утв. Приказом Минстроя России от 20.12.2024 886/пр)</w:t>
      </w:r>
    </w:p>
    <w:p w:rsidR="00146A8B" w:rsidRDefault="00573478">
      <w:pPr>
        <w:pStyle w:val="ConsPlusNormal0"/>
        <w:spacing w:before="200"/>
        <w:ind w:firstLine="540"/>
        <w:jc w:val="both"/>
      </w:pPr>
      <w:r>
        <w:t xml:space="preserve">3.1.15 </w:t>
      </w:r>
      <w:r>
        <w:rPr>
          <w:b/>
        </w:rPr>
        <w:t>параллель классов</w:t>
      </w:r>
      <w:r>
        <w:t>: Число классов, обучающихся по программе одного учебного года.</w:t>
      </w:r>
    </w:p>
    <w:p w:rsidR="00146A8B" w:rsidRDefault="00573478">
      <w:pPr>
        <w:pStyle w:val="ConsPlusNormal0"/>
        <w:spacing w:before="200"/>
        <w:ind w:firstLine="540"/>
        <w:jc w:val="both"/>
      </w:pPr>
      <w:r>
        <w:t xml:space="preserve">Примечание - Параллель </w:t>
      </w:r>
      <w:r>
        <w:t>7-х классов - несколько классов школы, в которых детей обучают по общеобразовательной программе 7-го класса.</w:t>
      </w:r>
    </w:p>
    <w:p w:rsidR="00146A8B" w:rsidRDefault="00146A8B">
      <w:pPr>
        <w:pStyle w:val="ConsPlusNormal0"/>
        <w:ind w:firstLine="540"/>
        <w:jc w:val="both"/>
      </w:pPr>
    </w:p>
    <w:p w:rsidR="00146A8B" w:rsidRDefault="00573478">
      <w:pPr>
        <w:pStyle w:val="ConsPlusNormal0"/>
        <w:ind w:firstLine="540"/>
        <w:jc w:val="both"/>
      </w:pPr>
      <w:r>
        <w:t xml:space="preserve">3.1.16 </w:t>
      </w:r>
      <w:r>
        <w:rPr>
          <w:b/>
        </w:rPr>
        <w:t>площадки для тихого отдыха</w:t>
      </w:r>
      <w:r>
        <w:t>: Площадки для настольных игр, чтения, созерцания природы, оборудованные скамейками, цветниками, фонтанами, стола</w:t>
      </w:r>
      <w:r>
        <w:t>ми для настольных игр.</w:t>
      </w:r>
    </w:p>
    <w:p w:rsidR="00146A8B" w:rsidRDefault="00573478">
      <w:pPr>
        <w:pStyle w:val="ConsPlusNormal0"/>
        <w:spacing w:before="200"/>
        <w:ind w:firstLine="540"/>
        <w:jc w:val="both"/>
      </w:pPr>
      <w:r>
        <w:t xml:space="preserve">3.1.17 </w:t>
      </w:r>
      <w:r>
        <w:rPr>
          <w:b/>
        </w:rPr>
        <w:t>полнокомплектная общеобразовательная организация:</w:t>
      </w:r>
      <w:r>
        <w:t xml:space="preserve"> ОО с равным числом параллелей классов по всем возрастным группам:</w:t>
      </w:r>
    </w:p>
    <w:p w:rsidR="00146A8B" w:rsidRDefault="00573478">
      <w:pPr>
        <w:pStyle w:val="ConsPlusNonformat0"/>
        <w:spacing w:before="200"/>
        <w:jc w:val="both"/>
      </w:pPr>
      <w:r>
        <w:t xml:space="preserve">                       1 - 4:5 - 9:10 - 11   - классы</w:t>
      </w:r>
    </w:p>
    <w:p w:rsidR="00146A8B" w:rsidRDefault="00573478">
      <w:pPr>
        <w:pStyle w:val="ConsPlusNonformat0"/>
        <w:jc w:val="both"/>
      </w:pPr>
      <w:r>
        <w:t xml:space="preserve">                       -------------------</w:t>
      </w:r>
    </w:p>
    <w:p w:rsidR="00146A8B" w:rsidRDefault="00573478">
      <w:pPr>
        <w:pStyle w:val="ConsPlusNonformat0"/>
        <w:jc w:val="both"/>
      </w:pPr>
      <w:r>
        <w:t xml:space="preserve">             </w:t>
      </w:r>
      <w:r>
        <w:t xml:space="preserve">               2:2:2          - параллели.</w:t>
      </w:r>
    </w:p>
    <w:p w:rsidR="00146A8B" w:rsidRDefault="00573478">
      <w:pPr>
        <w:pStyle w:val="ConsPlusNormal0"/>
        <w:jc w:val="both"/>
      </w:pPr>
      <w:r>
        <w:t xml:space="preserve">(п. 3.1.17 в ред. </w:t>
      </w:r>
      <w:hyperlink r:id="rId126"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t xml:space="preserve">3.1.18 </w:t>
      </w:r>
      <w:r>
        <w:rPr>
          <w:b/>
        </w:rPr>
        <w:t>помещения вспомогательного назначения</w:t>
      </w:r>
      <w:r>
        <w:t>: Коридоры, тамбуры, переходы, лестничные к</w:t>
      </w:r>
      <w:r>
        <w:t>летки, внутренние открытые лестницы и пандусы; лифтовые шахты; помещения, предназначенные для размещения инженерного оборудования и инженерных сетей.</w:t>
      </w:r>
    </w:p>
    <w:p w:rsidR="00146A8B" w:rsidRDefault="00573478">
      <w:pPr>
        <w:pStyle w:val="ConsPlusNormal0"/>
        <w:spacing w:before="200"/>
        <w:ind w:firstLine="540"/>
        <w:jc w:val="both"/>
      </w:pPr>
      <w:r>
        <w:t xml:space="preserve">3.1.19 </w:t>
      </w:r>
      <w:r>
        <w:rPr>
          <w:b/>
        </w:rPr>
        <w:t>помещения, определяемые функциональными процессами</w:t>
      </w:r>
      <w:r>
        <w:t xml:space="preserve">: Учебные и общешкольные помещения, определяемые </w:t>
      </w:r>
      <w:r>
        <w:t>заданием на проектирование и входящие в расчетную площадь.</w:t>
      </w:r>
    </w:p>
    <w:p w:rsidR="00146A8B" w:rsidRDefault="00573478">
      <w:pPr>
        <w:pStyle w:val="ConsPlusNormal0"/>
        <w:spacing w:before="200"/>
        <w:ind w:firstLine="540"/>
        <w:jc w:val="both"/>
      </w:pPr>
      <w:r>
        <w:t xml:space="preserve">3.1.20 </w:t>
      </w:r>
      <w:r>
        <w:rPr>
          <w:b/>
        </w:rPr>
        <w:t>практикум (лаборатория-практикум)</w:t>
      </w:r>
      <w:r>
        <w:t>: Помещение для лабораторных практических и учебно-опытных работ.</w:t>
      </w:r>
    </w:p>
    <w:p w:rsidR="00146A8B" w:rsidRDefault="00573478">
      <w:pPr>
        <w:pStyle w:val="ConsPlusNormal0"/>
        <w:spacing w:before="200"/>
        <w:ind w:firstLine="540"/>
        <w:jc w:val="both"/>
      </w:pPr>
      <w:r>
        <w:t xml:space="preserve">3.1.21 </w:t>
      </w:r>
      <w:r>
        <w:rPr>
          <w:b/>
        </w:rPr>
        <w:t>рекреация</w:t>
      </w:r>
      <w:r>
        <w:t>: Помещение для отдыха обучающихся между уроками.</w:t>
      </w:r>
    </w:p>
    <w:p w:rsidR="00146A8B" w:rsidRDefault="00573478">
      <w:pPr>
        <w:pStyle w:val="ConsPlusNormal0"/>
        <w:spacing w:before="200"/>
        <w:ind w:firstLine="540"/>
        <w:jc w:val="both"/>
      </w:pPr>
      <w:r>
        <w:t>Примечание - Активная рек</w:t>
      </w:r>
      <w:r>
        <w:t>реация - спортивно-игровая среда для организации оптимального психофизиологического отдыха обучающихся в рекреационном пространстве образовательной организации на основе управляемого двигательного компонента.</w:t>
      </w:r>
    </w:p>
    <w:p w:rsidR="00146A8B" w:rsidRDefault="00573478">
      <w:pPr>
        <w:pStyle w:val="ConsPlusNormal0"/>
        <w:spacing w:before="200"/>
        <w:ind w:firstLine="540"/>
        <w:jc w:val="both"/>
      </w:pPr>
      <w:r>
        <w:t xml:space="preserve">Карман рекреации - часть рекреации коридорного </w:t>
      </w:r>
      <w:r>
        <w:t>типа, расположенная в стороне от путей движения, в которую не выходят двери из помещений. Эта часть рекреации может быть отгорожена от путей движения внутри здания частичной перегородкой или стационарным оборудованием.</w:t>
      </w:r>
    </w:p>
    <w:p w:rsidR="00146A8B" w:rsidRDefault="00573478">
      <w:pPr>
        <w:pStyle w:val="ConsPlusNormal0"/>
        <w:jc w:val="both"/>
      </w:pPr>
      <w:r>
        <w:t xml:space="preserve">(абзац введен </w:t>
      </w:r>
      <w:hyperlink r:id="rId127"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Изменением N 6</w:t>
        </w:r>
      </w:hyperlink>
      <w:r>
        <w:t>, утв. Приказом Минстроя России от 20.12.2024 886/пр)</w:t>
      </w:r>
    </w:p>
    <w:p w:rsidR="00146A8B" w:rsidRDefault="00573478">
      <w:pPr>
        <w:pStyle w:val="ConsPlusNormal0"/>
        <w:spacing w:before="200"/>
        <w:ind w:firstLine="540"/>
        <w:jc w:val="both"/>
      </w:pPr>
      <w:r>
        <w:t>Рекреационная комната - рекреация, выполненная в виде отдельного непроходного помещения.</w:t>
      </w:r>
    </w:p>
    <w:p w:rsidR="00146A8B" w:rsidRDefault="00573478">
      <w:pPr>
        <w:pStyle w:val="ConsPlusNormal0"/>
        <w:jc w:val="both"/>
      </w:pPr>
      <w:r>
        <w:t xml:space="preserve">(абзац введен </w:t>
      </w:r>
      <w:hyperlink r:id="rId128"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Изменением N 6</w:t>
        </w:r>
      </w:hyperlink>
      <w:r>
        <w:t>, утв. Приказом Минстроя России от 20.12.2024 886/пр)</w:t>
      </w:r>
    </w:p>
    <w:p w:rsidR="00146A8B" w:rsidRDefault="00146A8B">
      <w:pPr>
        <w:pStyle w:val="ConsPlusNormal0"/>
        <w:ind w:firstLine="540"/>
        <w:jc w:val="both"/>
      </w:pPr>
    </w:p>
    <w:p w:rsidR="00146A8B" w:rsidRDefault="00573478">
      <w:pPr>
        <w:pStyle w:val="ConsPlusNormal0"/>
        <w:ind w:firstLine="540"/>
        <w:jc w:val="both"/>
      </w:pPr>
      <w:r>
        <w:t xml:space="preserve">3.1.22 </w:t>
      </w:r>
      <w:r>
        <w:rPr>
          <w:b/>
        </w:rPr>
        <w:t>рекреационный центр</w:t>
      </w:r>
      <w:r>
        <w:t>: Многофункциональное пространство (помещение) зального или атриумного типа, объединяющее общешкольные и учебные блоки. Предна</w:t>
      </w:r>
      <w:r>
        <w:t>значается для театральных и эстрадных действий, собраний, проведения зимних елок, маскарадов, танцев, музыкальных мероприятий и просто досуга.</w:t>
      </w:r>
    </w:p>
    <w:p w:rsidR="00146A8B" w:rsidRDefault="00573478">
      <w:pPr>
        <w:pStyle w:val="ConsPlusNormal0"/>
        <w:spacing w:before="200"/>
        <w:ind w:firstLine="540"/>
        <w:jc w:val="both"/>
      </w:pPr>
      <w:r>
        <w:t xml:space="preserve">3.1.23 </w:t>
      </w:r>
      <w:r>
        <w:rPr>
          <w:b/>
        </w:rPr>
        <w:t>ресурсный метод технического обслуживания зданий</w:t>
      </w:r>
      <w:r>
        <w:t>: Метод технического обслуживания и ремонта, основанный на</w:t>
      </w:r>
      <w:r>
        <w:t xml:space="preserve"> планировании профилактических и ремонтных работ на основании нормативных и расчетных показателей износа конструктивных и инженерных элементов здания.</w:t>
      </w:r>
    </w:p>
    <w:p w:rsidR="00146A8B" w:rsidRDefault="00573478">
      <w:pPr>
        <w:pStyle w:val="ConsPlusNormal0"/>
        <w:spacing w:before="200"/>
        <w:ind w:firstLine="540"/>
        <w:jc w:val="both"/>
      </w:pPr>
      <w:r>
        <w:t xml:space="preserve">3.1.24 </w:t>
      </w:r>
      <w:r>
        <w:rPr>
          <w:b/>
        </w:rPr>
        <w:t>ресурсный центр:</w:t>
      </w:r>
      <w:r>
        <w:t xml:space="preserve"> Помещение (кладовая), где сосредоточены наглядные учебные пособия и технические с</w:t>
      </w:r>
      <w:r>
        <w:t>редства обучения и воспитания.</w:t>
      </w:r>
    </w:p>
    <w:p w:rsidR="00146A8B" w:rsidRDefault="00573478">
      <w:pPr>
        <w:pStyle w:val="ConsPlusNormal0"/>
        <w:spacing w:before="200"/>
        <w:ind w:firstLine="540"/>
        <w:jc w:val="both"/>
      </w:pPr>
      <w:r>
        <w:t>Примечание - Допускается устраивать без естественного освещения.</w:t>
      </w:r>
    </w:p>
    <w:p w:rsidR="00146A8B" w:rsidRDefault="00573478">
      <w:pPr>
        <w:pStyle w:val="ConsPlusNormal0"/>
        <w:jc w:val="both"/>
      </w:pPr>
      <w:r>
        <w:t xml:space="preserve">(п. 3.1.24 в ред. </w:t>
      </w:r>
      <w:hyperlink r:id="rId129"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146A8B">
      <w:pPr>
        <w:pStyle w:val="ConsPlusNormal0"/>
        <w:ind w:firstLine="540"/>
        <w:jc w:val="both"/>
      </w:pPr>
    </w:p>
    <w:p w:rsidR="00146A8B" w:rsidRDefault="00573478">
      <w:pPr>
        <w:pStyle w:val="ConsPlusNormal0"/>
        <w:ind w:firstLine="540"/>
        <w:jc w:val="both"/>
      </w:pPr>
      <w:r>
        <w:t xml:space="preserve">3.1.25 исключен с 24.01.2023. - </w:t>
      </w:r>
      <w:hyperlink r:id="rId130"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Изменение N 4</w:t>
        </w:r>
      </w:hyperlink>
      <w:r>
        <w:t>, утв. Приказом Минстроя России от 23.12.2022 N 1120/пр.</w:t>
      </w:r>
    </w:p>
    <w:p w:rsidR="00146A8B" w:rsidRDefault="00573478">
      <w:pPr>
        <w:pStyle w:val="ConsPlusNormal0"/>
        <w:spacing w:before="200"/>
        <w:ind w:firstLine="540"/>
        <w:jc w:val="both"/>
      </w:pPr>
      <w:r>
        <w:t xml:space="preserve">3.1.26 </w:t>
      </w:r>
      <w:r>
        <w:rPr>
          <w:b/>
        </w:rPr>
        <w:t>смешан</w:t>
      </w:r>
      <w:r>
        <w:rPr>
          <w:b/>
        </w:rPr>
        <w:t>ные формы ведения урока</w:t>
      </w:r>
      <w:r>
        <w:t>: Одновременное ведение фронтальных, групповых и индивидуальных форм работы.</w:t>
      </w:r>
    </w:p>
    <w:p w:rsidR="00146A8B" w:rsidRDefault="00573478">
      <w:pPr>
        <w:pStyle w:val="ConsPlusNormal0"/>
        <w:spacing w:before="200"/>
        <w:ind w:firstLine="540"/>
        <w:jc w:val="both"/>
      </w:pPr>
      <w:r>
        <w:t>3.1.27</w:t>
      </w:r>
    </w:p>
    <w:p w:rsidR="00146A8B" w:rsidRDefault="00146A8B">
      <w:pPr>
        <w:pStyle w:val="ConsPlusNormal0"/>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46A8B">
        <w:tc>
          <w:tcPr>
            <w:tcW w:w="9071" w:type="dxa"/>
            <w:tcBorders>
              <w:top w:val="single" w:sz="4" w:space="0" w:color="auto"/>
              <w:left w:val="single" w:sz="4" w:space="0" w:color="auto"/>
              <w:bottom w:val="single" w:sz="4" w:space="0" w:color="auto"/>
              <w:right w:val="single" w:sz="4" w:space="0" w:color="auto"/>
            </w:tcBorders>
          </w:tcPr>
          <w:p w:rsidR="00146A8B" w:rsidRDefault="00573478">
            <w:pPr>
              <w:pStyle w:val="ConsPlusNormal0"/>
              <w:ind w:firstLine="567"/>
              <w:jc w:val="both"/>
            </w:pPr>
            <w:r>
              <w:rPr>
                <w:b/>
              </w:rPr>
              <w:t>совмещенное освещение:</w:t>
            </w:r>
            <w:r>
              <w:t xml:space="preserve"> Освещение, при котором недостаточное по нормам естественное освещение дополняется искусственным в течение полного рабочего дн</w:t>
            </w:r>
            <w:r>
              <w:t>я.</w:t>
            </w:r>
          </w:p>
          <w:p w:rsidR="00146A8B" w:rsidRDefault="00573478">
            <w:pPr>
              <w:pStyle w:val="ConsPlusNormal0"/>
              <w:ind w:firstLine="567"/>
              <w:jc w:val="both"/>
            </w:pPr>
            <w:r>
              <w:t xml:space="preserve">[СП 52.13330.2016, </w:t>
            </w:r>
            <w:hyperlink r:id="rId131" w:tooltip="&quot;СП 52.13330.2016. Свод правил. Естественное и искусственное освещение. Актуализированная редакция СНиП 23-05-95*&quot; (утв. Приказом Минстроя России от 07.11.2016 N 777/пр) (ред. от 28.12.2021) {КонсультантПлюс}">
              <w:r>
                <w:rPr>
                  <w:color w:val="0000FF"/>
                </w:rPr>
                <w:t>пункт 3.83</w:t>
              </w:r>
            </w:hyperlink>
            <w:r>
              <w:t>]</w:t>
            </w:r>
          </w:p>
        </w:tc>
      </w:tr>
    </w:tbl>
    <w:p w:rsidR="00146A8B" w:rsidRDefault="00573478">
      <w:pPr>
        <w:pStyle w:val="ConsPlusNormal0"/>
        <w:jc w:val="both"/>
      </w:pPr>
      <w:r>
        <w:t xml:space="preserve">(п. 3.1.27 в ред. </w:t>
      </w:r>
      <w:hyperlink r:id="rId132"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t xml:space="preserve">3.1.28 </w:t>
      </w:r>
      <w:r>
        <w:rPr>
          <w:b/>
        </w:rPr>
        <w:t>специализированный кабинет</w:t>
      </w:r>
      <w:r>
        <w:t>: Учебное помещение, предназначенное для проведения занятий с учетом особенностей отдельных предметов и дисциплин.</w:t>
      </w:r>
    </w:p>
    <w:p w:rsidR="00146A8B" w:rsidRDefault="00573478">
      <w:pPr>
        <w:pStyle w:val="ConsPlusNormal0"/>
        <w:spacing w:before="200"/>
        <w:ind w:firstLine="540"/>
        <w:jc w:val="both"/>
      </w:pPr>
      <w:r>
        <w:t>3.</w:t>
      </w:r>
      <w:r>
        <w:t xml:space="preserve">1.29 исключен с 24.01.2023. - </w:t>
      </w:r>
      <w:hyperlink r:id="rId133"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Изменение N 4</w:t>
        </w:r>
      </w:hyperlink>
      <w:r>
        <w:t>, утв. Приказом Минстроя России от 23.12.2022 N 1120/пр.</w:t>
      </w:r>
    </w:p>
    <w:p w:rsidR="00146A8B" w:rsidRDefault="00573478">
      <w:pPr>
        <w:pStyle w:val="ConsPlusNormal0"/>
        <w:spacing w:before="200"/>
        <w:ind w:firstLine="540"/>
        <w:jc w:val="both"/>
      </w:pPr>
      <w:r>
        <w:t xml:space="preserve">3.1.30 </w:t>
      </w:r>
      <w:r>
        <w:rPr>
          <w:b/>
        </w:rPr>
        <w:t>универсальная ячейка</w:t>
      </w:r>
      <w:r>
        <w:t>: Группа помещений в трансформируемом блоке начальных классов, рассчитанная на пребывание о</w:t>
      </w:r>
      <w:r>
        <w:t>дного класса или дошкольной группы.</w:t>
      </w:r>
    </w:p>
    <w:p w:rsidR="00146A8B" w:rsidRDefault="00573478">
      <w:pPr>
        <w:pStyle w:val="ConsPlusNormal0"/>
        <w:spacing w:before="200"/>
        <w:ind w:firstLine="540"/>
        <w:jc w:val="both"/>
      </w:pPr>
      <w:r>
        <w:t xml:space="preserve">3.1.30а </w:t>
      </w:r>
      <w:r>
        <w:rPr>
          <w:b/>
        </w:rPr>
        <w:t>универсальная групповая площадка:</w:t>
      </w:r>
      <w:r>
        <w:t xml:space="preserve"> Площадка на земельном участке БНК, используемая в качестве групповой площадки для дошкольных групп в период функционирования БНК в качестве дошкольной образовательной организации</w:t>
      </w:r>
      <w:r>
        <w:t xml:space="preserve"> и площадки для отдыха классной группы в период функционирования БНК как ОО.</w:t>
      </w:r>
    </w:p>
    <w:p w:rsidR="00146A8B" w:rsidRDefault="00573478">
      <w:pPr>
        <w:pStyle w:val="ConsPlusNormal0"/>
        <w:jc w:val="both"/>
      </w:pPr>
      <w:r>
        <w:t xml:space="preserve">(п. 3.1.30а введен </w:t>
      </w:r>
      <w:hyperlink r:id="rId134"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Изменением N 4</w:t>
        </w:r>
      </w:hyperlink>
      <w:r>
        <w:t>, утв. Приказом Минстроя России от 23.12.2022 N 1120/пр)</w:t>
      </w:r>
    </w:p>
    <w:p w:rsidR="00146A8B" w:rsidRDefault="00573478">
      <w:pPr>
        <w:pStyle w:val="ConsPlusNormal0"/>
        <w:spacing w:before="200"/>
        <w:ind w:firstLine="540"/>
        <w:jc w:val="both"/>
      </w:pPr>
      <w:r>
        <w:t xml:space="preserve">3.1.31 </w:t>
      </w:r>
      <w:r>
        <w:rPr>
          <w:b/>
        </w:rPr>
        <w:t>уровень общего образования:</w:t>
      </w:r>
      <w:r>
        <w:t xml:space="preserve"> Выделяют уровни </w:t>
      </w:r>
      <w:r>
        <w:t>общего образования:</w:t>
      </w:r>
    </w:p>
    <w:p w:rsidR="00146A8B" w:rsidRDefault="00573478">
      <w:pPr>
        <w:pStyle w:val="ConsPlusNormal0"/>
        <w:spacing w:before="200"/>
        <w:ind w:firstLine="540"/>
        <w:jc w:val="both"/>
      </w:pPr>
      <w:r>
        <w:t>1) дошкольное образование;</w:t>
      </w:r>
    </w:p>
    <w:p w:rsidR="00146A8B" w:rsidRDefault="00573478">
      <w:pPr>
        <w:pStyle w:val="ConsPlusNormal0"/>
        <w:spacing w:before="200"/>
        <w:ind w:firstLine="540"/>
        <w:jc w:val="both"/>
      </w:pPr>
      <w:r>
        <w:t>2) начальное общее образование: 1 - 4 классы;</w:t>
      </w:r>
    </w:p>
    <w:p w:rsidR="00146A8B" w:rsidRDefault="00573478">
      <w:pPr>
        <w:pStyle w:val="ConsPlusNormal0"/>
        <w:spacing w:before="200"/>
        <w:ind w:firstLine="540"/>
        <w:jc w:val="both"/>
      </w:pPr>
      <w:r>
        <w:t>3) основное общее образование: 5 - 9 классы;</w:t>
      </w:r>
    </w:p>
    <w:p w:rsidR="00146A8B" w:rsidRDefault="00573478">
      <w:pPr>
        <w:pStyle w:val="ConsPlusNormal0"/>
        <w:spacing w:before="200"/>
        <w:ind w:firstLine="540"/>
        <w:jc w:val="both"/>
      </w:pPr>
      <w:r>
        <w:t>4) среднее общее образование: 10 - 11 классы.</w:t>
      </w:r>
    </w:p>
    <w:p w:rsidR="00146A8B" w:rsidRDefault="00573478">
      <w:pPr>
        <w:pStyle w:val="ConsPlusNormal0"/>
        <w:jc w:val="both"/>
      </w:pPr>
      <w:r>
        <w:t xml:space="preserve">(п. 3.1.31 в ред. </w:t>
      </w:r>
      <w:hyperlink r:id="rId135"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w:t>
      </w:r>
      <w:r>
        <w:t>тв. Приказом Минстроя России от 23.12.2022 N 1120/пр)</w:t>
      </w:r>
    </w:p>
    <w:p w:rsidR="00146A8B" w:rsidRDefault="00573478">
      <w:pPr>
        <w:pStyle w:val="ConsPlusNormal0"/>
        <w:spacing w:before="200"/>
        <w:ind w:firstLine="540"/>
        <w:jc w:val="both"/>
      </w:pPr>
      <w:r>
        <w:t xml:space="preserve">3.1.32 </w:t>
      </w:r>
      <w:r>
        <w:rPr>
          <w:b/>
        </w:rPr>
        <w:t>учебная секция</w:t>
      </w:r>
      <w:r>
        <w:t>: Группа классных помещений (учебных кабинетов), рекреация, ресурсный центр (при устройстве) и санузлы.</w:t>
      </w:r>
    </w:p>
    <w:p w:rsidR="00146A8B" w:rsidRDefault="00573478">
      <w:pPr>
        <w:pStyle w:val="ConsPlusNormal0"/>
        <w:jc w:val="both"/>
      </w:pPr>
      <w:r>
        <w:t xml:space="preserve">(в ред. </w:t>
      </w:r>
      <w:hyperlink r:id="rId136"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t xml:space="preserve">3.1.33 </w:t>
      </w:r>
      <w:r>
        <w:rPr>
          <w:b/>
        </w:rPr>
        <w:t>учебный кабинет</w:t>
      </w:r>
      <w:r>
        <w:t>: Помещение для проведения занятий по различным дисциплинам.</w:t>
      </w:r>
    </w:p>
    <w:p w:rsidR="00146A8B" w:rsidRDefault="00573478">
      <w:pPr>
        <w:pStyle w:val="ConsPlusNormal0"/>
        <w:spacing w:before="200"/>
        <w:ind w:firstLine="540"/>
        <w:jc w:val="both"/>
      </w:pPr>
      <w:r>
        <w:t xml:space="preserve">3.1.34 </w:t>
      </w:r>
      <w:r>
        <w:rPr>
          <w:b/>
        </w:rPr>
        <w:t>фронтальные занятия</w:t>
      </w:r>
      <w:r>
        <w:t>: Занятия, на которых все обучающиеся сидят лицом к классной доске и учителю.</w:t>
      </w:r>
    </w:p>
    <w:p w:rsidR="00146A8B" w:rsidRDefault="00573478">
      <w:pPr>
        <w:pStyle w:val="ConsPlusNormal0"/>
        <w:spacing w:before="200"/>
        <w:ind w:firstLine="540"/>
        <w:jc w:val="both"/>
      </w:pPr>
      <w:r>
        <w:t xml:space="preserve">3.1.35 </w:t>
      </w:r>
      <w:r>
        <w:rPr>
          <w:b/>
        </w:rPr>
        <w:t>форум:</w:t>
      </w:r>
      <w:r>
        <w:t xml:space="preserve"> Ч</w:t>
      </w:r>
      <w:r>
        <w:t>асть рекреационного центра, устроенная в виде многосветного пространства с эстрадой в уровне пола или выше и местами для зрителей, размещаемыми на ступенях (ярусах), поднимающихся от эстрады к периферии.</w:t>
      </w:r>
    </w:p>
    <w:p w:rsidR="00146A8B" w:rsidRDefault="00573478">
      <w:pPr>
        <w:pStyle w:val="ConsPlusNormal0"/>
        <w:jc w:val="both"/>
      </w:pPr>
      <w:r>
        <w:t xml:space="preserve">(п. 3.1.35 введен </w:t>
      </w:r>
      <w:hyperlink r:id="rId137"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Изменением N 4</w:t>
        </w:r>
      </w:hyperlink>
      <w:r>
        <w:t>, утв. Приказом Минстроя России от 23.12.2022 N 1120/пр)</w:t>
      </w:r>
    </w:p>
    <w:p w:rsidR="00146A8B" w:rsidRDefault="00573478">
      <w:pPr>
        <w:pStyle w:val="ConsPlusNormal0"/>
        <w:spacing w:before="200"/>
        <w:ind w:firstLine="540"/>
        <w:jc w:val="both"/>
      </w:pPr>
      <w:r>
        <w:rPr>
          <w:b/>
        </w:rPr>
        <w:t>3.2 Сокращения</w:t>
      </w:r>
    </w:p>
    <w:p w:rsidR="00146A8B" w:rsidRDefault="00573478">
      <w:pPr>
        <w:pStyle w:val="ConsPlusNormal0"/>
        <w:spacing w:before="200"/>
        <w:ind w:firstLine="540"/>
        <w:jc w:val="both"/>
      </w:pPr>
      <w:r>
        <w:t>АРМ - автоматизированное рабочее место;</w:t>
      </w:r>
    </w:p>
    <w:p w:rsidR="00146A8B" w:rsidRDefault="00573478">
      <w:pPr>
        <w:pStyle w:val="ConsPlusNormal0"/>
        <w:spacing w:before="200"/>
        <w:ind w:firstLine="540"/>
        <w:jc w:val="both"/>
      </w:pPr>
      <w:r>
        <w:lastRenderedPageBreak/>
        <w:t>БНК - блок начальных классов;</w:t>
      </w:r>
    </w:p>
    <w:p w:rsidR="00146A8B" w:rsidRDefault="00573478">
      <w:pPr>
        <w:pStyle w:val="ConsPlusNormal0"/>
        <w:spacing w:before="200"/>
        <w:ind w:firstLine="540"/>
        <w:jc w:val="both"/>
      </w:pPr>
      <w:r>
        <w:t>ДОО - дошкольная образовательная организация;</w:t>
      </w:r>
    </w:p>
    <w:p w:rsidR="00146A8B" w:rsidRDefault="00573478">
      <w:pPr>
        <w:pStyle w:val="ConsPlusNormal0"/>
        <w:spacing w:before="200"/>
        <w:ind w:firstLine="540"/>
        <w:jc w:val="both"/>
      </w:pPr>
      <w:r>
        <w:t>ИКТ - информационно-коммуникационные технологии;</w:t>
      </w:r>
    </w:p>
    <w:p w:rsidR="00146A8B" w:rsidRDefault="00573478">
      <w:pPr>
        <w:pStyle w:val="ConsPlusNormal0"/>
        <w:spacing w:before="200"/>
        <w:ind w:firstLine="540"/>
        <w:jc w:val="both"/>
      </w:pPr>
      <w:r>
        <w:t>К</w:t>
      </w:r>
      <w:r>
        <w:t>ПД - коэффициент полезного действия;</w:t>
      </w:r>
    </w:p>
    <w:p w:rsidR="00146A8B" w:rsidRDefault="00573478">
      <w:pPr>
        <w:pStyle w:val="ConsPlusNormal0"/>
        <w:spacing w:before="200"/>
        <w:ind w:firstLine="540"/>
        <w:jc w:val="both"/>
      </w:pPr>
      <w:r>
        <w:t>МГН - маломобильные группы населения;</w:t>
      </w:r>
    </w:p>
    <w:p w:rsidR="00146A8B" w:rsidRDefault="00573478">
      <w:pPr>
        <w:pStyle w:val="ConsPlusNormal0"/>
        <w:spacing w:before="200"/>
        <w:ind w:firstLine="540"/>
        <w:jc w:val="both"/>
      </w:pPr>
      <w:r>
        <w:t>МНГП - муниципальные нормативы градостроительного проектирования;</w:t>
      </w:r>
    </w:p>
    <w:p w:rsidR="00146A8B" w:rsidRDefault="00573478">
      <w:pPr>
        <w:pStyle w:val="ConsPlusNormal0"/>
        <w:jc w:val="both"/>
      </w:pPr>
      <w:r>
        <w:t xml:space="preserve">(введено </w:t>
      </w:r>
      <w:hyperlink r:id="rId138"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Изменением N 6</w:t>
        </w:r>
      </w:hyperlink>
      <w:r>
        <w:t>, утв. Приказом Минстроя России от 20.12.2024 886/пр)</w:t>
      </w:r>
    </w:p>
    <w:p w:rsidR="00146A8B" w:rsidRDefault="00573478">
      <w:pPr>
        <w:pStyle w:val="ConsPlusNormal0"/>
        <w:spacing w:before="200"/>
        <w:ind w:firstLine="540"/>
        <w:jc w:val="both"/>
      </w:pPr>
      <w:r>
        <w:t>ОДО - образовательная организация дополнительного образования;</w:t>
      </w:r>
    </w:p>
    <w:p w:rsidR="00146A8B" w:rsidRDefault="00573478">
      <w:pPr>
        <w:pStyle w:val="ConsPlusNormal0"/>
        <w:spacing w:before="200"/>
        <w:ind w:firstLine="540"/>
        <w:jc w:val="both"/>
      </w:pPr>
      <w:r>
        <w:t>ОО - общеобразовательная организация (школа);</w:t>
      </w:r>
    </w:p>
    <w:p w:rsidR="00146A8B" w:rsidRDefault="00573478">
      <w:pPr>
        <w:pStyle w:val="ConsPlusNormal0"/>
        <w:spacing w:before="200"/>
        <w:ind w:firstLine="540"/>
        <w:jc w:val="both"/>
      </w:pPr>
      <w:r>
        <w:t>ОУ - осветительная установка;</w:t>
      </w:r>
    </w:p>
    <w:p w:rsidR="00146A8B" w:rsidRDefault="00573478">
      <w:pPr>
        <w:pStyle w:val="ConsPlusNormal0"/>
        <w:spacing w:before="200"/>
        <w:ind w:firstLine="540"/>
        <w:jc w:val="both"/>
      </w:pPr>
      <w:r>
        <w:t>ПУИ - помещение уборочного инвентаря;</w:t>
      </w:r>
    </w:p>
    <w:p w:rsidR="00146A8B" w:rsidRDefault="00573478">
      <w:pPr>
        <w:pStyle w:val="ConsPlusNormal0"/>
        <w:jc w:val="both"/>
      </w:pPr>
      <w:r>
        <w:t xml:space="preserve">(введено </w:t>
      </w:r>
      <w:hyperlink r:id="rId139"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Изменением N 6</w:t>
        </w:r>
      </w:hyperlink>
      <w:r>
        <w:t>, утв. Приказом Мин</w:t>
      </w:r>
      <w:r>
        <w:t>строя России от 20.12.2024 886/пр)</w:t>
      </w:r>
    </w:p>
    <w:p w:rsidR="00146A8B" w:rsidRDefault="00573478">
      <w:pPr>
        <w:pStyle w:val="ConsPlusNormal0"/>
        <w:spacing w:before="200"/>
        <w:ind w:firstLine="540"/>
        <w:jc w:val="both"/>
      </w:pPr>
      <w:r>
        <w:t>РНГП - региональные нормативы градостроительного проектирования;</w:t>
      </w:r>
    </w:p>
    <w:p w:rsidR="00146A8B" w:rsidRDefault="00573478">
      <w:pPr>
        <w:pStyle w:val="ConsPlusNormal0"/>
        <w:jc w:val="both"/>
      </w:pPr>
      <w:r>
        <w:t xml:space="preserve">(введено </w:t>
      </w:r>
      <w:hyperlink r:id="rId140"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Изменением N 6</w:t>
        </w:r>
      </w:hyperlink>
      <w:r>
        <w:t>, утв. Приказом Минстроя России от 20.12.2024 886/пр)</w:t>
      </w:r>
    </w:p>
    <w:p w:rsidR="00146A8B" w:rsidRDefault="00573478">
      <w:pPr>
        <w:pStyle w:val="ConsPlusNormal0"/>
        <w:spacing w:before="200"/>
        <w:ind w:firstLine="540"/>
        <w:jc w:val="both"/>
      </w:pPr>
      <w:r>
        <w:t>СКУД - система контроля и управления досту</w:t>
      </w:r>
      <w:r>
        <w:t>пом;</w:t>
      </w:r>
    </w:p>
    <w:p w:rsidR="00146A8B" w:rsidRDefault="00573478">
      <w:pPr>
        <w:pStyle w:val="ConsPlusNormal0"/>
        <w:spacing w:before="200"/>
        <w:ind w:firstLine="540"/>
        <w:jc w:val="both"/>
      </w:pPr>
      <w:r>
        <w:t xml:space="preserve">исключено с 21.01.2025. - </w:t>
      </w:r>
      <w:hyperlink r:id="rId141"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 N 6</w:t>
        </w:r>
      </w:hyperlink>
      <w:r>
        <w:t>, утв. Приказом Минстроя России от 20.12.2024 886/пр;</w:t>
      </w:r>
    </w:p>
    <w:p w:rsidR="00146A8B" w:rsidRDefault="00573478">
      <w:pPr>
        <w:pStyle w:val="ConsPlusNormal0"/>
        <w:spacing w:before="200"/>
        <w:ind w:firstLine="540"/>
        <w:jc w:val="both"/>
      </w:pPr>
      <w:r>
        <w:t>СПШ - старшая профильная школа, общеобразовательная организация, реализующая образовательные программы основного общего и</w:t>
      </w:r>
      <w:r>
        <w:t xml:space="preserve"> среднего общего образования, с дополнительным изучением профильных учебных предметов;</w:t>
      </w:r>
    </w:p>
    <w:p w:rsidR="00146A8B" w:rsidRDefault="00573478">
      <w:pPr>
        <w:pStyle w:val="ConsPlusNormal0"/>
        <w:spacing w:before="200"/>
        <w:ind w:firstLine="540"/>
        <w:jc w:val="both"/>
      </w:pPr>
      <w:r>
        <w:t>ТСО - технические средства обучения;</w:t>
      </w:r>
    </w:p>
    <w:p w:rsidR="00146A8B" w:rsidRDefault="00573478">
      <w:pPr>
        <w:pStyle w:val="ConsPlusNormal0"/>
        <w:spacing w:before="200"/>
        <w:ind w:firstLine="540"/>
        <w:jc w:val="both"/>
      </w:pPr>
      <w:r>
        <w:t>УРД - устройство разблокировки дверей.</w:t>
      </w:r>
    </w:p>
    <w:p w:rsidR="00146A8B" w:rsidRDefault="00573478">
      <w:pPr>
        <w:pStyle w:val="ConsPlusNormal0"/>
        <w:jc w:val="both"/>
      </w:pPr>
      <w:r>
        <w:t xml:space="preserve">(подраздел 3.2 в ред. </w:t>
      </w:r>
      <w:hyperlink r:id="rId142"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w:t>
      </w:r>
      <w:r>
        <w:t>троя России от 23.12.2022 N 1120/пр)</w:t>
      </w:r>
    </w:p>
    <w:p w:rsidR="00146A8B" w:rsidRDefault="00146A8B">
      <w:pPr>
        <w:pStyle w:val="ConsPlusNormal0"/>
        <w:ind w:firstLine="540"/>
        <w:jc w:val="both"/>
      </w:pPr>
    </w:p>
    <w:p w:rsidR="00146A8B" w:rsidRDefault="00573478">
      <w:pPr>
        <w:pStyle w:val="ConsPlusTitle0"/>
        <w:ind w:firstLine="540"/>
        <w:jc w:val="both"/>
        <w:outlineLvl w:val="1"/>
      </w:pPr>
      <w:r>
        <w:t>4 Общие положения</w:t>
      </w:r>
    </w:p>
    <w:p w:rsidR="00146A8B" w:rsidRDefault="00146A8B">
      <w:pPr>
        <w:pStyle w:val="ConsPlusNormal0"/>
        <w:ind w:firstLine="540"/>
        <w:jc w:val="both"/>
      </w:pPr>
    </w:p>
    <w:p w:rsidR="00146A8B" w:rsidRDefault="00573478">
      <w:pPr>
        <w:pStyle w:val="ConsPlusNormal0"/>
        <w:ind w:firstLine="540"/>
        <w:jc w:val="both"/>
      </w:pPr>
      <w:r>
        <w:rPr>
          <w:b/>
        </w:rPr>
        <w:t>4.1</w:t>
      </w:r>
      <w:r>
        <w:t xml:space="preserve"> К общеобразовательным организациям относятся образовательные организации, реализующие основные образовательные программы начального общего, основного общего и (или) среднего общего образования, БНК </w:t>
      </w:r>
      <w:hyperlink w:anchor="P1656" w:tooltip="ОСОБЕННОСТИ ПРОЕКТИРОВАНИЯ КОМБИНИРОВАННОГО БЛОКА">
        <w:r>
          <w:rPr>
            <w:color w:val="0000FF"/>
          </w:rPr>
          <w:t>(приложение Б)</w:t>
        </w:r>
      </w:hyperlink>
      <w:r>
        <w:t>, СПШ, ОО с углубленным изучением отдельных учебных предметов.</w:t>
      </w:r>
    </w:p>
    <w:p w:rsidR="00146A8B" w:rsidRDefault="00573478">
      <w:pPr>
        <w:pStyle w:val="ConsPlusNormal0"/>
        <w:jc w:val="both"/>
      </w:pPr>
      <w:r>
        <w:t xml:space="preserve">(п. 4.1 в ред. </w:t>
      </w:r>
      <w:hyperlink r:id="rId143"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rPr>
          <w:b/>
        </w:rPr>
        <w:t>4.2</w:t>
      </w:r>
      <w:r>
        <w:t xml:space="preserve"> Общеобразовательные органи</w:t>
      </w:r>
      <w:r>
        <w:t xml:space="preserve">зации обеспечивают осуществление общеобразовательной деятельности в соответствии с уровнями образования, определенными федеральным законом </w:t>
      </w:r>
      <w:hyperlink w:anchor="P2059" w:tooltip="[1] Федеральный закон от 29 декабря 2012 г. N 273-ФЗ &quot;Об образовании в Российской Федерации&quot;">
        <w:r>
          <w:rPr>
            <w:color w:val="0000FF"/>
          </w:rPr>
          <w:t>[1]</w:t>
        </w:r>
      </w:hyperlink>
      <w:r>
        <w:t>:</w:t>
      </w:r>
    </w:p>
    <w:p w:rsidR="00146A8B" w:rsidRDefault="00573478">
      <w:pPr>
        <w:pStyle w:val="ConsPlusNormal0"/>
        <w:spacing w:before="200"/>
        <w:ind w:firstLine="540"/>
        <w:jc w:val="both"/>
      </w:pPr>
      <w:r>
        <w:t>- начальное общее образование (1 - 4 классы);</w:t>
      </w:r>
    </w:p>
    <w:p w:rsidR="00146A8B" w:rsidRDefault="00573478">
      <w:pPr>
        <w:pStyle w:val="ConsPlusNormal0"/>
        <w:spacing w:before="200"/>
        <w:ind w:firstLine="540"/>
        <w:jc w:val="both"/>
      </w:pPr>
      <w:r>
        <w:t>- основное общее образование (5 - 9 классы);</w:t>
      </w:r>
    </w:p>
    <w:p w:rsidR="00146A8B" w:rsidRDefault="00573478">
      <w:pPr>
        <w:pStyle w:val="ConsPlusNormal0"/>
        <w:spacing w:before="200"/>
        <w:ind w:firstLine="540"/>
        <w:jc w:val="both"/>
      </w:pPr>
      <w:r>
        <w:t>- среднее общее образование (10 - 11 классы).</w:t>
      </w:r>
    </w:p>
    <w:p w:rsidR="00146A8B" w:rsidRDefault="00573478">
      <w:pPr>
        <w:pStyle w:val="ConsPlusNormal0"/>
        <w:jc w:val="both"/>
      </w:pPr>
      <w:r>
        <w:t xml:space="preserve">(в ред. </w:t>
      </w:r>
      <w:hyperlink r:id="rId144"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w:t>
      </w:r>
      <w:r>
        <w:t>2 N 1120/пр)</w:t>
      </w:r>
    </w:p>
    <w:p w:rsidR="00146A8B" w:rsidRDefault="00573478">
      <w:pPr>
        <w:pStyle w:val="ConsPlusNormal0"/>
        <w:spacing w:before="200"/>
        <w:ind w:firstLine="540"/>
        <w:jc w:val="both"/>
      </w:pPr>
      <w:r>
        <w:rPr>
          <w:b/>
        </w:rPr>
        <w:t>4.3</w:t>
      </w:r>
      <w:r>
        <w:t xml:space="preserve"> Вместимость зданий (расчетное число обучающихся) и организационно-педагогическую структуру ОО устанавливают заданием на проектирование исходя из градостроительных и демографических условий с учетом </w:t>
      </w:r>
      <w:hyperlink w:anchor="P1728" w:tooltip="ФУНКЦИОНАЛЬНЫЕ ГРУППЫ И СОСТАВ ПОМЕЩЕНИЙ">
        <w:r>
          <w:rPr>
            <w:color w:val="0000FF"/>
          </w:rPr>
          <w:t>приложения В</w:t>
        </w:r>
      </w:hyperlink>
      <w:r>
        <w:t>.</w:t>
      </w:r>
    </w:p>
    <w:p w:rsidR="00146A8B" w:rsidRDefault="00573478">
      <w:pPr>
        <w:pStyle w:val="ConsPlusNormal0"/>
        <w:jc w:val="both"/>
      </w:pPr>
      <w:r>
        <w:t xml:space="preserve">(п. 4.3 в ред. </w:t>
      </w:r>
      <w:hyperlink r:id="rId145"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rPr>
          <w:b/>
        </w:rPr>
        <w:lastRenderedPageBreak/>
        <w:t>4.4</w:t>
      </w:r>
      <w:r>
        <w:t xml:space="preserve"> Отдельно стоящие здания ОО не рекомендуется проектировать более чем на 1400 обучающихся. При большем числе обучающихся ОО проектируют в виде комплекса зданий (блоков) с единым общешкольным центром и несколькими учебными корпусами (блоками), в том числе дл</w:t>
      </w:r>
      <w:r>
        <w:t>я начальных классов.</w:t>
      </w:r>
    </w:p>
    <w:p w:rsidR="00146A8B" w:rsidRDefault="00573478">
      <w:pPr>
        <w:pStyle w:val="ConsPlusNormal0"/>
        <w:jc w:val="both"/>
      </w:pPr>
      <w:r>
        <w:t xml:space="preserve">(п. 4.4 в ред. </w:t>
      </w:r>
      <w:hyperlink r:id="rId146"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rPr>
          <w:b/>
        </w:rPr>
        <w:t>4.5</w:t>
      </w:r>
      <w:r>
        <w:t xml:space="preserve"> Наполняемость классов и групп продленного дня устанавливают заданием на проектирование. Площади учебных поме</w:t>
      </w:r>
      <w:r>
        <w:t xml:space="preserve">щений принимают исходя из площади помещения на одного обучающегося по </w:t>
      </w:r>
      <w:hyperlink r:id="rId147"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w:t>
        </w:r>
      </w:hyperlink>
      <w:r>
        <w:t xml:space="preserve"> и расчетного количества мест в учебном помещении.</w:t>
      </w:r>
    </w:p>
    <w:p w:rsidR="00146A8B" w:rsidRDefault="00573478">
      <w:pPr>
        <w:pStyle w:val="ConsPlusNormal0"/>
        <w:jc w:val="both"/>
      </w:pPr>
      <w:r>
        <w:t xml:space="preserve">(п. 4.5 в ред. </w:t>
      </w:r>
      <w:hyperlink r:id="rId148"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rPr>
          <w:b/>
        </w:rPr>
        <w:t>4.6</w:t>
      </w:r>
      <w:r>
        <w:t xml:space="preserve"> При отсутствии указаний в задании на проектирование число мест в учебных группах принимают следующим образом:</w:t>
      </w:r>
    </w:p>
    <w:p w:rsidR="00146A8B" w:rsidRDefault="00573478">
      <w:pPr>
        <w:pStyle w:val="ConsPlusNormal0"/>
        <w:spacing w:before="200"/>
        <w:ind w:firstLine="540"/>
        <w:jc w:val="both"/>
      </w:pPr>
      <w:r>
        <w:t>при проведении занятий по иностранному яз</w:t>
      </w:r>
      <w:r>
        <w:t>ыку в 1 - 11 классах и трудовому обучению в 5 - 11 классах, физической культуре в 10 - 11 классах, по информатике и вычислительной технике, физике, химии и биологии (во время практических занятий) классную группу делят на две подгруппы. При числе обучающих</w:t>
      </w:r>
      <w:r>
        <w:t>ся в классной группе менее 15, группу допускается не разделять.</w:t>
      </w:r>
    </w:p>
    <w:p w:rsidR="00146A8B" w:rsidRDefault="00573478">
      <w:pPr>
        <w:pStyle w:val="ConsPlusNormal0"/>
        <w:jc w:val="both"/>
      </w:pPr>
      <w:r>
        <w:t xml:space="preserve">(в ред. </w:t>
      </w:r>
      <w:hyperlink r:id="rId149"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t>Допускается деление классной группы на две подгруппы при проведении занятий по п</w:t>
      </w:r>
      <w:r>
        <w:t>роектной деятельности.</w:t>
      </w:r>
    </w:p>
    <w:p w:rsidR="00146A8B" w:rsidRDefault="00573478">
      <w:pPr>
        <w:pStyle w:val="ConsPlusNormal0"/>
        <w:spacing w:before="200"/>
        <w:ind w:firstLine="540"/>
        <w:jc w:val="both"/>
      </w:pPr>
      <w:r>
        <w:t>В общеобразовательных организациях с профильным обучением, углубленным изучением отдельных дисциплин для проведения практических работ допускается деление класса на несколько подгрупп, исходя из дифференцированных или интегрированных программ обучения, а т</w:t>
      </w:r>
      <w:r>
        <w:t>акже для организации групповых работ и самостоятельных занятий обучающихся по интересам. Состав и площадь помещений для занятий по дополнительным общеобразовательным программам, помещений для профессионального обучения (при наличии) принимают по заданию на</w:t>
      </w:r>
      <w:r>
        <w:t xml:space="preserve"> проектирование.</w:t>
      </w:r>
    </w:p>
    <w:p w:rsidR="00146A8B" w:rsidRDefault="00573478">
      <w:pPr>
        <w:pStyle w:val="ConsPlusNormal0"/>
        <w:jc w:val="both"/>
      </w:pPr>
      <w:r>
        <w:t xml:space="preserve">(в ред. </w:t>
      </w:r>
      <w:hyperlink r:id="rId150"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146A8B">
      <w:pPr>
        <w:pStyle w:val="ConsPlusNormal0"/>
        <w:ind w:firstLine="540"/>
        <w:jc w:val="both"/>
      </w:pPr>
    </w:p>
    <w:p w:rsidR="00146A8B" w:rsidRDefault="00573478">
      <w:pPr>
        <w:pStyle w:val="ConsPlusTitle0"/>
        <w:ind w:firstLine="540"/>
        <w:jc w:val="both"/>
        <w:outlineLvl w:val="1"/>
      </w:pPr>
      <w:r>
        <w:t>5 Требования к организации сети, виды и типы общеобразовательных организаций</w:t>
      </w:r>
    </w:p>
    <w:p w:rsidR="00146A8B" w:rsidRDefault="00146A8B">
      <w:pPr>
        <w:pStyle w:val="ConsPlusNormal0"/>
        <w:ind w:firstLine="540"/>
        <w:jc w:val="both"/>
      </w:pPr>
    </w:p>
    <w:p w:rsidR="00146A8B" w:rsidRDefault="00573478">
      <w:pPr>
        <w:pStyle w:val="ConsPlusNormal0"/>
        <w:ind w:firstLine="540"/>
        <w:jc w:val="both"/>
      </w:pPr>
      <w:r>
        <w:rPr>
          <w:b/>
        </w:rPr>
        <w:t>5.1</w:t>
      </w:r>
      <w:r>
        <w:t xml:space="preserve"> Абзац исключен с 24.01.2023. - </w:t>
      </w:r>
      <w:hyperlink r:id="rId151"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Изменение N 4</w:t>
        </w:r>
      </w:hyperlink>
      <w:r>
        <w:t>, утв. Приказом Минстроя России от 23.12.2022 N 1120/пр.</w:t>
      </w:r>
    </w:p>
    <w:p w:rsidR="00146A8B" w:rsidRDefault="00573478">
      <w:pPr>
        <w:pStyle w:val="ConsPlusNormal0"/>
        <w:spacing w:before="200"/>
        <w:ind w:firstLine="540"/>
        <w:jc w:val="both"/>
      </w:pPr>
      <w:r>
        <w:t>Виды и типы ОО различаются организационно-педагогическими структурами (соотношением возрастных параллелей обучающихся), содержанием, формами и методами орган</w:t>
      </w:r>
      <w:r>
        <w:t>изации образовательного процесса и его профильной организации.</w:t>
      </w:r>
    </w:p>
    <w:p w:rsidR="00146A8B" w:rsidRDefault="00573478">
      <w:pPr>
        <w:pStyle w:val="ConsPlusNormal0"/>
        <w:jc w:val="both"/>
      </w:pPr>
      <w:r>
        <w:t xml:space="preserve">(в ред. </w:t>
      </w:r>
      <w:hyperlink r:id="rId152"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rPr>
          <w:b/>
        </w:rPr>
        <w:t>5.2</w:t>
      </w:r>
      <w:r>
        <w:t xml:space="preserve"> Номенклатура основных видов и типов зданий ОО приведена в </w:t>
      </w:r>
      <w:hyperlink w:anchor="P1531" w:tooltip="ПРИМЕРНАЯ НОМЕНКЛАТУРА ВИДОВ И ТИПОВ ЗДАНИЙ">
        <w:r>
          <w:rPr>
            <w:color w:val="0000FF"/>
          </w:rPr>
          <w:t>приложении А</w:t>
        </w:r>
      </w:hyperlink>
      <w:r>
        <w:t>.</w:t>
      </w:r>
    </w:p>
    <w:p w:rsidR="00146A8B" w:rsidRDefault="00573478">
      <w:pPr>
        <w:pStyle w:val="ConsPlusNormal0"/>
        <w:jc w:val="both"/>
      </w:pPr>
      <w:r>
        <w:t xml:space="preserve">(в ред. </w:t>
      </w:r>
      <w:hyperlink r:id="rId153"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t>Организации, реализующие программы различных уровней образования</w:t>
      </w:r>
      <w:r>
        <w:t>, могут размещаться автономно или формироваться в комплексы в разнообразных сочетаниях.</w:t>
      </w:r>
    </w:p>
    <w:p w:rsidR="00146A8B" w:rsidRDefault="00573478">
      <w:pPr>
        <w:pStyle w:val="ConsPlusNormal0"/>
        <w:spacing w:before="200"/>
        <w:ind w:firstLine="540"/>
        <w:jc w:val="both"/>
      </w:pPr>
      <w:r>
        <w:rPr>
          <w:b/>
        </w:rPr>
        <w:t>5.3</w:t>
      </w:r>
      <w:r>
        <w:t xml:space="preserve"> Структуру общеобразовательной организации определяют по </w:t>
      </w:r>
      <w:hyperlink w:anchor="P2059" w:tooltip="[1] Федеральный закон от 29 декабря 2012 г. N 273-ФЗ &quot;Об образовании в Российской Федерации&quot;">
        <w:r>
          <w:rPr>
            <w:color w:val="0000FF"/>
          </w:rPr>
          <w:t>[1]</w:t>
        </w:r>
      </w:hyperlink>
      <w:r>
        <w:t>.</w:t>
      </w:r>
    </w:p>
    <w:p w:rsidR="00146A8B" w:rsidRDefault="00573478">
      <w:pPr>
        <w:pStyle w:val="ConsPlusNormal0"/>
        <w:jc w:val="both"/>
      </w:pPr>
      <w:r>
        <w:t xml:space="preserve">(п. 5.3 в ред. </w:t>
      </w:r>
      <w:hyperlink r:id="rId154"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rPr>
          <w:b/>
        </w:rPr>
        <w:t>5.4</w:t>
      </w:r>
      <w:r>
        <w:t xml:space="preserve"> Радиусы обслуживания от дома до ОО определяют в соответствии с СП 42.13330.2016 </w:t>
      </w:r>
      <w:hyperlink r:id="rId155"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Pr>
            <w:color w:val="0000FF"/>
          </w:rPr>
          <w:t>(таблица 10.1)</w:t>
        </w:r>
      </w:hyperlink>
      <w:r>
        <w:t xml:space="preserve">, СП 2.4.3648-20 </w:t>
      </w:r>
      <w:hyperlink r:id="rId156"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(пункт 2.1.2)</w:t>
        </w:r>
      </w:hyperlink>
      <w:r>
        <w:t>, РНГП/МНГП (при наличии).</w:t>
      </w:r>
    </w:p>
    <w:p w:rsidR="00146A8B" w:rsidRDefault="00573478">
      <w:pPr>
        <w:pStyle w:val="ConsPlusNormal0"/>
        <w:jc w:val="both"/>
      </w:pPr>
      <w:r>
        <w:t xml:space="preserve">(п. 5.4 в ред. </w:t>
      </w:r>
      <w:hyperlink r:id="rId157"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146A8B">
      <w:pPr>
        <w:pStyle w:val="ConsPlusNormal0"/>
        <w:ind w:firstLine="540"/>
        <w:jc w:val="both"/>
      </w:pPr>
    </w:p>
    <w:p w:rsidR="00146A8B" w:rsidRDefault="00573478">
      <w:pPr>
        <w:pStyle w:val="ConsPlusTitle0"/>
        <w:ind w:firstLine="540"/>
        <w:jc w:val="both"/>
        <w:outlineLvl w:val="1"/>
      </w:pPr>
      <w:r>
        <w:t>6 Требования к размещению и функциональному составу участка</w:t>
      </w:r>
    </w:p>
    <w:p w:rsidR="00146A8B" w:rsidRDefault="00146A8B">
      <w:pPr>
        <w:pStyle w:val="ConsPlusNormal0"/>
        <w:ind w:firstLine="540"/>
        <w:jc w:val="both"/>
      </w:pPr>
    </w:p>
    <w:p w:rsidR="00146A8B" w:rsidRDefault="00573478">
      <w:pPr>
        <w:pStyle w:val="ConsPlusNormal0"/>
        <w:ind w:firstLine="540"/>
        <w:jc w:val="both"/>
      </w:pPr>
      <w:r>
        <w:rPr>
          <w:b/>
        </w:rPr>
        <w:t>6.1</w:t>
      </w:r>
      <w:r>
        <w:t xml:space="preserve"> Размещение собственной территории, зданий и сети ОО в застройке, размеры земельного участка определяют в соответствии с </w:t>
      </w:r>
      <w:hyperlink w:anchor="P2061" w:tooltip="[2] Федеральный закон от 29 декабря 2004 г. N 190-ФЗ &quot;Градостроительный кодекс Российской Федерации&quot;">
        <w:r>
          <w:rPr>
            <w:color w:val="0000FF"/>
          </w:rPr>
          <w:t>[2]</w:t>
        </w:r>
      </w:hyperlink>
      <w:r>
        <w:t xml:space="preserve">, </w:t>
      </w:r>
      <w:hyperlink r:id="rId158"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Pr>
            <w:color w:val="0000FF"/>
          </w:rPr>
          <w:t>таблицей Д.1</w:t>
        </w:r>
      </w:hyperlink>
      <w:r>
        <w:t xml:space="preserve"> СП 42.13330.2016, </w:t>
      </w:r>
      <w:hyperlink r:id="rId159"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w:t>
        </w:r>
      </w:hyperlink>
      <w:r>
        <w:t xml:space="preserve">, местными нормами </w:t>
      </w:r>
      <w:r>
        <w:lastRenderedPageBreak/>
        <w:t>градостроительного проектирования (при наличии).</w:t>
      </w:r>
    </w:p>
    <w:p w:rsidR="00146A8B" w:rsidRDefault="00573478">
      <w:pPr>
        <w:pStyle w:val="ConsPlusNormal0"/>
        <w:jc w:val="both"/>
      </w:pPr>
      <w:r>
        <w:t xml:space="preserve">(в ред. </w:t>
      </w:r>
      <w:hyperlink r:id="rId160"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w:t>
      </w:r>
      <w:r>
        <w:t>строя России от 20.12.2024 886/пр)</w:t>
      </w:r>
    </w:p>
    <w:p w:rsidR="00146A8B" w:rsidRDefault="00573478">
      <w:pPr>
        <w:pStyle w:val="ConsPlusNormal0"/>
        <w:spacing w:before="200"/>
        <w:ind w:firstLine="540"/>
        <w:jc w:val="both"/>
      </w:pPr>
      <w:r>
        <w:t>ОО размещают на собственной территории в отдельно стоящем здании или комплексе зданий, реализующих образовательные программы: отдельно стоящих зданий ОО разных уровней, отдельно стоящих функциональных корпусах ОО, ДОО, ОД</w:t>
      </w:r>
      <w:r>
        <w:t>О, а также отдельно стоящих корпусов (блоков помещений) и зданий и сооружений жизнеобеспечения. Размещение на территории ОО зданий и сооружений, функционально с ней не связанных, не допускается.</w:t>
      </w:r>
    </w:p>
    <w:p w:rsidR="00146A8B" w:rsidRDefault="00573478">
      <w:pPr>
        <w:pStyle w:val="ConsPlusNormal0"/>
        <w:jc w:val="both"/>
      </w:pPr>
      <w:r>
        <w:t xml:space="preserve">(п. 6.1 в ред. </w:t>
      </w:r>
      <w:hyperlink r:id="rId161"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w:t>
        </w:r>
        <w:r>
          <w:rPr>
            <w:color w:val="0000FF"/>
          </w:rPr>
          <w:t>я N 4</w:t>
        </w:r>
      </w:hyperlink>
      <w:r>
        <w:t xml:space="preserve">, утв. Приказом Минстроя России от 23.12.2022 N 1120/пр, </w:t>
      </w:r>
      <w:hyperlink r:id="rId162"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rPr>
          <w:b/>
        </w:rPr>
        <w:t>6.2</w:t>
      </w:r>
      <w:r>
        <w:t xml:space="preserve"> Территория ОО представляет собой систему открытых площадок, разделенных по видам деяте</w:t>
      </w:r>
      <w:r>
        <w:t>льности и возрастной принадлежности, на которых размещаются оборудование, сооружения, малые архитектурные формы и озеленение с учетом функциональных и планировочных требований к каждой отдельной зоне и во взаимосвязи с окружающей селитебной территорией.</w:t>
      </w:r>
    </w:p>
    <w:p w:rsidR="00146A8B" w:rsidRDefault="00573478">
      <w:pPr>
        <w:pStyle w:val="ConsPlusNormal0"/>
        <w:spacing w:before="200"/>
        <w:ind w:firstLine="540"/>
        <w:jc w:val="both"/>
      </w:pPr>
      <w:r>
        <w:t>Фи</w:t>
      </w:r>
      <w:r>
        <w:t xml:space="preserve">зкультурно-спортивное оборудование и малые архитектурные формы должны соответствовать возрастным группам для исключения травматизма обучающихся, а также </w:t>
      </w:r>
      <w:hyperlink w:anchor="P2077" w:tooltip="[15] Технический регламент Евразийского экономического союза &quot;О безопасности оборудования для детских игровых площадок&quot; (ТР ЕАЭС 042/2017)">
        <w:r>
          <w:rPr>
            <w:color w:val="0000FF"/>
          </w:rPr>
          <w:t>[15]</w:t>
        </w:r>
      </w:hyperlink>
      <w:r>
        <w:t>.</w:t>
      </w:r>
    </w:p>
    <w:p w:rsidR="00146A8B" w:rsidRDefault="00573478">
      <w:pPr>
        <w:pStyle w:val="ConsPlusNormal0"/>
        <w:jc w:val="both"/>
      </w:pPr>
      <w:r>
        <w:t xml:space="preserve">(абзац введен </w:t>
      </w:r>
      <w:hyperlink r:id="rId163"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Изменением N 4</w:t>
        </w:r>
      </w:hyperlink>
      <w:r>
        <w:t>, утв. Приказом Минстроя России от 23.12.2022 N 1120/пр)</w:t>
      </w:r>
    </w:p>
    <w:p w:rsidR="00146A8B" w:rsidRDefault="00573478">
      <w:pPr>
        <w:pStyle w:val="ConsPlusNormal0"/>
        <w:spacing w:before="200"/>
        <w:ind w:firstLine="540"/>
        <w:jc w:val="both"/>
      </w:pPr>
      <w:r>
        <w:rPr>
          <w:b/>
        </w:rPr>
        <w:t>6.3</w:t>
      </w:r>
      <w:r>
        <w:t xml:space="preserve"> В сложившейся плотной застройке, при дефиците площад</w:t>
      </w:r>
      <w:r>
        <w:t xml:space="preserve">и земельного участка (менее указанной в </w:t>
      </w:r>
      <w:hyperlink r:id="rId164"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Pr>
            <w:color w:val="0000FF"/>
          </w:rPr>
          <w:t>приложении Д</w:t>
        </w:r>
      </w:hyperlink>
      <w:r>
        <w:t xml:space="preserve"> СП 42.13330.2016 или РНГП/МНГП, при наличии), допускается располагать отдельные зоны территории ОО (физкультурно-спо</w:t>
      </w:r>
      <w:r>
        <w:t>ртивную, учебно-опытную и т.д.) на отдельных земельных участках, находящихся в пешеходной доступности от земельного участка, на котором располагается здание ОО (не далее 300 м от здания для обучающихся начальной школы, не далее 500 м для обучающихся основн</w:t>
      </w:r>
      <w:r>
        <w:t>ой и средней школы, либо на расстояниях, указанных в РНГП/МНГП при наличии таких указаний), проектировать эксплуатируемые кровли, "поднимать" отдельные части здания над землей для устройства крытых площадок отдыха и т.п.</w:t>
      </w:r>
    </w:p>
    <w:p w:rsidR="00146A8B" w:rsidRDefault="00573478">
      <w:pPr>
        <w:pStyle w:val="ConsPlusNormal0"/>
        <w:jc w:val="both"/>
      </w:pPr>
      <w:r>
        <w:t xml:space="preserve">(в ред. </w:t>
      </w:r>
      <w:hyperlink r:id="rId165"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t>При дефиците площади земельного участка ОО, в условиях сложившейся застройки, допускается размещение физкультурно-спортивных площадок на кровле здания ОО. Не допускается размещени</w:t>
      </w:r>
      <w:r>
        <w:t>е спортивных площадок на кровле учебных блоков и над помещениями с нормируемым уровнем шума и вибрации.</w:t>
      </w:r>
    </w:p>
    <w:p w:rsidR="00146A8B" w:rsidRDefault="00573478">
      <w:pPr>
        <w:pStyle w:val="ConsPlusNormal0"/>
        <w:spacing w:before="200"/>
        <w:ind w:firstLine="540"/>
        <w:jc w:val="both"/>
      </w:pPr>
      <w:r>
        <w:t xml:space="preserve">При размещении спортивных площадок на кровле здания следует соблюдать требования </w:t>
      </w:r>
      <w:hyperlink r:id="rId166" w:tooltip="&quot;СП 17.13330.2017. Свод правил. Кровли. Актуализированная редакция СНиП II-26-76&quot; (утв. Приказом Минстроя России от 31.05.2017 N 827/пр) (ред. от 09.12.2024) {КонсультантПлюс}">
        <w:r>
          <w:rPr>
            <w:color w:val="0000FF"/>
          </w:rPr>
          <w:t>СП 17.13330</w:t>
        </w:r>
      </w:hyperlink>
      <w:r>
        <w:t xml:space="preserve">, </w:t>
      </w:r>
      <w:hyperlink r:id="rId167" w:tooltip="&quot;СП 118.13330.2022. Свод правил. Общественные здания и сооружения. СНиП 31-06-2009&quot; (утв. и введен в действие Приказом Минстроя России от 19.05.2022 N 389/пр) (ред. от 20.12.2024) {КонсультантПлюс}">
        <w:r>
          <w:rPr>
            <w:color w:val="0000FF"/>
          </w:rPr>
          <w:t>пункта 5.2</w:t>
        </w:r>
      </w:hyperlink>
      <w:r>
        <w:t xml:space="preserve"> СП 1</w:t>
      </w:r>
      <w:r>
        <w:t xml:space="preserve">18.13330.2022, </w:t>
      </w:r>
      <w:hyperlink r:id="rId168"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пунктов 2.2.2</w:t>
        </w:r>
      </w:hyperlink>
      <w:r>
        <w:t xml:space="preserve">, </w:t>
      </w:r>
      <w:hyperlink r:id="rId169"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3.4.1</w:t>
        </w:r>
      </w:hyperlink>
      <w:r>
        <w:t xml:space="preserve"> СП 2.4.3648-20.</w:t>
      </w:r>
    </w:p>
    <w:p w:rsidR="00146A8B" w:rsidRDefault="00573478">
      <w:pPr>
        <w:pStyle w:val="ConsPlusNormal0"/>
        <w:jc w:val="both"/>
      </w:pPr>
      <w:r>
        <w:t xml:space="preserve">(в ред. </w:t>
      </w:r>
      <w:hyperlink r:id="rId170"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t>Спортивную площадку на кровле следует ограждать в соответствии с требованиями к ограждению спортивных площадок, при этом высота ограждения должна быть не менее 3 м без горизонтальных элементов. При размещении площадок на кровле следует предусматривать удоб</w:t>
      </w:r>
      <w:r>
        <w:t>ную связь с физкультурно-спортивной зоной участка.</w:t>
      </w:r>
    </w:p>
    <w:p w:rsidR="00146A8B" w:rsidRDefault="00573478">
      <w:pPr>
        <w:pStyle w:val="ConsPlusNormal0"/>
        <w:spacing w:before="200"/>
        <w:ind w:firstLine="540"/>
        <w:jc w:val="both"/>
      </w:pPr>
      <w:r>
        <w:t>Устройство вентиляционных каналов и иного оборудования в границах площадок, размещаемых на кровле, а также на проходах к ним не допускается.</w:t>
      </w:r>
    </w:p>
    <w:p w:rsidR="00146A8B" w:rsidRDefault="00573478">
      <w:pPr>
        <w:pStyle w:val="ConsPlusNormal0"/>
        <w:spacing w:before="200"/>
        <w:ind w:firstLine="540"/>
        <w:jc w:val="both"/>
      </w:pPr>
      <w:r>
        <w:t>Для эксплуатации площадок в зимний период года для обеспечения м</w:t>
      </w:r>
      <w:r>
        <w:t xml:space="preserve">ероприятий по уборке снега следует предусматривать место для складирования снега в соответствии с </w:t>
      </w:r>
      <w:hyperlink r:id="rId171" w:tooltip="Постановление Главного государственного санитарного врача РФ от 28.01.2021 N 3 (ред. от 15.11.2024) &quot;Об утверждении санитарных правил и норм СанПиН 2.1.3684-21 &quot;Санитарно-эпидемиологические требования к содержанию территорий городских и сельских поселений, к в">
        <w:r>
          <w:rPr>
            <w:color w:val="0000FF"/>
          </w:rPr>
          <w:t>пунктом 34</w:t>
        </w:r>
      </w:hyperlink>
      <w:r>
        <w:t xml:space="preserve"> СанПиН 2.1.3684-21 либо мероприятия по снегот</w:t>
      </w:r>
      <w:r>
        <w:t>аянию.</w:t>
      </w:r>
    </w:p>
    <w:p w:rsidR="00146A8B" w:rsidRDefault="00573478">
      <w:pPr>
        <w:pStyle w:val="ConsPlusNormal0"/>
        <w:spacing w:before="200"/>
        <w:ind w:firstLine="540"/>
        <w:jc w:val="both"/>
      </w:pPr>
      <w:r>
        <w:t xml:space="preserve">Размещение инженерных сетей на земельном участке ОО, а также транзитных инженерных сетей, при невозможности их выноса за границы земельного участка ОО, проводят по допустимой кратчайшей траектории с соблюдением требований </w:t>
      </w:r>
      <w:hyperlink r:id="rId172"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пункта 2.1.1</w:t>
        </w:r>
      </w:hyperlink>
      <w:r>
        <w:t xml:space="preserve"> СП 2.4.3648-20, </w:t>
      </w:r>
      <w:hyperlink r:id="rId173" w:tooltip="&quot;СП 31.13330.2021. Свод правил. Водоснабжение. Наружные сети и сооружения. СНиП 2.04.02-84*&quot; (утв. и введен в действие Приказом Минстроя России от 27.12.2021 N 1016/пр) (ред. от 26.12.2024) {КонсультантПлюс}">
        <w:r>
          <w:rPr>
            <w:color w:val="0000FF"/>
          </w:rPr>
          <w:t>СП 31.13330</w:t>
        </w:r>
      </w:hyperlink>
      <w:r>
        <w:t xml:space="preserve">, </w:t>
      </w:r>
      <w:hyperlink r:id="rId174" w:tooltip="&quot;СП 32.13330.2018. Свод правил. Канализация. Наружные сети и сооружения. СНиП 2.04.03-85&quot; (утв. и введен в действие Приказом Минстроя России от 25.12.2018 N 860/пр) (ред. от 17.01.2025) {КонсультантПлюс}">
        <w:r>
          <w:rPr>
            <w:color w:val="0000FF"/>
          </w:rPr>
          <w:t>СП 32.13330</w:t>
        </w:r>
      </w:hyperlink>
      <w:r>
        <w:t xml:space="preserve">, </w:t>
      </w:r>
      <w:hyperlink r:id="rId175" w:tooltip="&quot;СП 62.13330.2011*. Свод правил. Газораспределительные системы. Актуализированная редакция СНиП 42-01-2002&quot; (утв. Приказом Минрегиона России от 27.12.2010 N 780) (ред. от 27.12.2021) {КонсультантПлюс}">
        <w:r>
          <w:rPr>
            <w:color w:val="0000FF"/>
          </w:rPr>
          <w:t>СП 62.13330</w:t>
        </w:r>
      </w:hyperlink>
      <w:r>
        <w:t xml:space="preserve">, </w:t>
      </w:r>
      <w:hyperlink r:id="rId176" w:tooltip="&quot;СП 124.13330.2012. Свод правил. Тепловые сети. Актуализированная редакция СНиП 41-02-2003&quot; (утв. Приказом Минрегиона России от 30.06.2012 N 280) (ред. от 14.10.2024) {КонсультантПлюс}">
        <w:r>
          <w:rPr>
            <w:color w:val="0000FF"/>
          </w:rPr>
          <w:t>СП 124.13330</w:t>
        </w:r>
      </w:hyperlink>
      <w:r>
        <w:t xml:space="preserve">, </w:t>
      </w:r>
      <w:hyperlink w:anchor="P2067" w:tooltip="[7] СП 31-110-2003 &quot;Проектирование и монтаж электроустановок жилых и общественных зданий&quot;">
        <w:r>
          <w:rPr>
            <w:color w:val="0000FF"/>
          </w:rPr>
          <w:t>[7]</w:t>
        </w:r>
      </w:hyperlink>
      <w:r>
        <w:t>.</w:t>
      </w:r>
    </w:p>
    <w:p w:rsidR="00146A8B" w:rsidRDefault="00573478">
      <w:pPr>
        <w:pStyle w:val="ConsPlusNormal0"/>
        <w:spacing w:before="200"/>
        <w:ind w:firstLine="540"/>
        <w:jc w:val="both"/>
      </w:pPr>
      <w:r>
        <w:t>Размещение инженерных сетей под игровыми и спортивными площадками, а также устройство смотровых колодцев на пло</w:t>
      </w:r>
      <w:r>
        <w:t>щадках для обучающихся не допускается.</w:t>
      </w:r>
    </w:p>
    <w:p w:rsidR="00146A8B" w:rsidRDefault="00573478">
      <w:pPr>
        <w:pStyle w:val="ConsPlusNormal0"/>
        <w:jc w:val="both"/>
      </w:pPr>
      <w:r>
        <w:lastRenderedPageBreak/>
        <w:t xml:space="preserve">(п. 6.3 в ред. </w:t>
      </w:r>
      <w:hyperlink r:id="rId177"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rPr>
          <w:b/>
        </w:rPr>
        <w:t>6.4</w:t>
      </w:r>
      <w:r>
        <w:t xml:space="preserve"> Озеленение территории ОО выполняют в соответствии с </w:t>
      </w:r>
      <w:hyperlink r:id="rId178"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2.2.1</w:t>
        </w:r>
      </w:hyperlink>
      <w:r>
        <w:t xml:space="preserve"> СП 2.4.3648-20.</w:t>
      </w:r>
    </w:p>
    <w:p w:rsidR="00146A8B" w:rsidRDefault="00573478">
      <w:pPr>
        <w:pStyle w:val="ConsPlusNormal0"/>
        <w:jc w:val="both"/>
      </w:pPr>
      <w:r>
        <w:t xml:space="preserve">(в ред. </w:t>
      </w:r>
      <w:hyperlink r:id="rId179"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t xml:space="preserve">6.4.1 Исключен с 26 марта 2019 года. - </w:t>
      </w:r>
      <w:hyperlink r:id="rId180"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Изменение N 2</w:t>
        </w:r>
      </w:hyperlink>
      <w:r>
        <w:t>, утв. Приказом Минстроя России от 25.09.2018 N 622/пр.</w:t>
      </w:r>
    </w:p>
    <w:p w:rsidR="00146A8B" w:rsidRDefault="00573478">
      <w:pPr>
        <w:pStyle w:val="ConsPlusNormal0"/>
        <w:spacing w:before="200"/>
        <w:ind w:firstLine="540"/>
        <w:jc w:val="both"/>
      </w:pPr>
      <w:r>
        <w:t xml:space="preserve">6.4.2 Стоянки автомобилей проектируют за ограждением собственной территории ОО в соответствии с требованиями </w:t>
      </w:r>
      <w:hyperlink r:id="rId181" w:tooltip="&quot;СП 113.13330.2023 &quot;СНиП 21-02-99*. Стоянки автомобилей&quot; (утв. и введен в действие Приказом Минстроя России от 05.10.2023 N 718/пр) (ред. от 27.12.2024) {КонсультантПлюс}">
        <w:r>
          <w:rPr>
            <w:color w:val="0000FF"/>
          </w:rPr>
          <w:t>СП 113.13330</w:t>
        </w:r>
      </w:hyperlink>
      <w:r>
        <w:t xml:space="preserve">, </w:t>
      </w:r>
      <w:hyperlink r:id="rId182" w:tooltip="&quot;СП 59.13330.2020. Свод правил. Доступность зданий и сооружений для маломобильных групп населения. СНиП 35-01-2001&quot; (утв. и введен в действие Приказом Минстроя России от 30.12.2020 N 904/пр) (ред. от 27.12.2024) {КонсультантПлюс}">
        <w:r>
          <w:rPr>
            <w:color w:val="0000FF"/>
          </w:rPr>
          <w:t>СП 59.13330</w:t>
        </w:r>
      </w:hyperlink>
      <w:r>
        <w:t xml:space="preserve">, </w:t>
      </w:r>
      <w:hyperlink r:id="rId183"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w:t>
        </w:r>
      </w:hyperlink>
      <w:r>
        <w:t xml:space="preserve">, </w:t>
      </w:r>
      <w:hyperlink r:id="rId184" w:tooltip="Постановление Главного государственного санитарного врача РФ от 28.01.2021 N 3 (ред. от 15.11.2024) &quot;Об утверждении санитарных правил и норм СанПиН 2.1.3684-21 &quot;Санитарно-эпидемиологические требования к содержанию территорий городских и сельских поселений, к в">
        <w:r>
          <w:rPr>
            <w:color w:val="0000FF"/>
          </w:rPr>
          <w:t>СанПиН 2.1.3684</w:t>
        </w:r>
      </w:hyperlink>
      <w:r>
        <w:t xml:space="preserve">, </w:t>
      </w:r>
      <w:hyperlink r:id="rId185" w:tooltip="Постановление Главного государственного санитарного врача РФ от 25.09.2007 N 74 (ред. от 15.11.2024) &quot;О введении в действие новой редакции санитарно-эпидемиологических правил и нормативов СанПиН 2.2.1/2.1.1.1200-03 &quot;Санитарно-защитные зоны и санитарная классиф">
        <w:r>
          <w:rPr>
            <w:color w:val="0000FF"/>
          </w:rPr>
          <w:t>СанПиН 2.2.1/2.1.1.1200</w:t>
        </w:r>
      </w:hyperlink>
      <w:r>
        <w:t xml:space="preserve">. Число парковочных мест для персонала и посетителей (при необходимости) принимают по </w:t>
      </w:r>
      <w:hyperlink r:id="rId186"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Pr>
            <w:color w:val="0000FF"/>
          </w:rPr>
          <w:t>СП 42.13330</w:t>
        </w:r>
      </w:hyperlink>
      <w:r>
        <w:t xml:space="preserve"> или РНГП/МГНП (при наличии).</w:t>
      </w:r>
    </w:p>
    <w:p w:rsidR="00146A8B" w:rsidRDefault="00573478">
      <w:pPr>
        <w:pStyle w:val="ConsPlusNormal0"/>
        <w:spacing w:before="200"/>
        <w:ind w:firstLine="540"/>
        <w:jc w:val="both"/>
      </w:pPr>
      <w:r>
        <w:t>При размещении парковочных мест на стоянках автомобилей следует предусматривать места для хранения (стоянки) электромобилей, оборудованные зарядными устройствами, в со</w:t>
      </w:r>
      <w:r>
        <w:t xml:space="preserve">ответствии с требованиями </w:t>
      </w:r>
      <w:hyperlink r:id="rId187" w:tooltip="&quot;СП 113.13330.2023 &quot;СНиП 21-02-99*. Стоянки автомобилей&quot; (утв. и введен в действие Приказом Минстроя России от 05.10.2023 N 718/пр) (ред. от 27.12.2024) {КонсультантПлюс}">
        <w:r>
          <w:rPr>
            <w:color w:val="0000FF"/>
          </w:rPr>
          <w:t>СП 113.13330</w:t>
        </w:r>
      </w:hyperlink>
      <w:r>
        <w:t xml:space="preserve">. Расчетную потребность парковочных мест, оборудованных зарядными устройствами, следует устанавливать в соответствии с заданием на проектирование, но не менее установленных </w:t>
      </w:r>
      <w:hyperlink r:id="rId188"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Pr>
            <w:color w:val="0000FF"/>
          </w:rPr>
          <w:t>СП 42.13330</w:t>
        </w:r>
      </w:hyperlink>
      <w:r>
        <w:t>.</w:t>
      </w:r>
    </w:p>
    <w:p w:rsidR="00146A8B" w:rsidRDefault="00573478">
      <w:pPr>
        <w:pStyle w:val="ConsPlusNormal0"/>
        <w:spacing w:before="200"/>
        <w:ind w:firstLine="540"/>
        <w:jc w:val="both"/>
      </w:pPr>
      <w:r>
        <w:t>За ограждением собственной территории ОО допускается предусматривать места для кратковременной остановки автотранспорта родителей, привозящих детей в школу. Количество указанных мест определяется по заданию на п</w:t>
      </w:r>
      <w:r>
        <w:t>роектирование, рекомендуется принимать одно место на 100 обучающихся, в том числе не менее одного увеличенного места для МГН.</w:t>
      </w:r>
    </w:p>
    <w:p w:rsidR="00146A8B" w:rsidRDefault="00573478">
      <w:pPr>
        <w:pStyle w:val="ConsPlusNormal0"/>
        <w:spacing w:before="200"/>
        <w:ind w:firstLine="540"/>
        <w:jc w:val="both"/>
      </w:pPr>
      <w:r>
        <w:t xml:space="preserve">Место кратковременной остановки для посадки-высадки детей должно быть отделено от площадок на территории ОО зелеными насаждениями </w:t>
      </w:r>
      <w:r>
        <w:t xml:space="preserve">- кустарником с высокой плотной кроной. Вдоль места кратковременной остановки проектируют тротуар в соответствии с </w:t>
      </w:r>
      <w:hyperlink r:id="rId189" w:tooltip="&quot;СП 140.13330.2012. Свод правил. Городская среда. Правила проектирования для маломобильных групп населения&quot; (утв. и введен в действие Приказом Госстроя от 27.12.2012 N 122/ГС) (ред. от 28.12.2023) ------------ Утратил силу или отменен {КонсультантПлюс}">
        <w:r>
          <w:rPr>
            <w:color w:val="0000FF"/>
          </w:rPr>
          <w:t>СП 140.13330</w:t>
        </w:r>
      </w:hyperlink>
      <w:r>
        <w:t>, сопряженный с пешеходными путями, ведущими на</w:t>
      </w:r>
      <w:r>
        <w:t xml:space="preserve"> территорию и к главному входу в здание ОО. Проектом должны быть предусмотрены меры по обеспечению максимально безопасного взаимодействия транспортных (автомобилей, велосипедов и средств индивидуальной мобильности) и пешеходных потоков в местах входа (вход</w:t>
      </w:r>
      <w:r>
        <w:t>ов) на территорию ОО. Место кратковременной остановки для посадки-высадки детей должно быть обозначено соответствующими дорожными знаками (стоянка запрещена).</w:t>
      </w:r>
    </w:p>
    <w:p w:rsidR="00146A8B" w:rsidRDefault="00573478">
      <w:pPr>
        <w:pStyle w:val="ConsPlusNormal0"/>
        <w:spacing w:before="200"/>
        <w:ind w:firstLine="540"/>
        <w:jc w:val="both"/>
      </w:pPr>
      <w:r>
        <w:t>В стесненных условиях сложившейся застройки, при невозможности обустройства места за пределами участка в шаговой доступности, допускается устройство мест посадки-высадки обучающихся на территории общеобразовательной организации, с учетом площади мест посад</w:t>
      </w:r>
      <w:r>
        <w:t>ки-высадки в технико-экономических показателях участка. Въезд для машин посетителей, проезжая часть к местам посадки-высадки должны быть физически отделены от основных путей движения детей по территории ОО. Допускается двойное назначение мест посадки-высад</w:t>
      </w:r>
      <w:r>
        <w:t>ки на территории при ограничении въезда транспорта (торжественных построений, места сбора при эвакуации из здания и т.д.).</w:t>
      </w:r>
    </w:p>
    <w:p w:rsidR="00146A8B" w:rsidRDefault="00573478">
      <w:pPr>
        <w:pStyle w:val="ConsPlusNormal0"/>
        <w:spacing w:before="200"/>
        <w:ind w:firstLine="540"/>
        <w:jc w:val="both"/>
      </w:pPr>
      <w:r>
        <w:t>На собственной территории ОО допускается размещать место (защищенное от осадков и оборудованное средствами видеонаблюдения) для кратк</w:t>
      </w:r>
      <w:r>
        <w:t>овременного хранения велосипедов и средств индивидуальной мобильности. Следует принимать 10 мест на 100 обучающихся, если в задании на проектирование не указано иное.</w:t>
      </w:r>
    </w:p>
    <w:p w:rsidR="00146A8B" w:rsidRDefault="00573478">
      <w:pPr>
        <w:pStyle w:val="ConsPlusNormal0"/>
        <w:jc w:val="both"/>
      </w:pPr>
      <w:r>
        <w:t xml:space="preserve">(п. 6.4.2 в ред. </w:t>
      </w:r>
      <w:hyperlink r:id="rId190"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w:t>
      </w:r>
      <w:r>
        <w:t>оя России от 20.12.2024 886/пр)</w:t>
      </w:r>
    </w:p>
    <w:p w:rsidR="00146A8B" w:rsidRDefault="00573478">
      <w:pPr>
        <w:pStyle w:val="ConsPlusNormal0"/>
        <w:spacing w:before="200"/>
        <w:ind w:firstLine="540"/>
        <w:jc w:val="both"/>
      </w:pPr>
      <w:r>
        <w:t xml:space="preserve">6.4.3 В соответствии с требованиями </w:t>
      </w:r>
      <w:hyperlink r:id="rId191"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w:t>
        </w:r>
      </w:hyperlink>
      <w:r>
        <w:t xml:space="preserve"> территория должна быть ограждена, отсутствие ограждения допускается только</w:t>
      </w:r>
      <w:r>
        <w:t xml:space="preserve"> со стороны стен здания, непосредственно прилегающих к проезжей части улицы или пешеходному тротуару. При этом должен быть обеспечен проезд пожарных автомобилей с учетом требований </w:t>
      </w:r>
      <w:hyperlink r:id="rId192" w:tooltip="&quot;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quot; (утв. Приказом МЧС России от 24.04.2013 N 288) (ред. от 27.06.2023) {Консультант">
        <w:r>
          <w:rPr>
            <w:color w:val="0000FF"/>
          </w:rPr>
          <w:t>СП 4.13130</w:t>
        </w:r>
      </w:hyperlink>
      <w:r>
        <w:t>.</w:t>
      </w:r>
    </w:p>
    <w:p w:rsidR="00146A8B" w:rsidRDefault="00573478">
      <w:pPr>
        <w:pStyle w:val="ConsPlusNormal0"/>
        <w:jc w:val="both"/>
      </w:pPr>
      <w:r>
        <w:t xml:space="preserve">(в ред. </w:t>
      </w:r>
      <w:hyperlink r:id="rId193"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t xml:space="preserve">Абзац исключен с 21.01.2025. - </w:t>
      </w:r>
      <w:hyperlink r:id="rId194"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 N 6</w:t>
        </w:r>
      </w:hyperlink>
      <w:r>
        <w:t>, утв. Приказом Минстроя России от 2</w:t>
      </w:r>
      <w:r>
        <w:t>0.12.2024 886/пр.</w:t>
      </w:r>
    </w:p>
    <w:p w:rsidR="00146A8B" w:rsidRDefault="00573478">
      <w:pPr>
        <w:pStyle w:val="ConsPlusNormal0"/>
        <w:spacing w:before="200"/>
        <w:ind w:firstLine="540"/>
        <w:jc w:val="both"/>
      </w:pPr>
      <w:r>
        <w:t>Проезд с твердым покрытием должен быть предусмотрен к хозяйственной зоне и пищеблоку.</w:t>
      </w:r>
    </w:p>
    <w:p w:rsidR="00146A8B" w:rsidRDefault="00573478">
      <w:pPr>
        <w:pStyle w:val="ConsPlusNormal0"/>
        <w:jc w:val="both"/>
      </w:pPr>
      <w:r>
        <w:t xml:space="preserve">(п. 6.4.3 в ред. </w:t>
      </w:r>
      <w:hyperlink r:id="rId195"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lastRenderedPageBreak/>
        <w:t>6.4.4 Проезды по территории</w:t>
      </w:r>
      <w:r>
        <w:t xml:space="preserve"> ОО, в том числе проезд к зданию ОО должен быть оборудован инженерными средствами организации движения и устройствами, исключающими возможность развития транспортными средствами скорости, превышающей расчетное значение 20 км/ч.</w:t>
      </w:r>
    </w:p>
    <w:p w:rsidR="00146A8B" w:rsidRDefault="00573478">
      <w:pPr>
        <w:pStyle w:val="ConsPlusNormal0"/>
        <w:jc w:val="both"/>
      </w:pPr>
      <w:r>
        <w:t xml:space="preserve">(п. 6.4.4 в ред. </w:t>
      </w:r>
      <w:hyperlink r:id="rId196"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t xml:space="preserve">6.4.5 Искусственное освещение и инсоляцию территории ОО предусматривают в соответствии с требованиями </w:t>
      </w:r>
      <w:hyperlink r:id="rId197"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таблиц 5.56</w:t>
        </w:r>
      </w:hyperlink>
      <w:r>
        <w:t xml:space="preserve">, </w:t>
      </w:r>
      <w:hyperlink r:id="rId198"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5.60</w:t>
        </w:r>
      </w:hyperlink>
      <w:r>
        <w:t xml:space="preserve"> СанПиН 1.2.3685-21, </w:t>
      </w:r>
      <w:hyperlink r:id="rId199" w:tooltip="&quot;СП 52.13330.2016. Свод правил. Естественное и искусственное освещение. Актуализированная редакция СНиП 23-05-95*&quot; (утв. Приказом Минстроя России от 07.11.2016 N 777/пр) (ред. от 28.12.2021) {КонсультантПлюс}">
        <w:r>
          <w:rPr>
            <w:color w:val="0000FF"/>
          </w:rPr>
          <w:t>СП 52.13330</w:t>
        </w:r>
      </w:hyperlink>
      <w:r>
        <w:t>.</w:t>
      </w:r>
    </w:p>
    <w:p w:rsidR="00146A8B" w:rsidRDefault="00573478">
      <w:pPr>
        <w:pStyle w:val="ConsPlusNormal0"/>
        <w:jc w:val="both"/>
      </w:pPr>
      <w:r>
        <w:t xml:space="preserve">(п. 6.4.5 в ред. </w:t>
      </w:r>
      <w:hyperlink r:id="rId200"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w:t>
      </w:r>
      <w:r>
        <w:t>зом Минстроя России от 23.12.2022 N 1120/пр)</w:t>
      </w:r>
    </w:p>
    <w:p w:rsidR="00146A8B" w:rsidRDefault="00573478">
      <w:pPr>
        <w:pStyle w:val="ConsPlusNormal0"/>
        <w:spacing w:before="200"/>
        <w:ind w:firstLine="540"/>
        <w:jc w:val="both"/>
      </w:pPr>
      <w:r>
        <w:t xml:space="preserve">6.4.6 Площадку для мусоросборных контейнеров размещают и оборудуют в соответствии с требованиями </w:t>
      </w:r>
      <w:hyperlink r:id="rId201"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пункта 2.2.3</w:t>
        </w:r>
      </w:hyperlink>
      <w:r>
        <w:t xml:space="preserve"> СП 2.4.3648-20, </w:t>
      </w:r>
      <w:hyperlink r:id="rId202" w:tooltip="Постановление Главного государственного санитарного врача РФ от 28.01.2021 N 3 (ред. от 15.11.2024) &quot;Об утверждении санитарных правил и норм СанПиН 2.1.3684-21 &quot;Санитарно-эпидемиологические требования к содержанию территорий городских и сельских поселений, к в">
        <w:r>
          <w:rPr>
            <w:color w:val="0000FF"/>
          </w:rPr>
          <w:t>СанПиН 2.1.3684</w:t>
        </w:r>
      </w:hyperlink>
      <w:r>
        <w:t xml:space="preserve">, </w:t>
      </w:r>
      <w:hyperlink r:id="rId203"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СанПиН 1.2.3685</w:t>
        </w:r>
      </w:hyperlink>
      <w:r>
        <w:t>. Р</w:t>
      </w:r>
      <w:r>
        <w:t xml:space="preserve">азмещение площадки для сбора мусора за границами собственной территории ОО выполняют в соответствии с </w:t>
      </w:r>
      <w:hyperlink r:id="rId204"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Pr>
            <w:color w:val="0000FF"/>
          </w:rPr>
          <w:t>СП 42.13330</w:t>
        </w:r>
      </w:hyperlink>
      <w:r>
        <w:t>.</w:t>
      </w:r>
    </w:p>
    <w:p w:rsidR="00146A8B" w:rsidRDefault="00573478">
      <w:pPr>
        <w:pStyle w:val="ConsPlusNormal0"/>
        <w:jc w:val="both"/>
      </w:pPr>
      <w:r>
        <w:t xml:space="preserve">(п. 6.4.6 в ред. </w:t>
      </w:r>
      <w:hyperlink r:id="rId205"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 xml:space="preserve">Изменения </w:t>
        </w:r>
        <w:r>
          <w:rPr>
            <w:color w:val="0000FF"/>
          </w:rPr>
          <w:t>N 4</w:t>
        </w:r>
      </w:hyperlink>
      <w:r>
        <w:t xml:space="preserve">, утв. Приказом Минстроя России от 23.12.2022 N 1120/пр, </w:t>
      </w:r>
      <w:hyperlink r:id="rId206"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t>6.4.7 При главном входе рекомендуется предусматривать площадку с твердым покрытием (асфальто</w:t>
      </w:r>
      <w:r>
        <w:t>м, тротуарной плиткой и др.) из расчета 0,3 м</w:t>
      </w:r>
      <w:r>
        <w:rPr>
          <w:vertAlign w:val="superscript"/>
        </w:rPr>
        <w:t>2</w:t>
      </w:r>
      <w:r>
        <w:t xml:space="preserve"> на одного человека для проведения общешкольных мероприятий, экстренной эвакуации из здания. Габариты площадки должны обеспечивать возможность построения обучающихся по классам для проведения торжественных лине</w:t>
      </w:r>
      <w:r>
        <w:t>ек. Оптимальная форма площади - с соотношением сторон не более 1:2. При отсутствии возможности обеспечить необходимую площадь в качестве торжественной зоны для устройства общешкольных линеек допускается использовать физкультурные площадки соответствующих г</w:t>
      </w:r>
      <w:r>
        <w:t>абаритов.</w:t>
      </w:r>
    </w:p>
    <w:p w:rsidR="00146A8B" w:rsidRDefault="00573478">
      <w:pPr>
        <w:pStyle w:val="ConsPlusNormal0"/>
        <w:jc w:val="both"/>
      </w:pPr>
      <w:r>
        <w:t xml:space="preserve">(п. 6.4.7 в ред. </w:t>
      </w:r>
      <w:hyperlink r:id="rId207"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Изменения N 2</w:t>
        </w:r>
      </w:hyperlink>
      <w:r>
        <w:t>, утв. Приказом Минстроя России от 25.09.2018 N 622/пр)</w:t>
      </w:r>
    </w:p>
    <w:p w:rsidR="00146A8B" w:rsidRDefault="00573478">
      <w:pPr>
        <w:pStyle w:val="ConsPlusNormal0"/>
        <w:spacing w:before="200"/>
        <w:ind w:firstLine="540"/>
        <w:jc w:val="both"/>
      </w:pPr>
      <w:r>
        <w:t xml:space="preserve">6.4.8 Пешеходные дорожки на территории ОО следует проектировать в соответствии с </w:t>
      </w:r>
      <w:hyperlink r:id="rId208"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w:t>
        </w:r>
      </w:hyperlink>
      <w:r>
        <w:t xml:space="preserve">, </w:t>
      </w:r>
      <w:hyperlink r:id="rId209" w:tooltip="&quot;СП 59.13330.2020. Свод правил. Доступность зданий и сооружений для маломобильных групп населения. СНиП 35-01-2001&quot; (утв. и введен в действие Приказом Минстроя России от 30.12.2020 N 904/пр) (ред. от 27.12.2024) {КонсультантПлюс}">
        <w:r>
          <w:rPr>
            <w:color w:val="0000FF"/>
          </w:rPr>
          <w:t>СП 59.13330</w:t>
        </w:r>
      </w:hyperlink>
      <w:r>
        <w:t xml:space="preserve">, </w:t>
      </w:r>
      <w:hyperlink r:id="rId210" w:tooltip="&quot;СП 140.13330.2012. Свод правил. Городская среда. Правила проектирования для маломобильных групп населения&quot; (утв. и введен в действие Приказом Госстроя от 27.12.2012 N 122/ГС) (ред. от 28.12.2023) ------------ Утратил силу или отменен {КонсультантПлюс}">
        <w:r>
          <w:rPr>
            <w:color w:val="0000FF"/>
          </w:rPr>
          <w:t>СП 140.13330</w:t>
        </w:r>
      </w:hyperlink>
      <w:r>
        <w:t>.</w:t>
      </w:r>
    </w:p>
    <w:p w:rsidR="00146A8B" w:rsidRDefault="00573478">
      <w:pPr>
        <w:pStyle w:val="ConsPlusNormal0"/>
        <w:jc w:val="both"/>
      </w:pPr>
      <w:r>
        <w:t>(п. 6.4.8 введе</w:t>
      </w:r>
      <w:r>
        <w:t xml:space="preserve">н </w:t>
      </w:r>
      <w:hyperlink r:id="rId211"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Изменением N 2</w:t>
        </w:r>
      </w:hyperlink>
      <w:r>
        <w:t xml:space="preserve">, утв. Приказом Минстроя России от 25.09.2018 N 622/пр, в ред. </w:t>
      </w:r>
      <w:hyperlink r:id="rId212"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t>6.4.9 При размещении территории ОО на земельном участке с выраженным перепадом рельефа места сопряжения горизонтальных участков ландшафта, расположенных на разной высоте, рекомендуется организовывать в виде естественных откосов с травяным покровом. При орг</w:t>
      </w:r>
      <w:r>
        <w:t>анизации путей движения следует отдавать предпочтение устройству пологих спусков. Использование механических подъемных устройств для МГН на территории ОО не рекомендуется.</w:t>
      </w:r>
    </w:p>
    <w:p w:rsidR="00146A8B" w:rsidRDefault="00573478">
      <w:pPr>
        <w:pStyle w:val="ConsPlusNormal0"/>
        <w:jc w:val="both"/>
      </w:pPr>
      <w:r>
        <w:t xml:space="preserve">(п. 6.4.9 введен </w:t>
      </w:r>
      <w:hyperlink r:id="rId213"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Изменением N 2</w:t>
        </w:r>
      </w:hyperlink>
      <w:r>
        <w:t xml:space="preserve">, утв. Приказом </w:t>
      </w:r>
      <w:r>
        <w:t>Минстроя России от 25.09.2018 N 622/пр)</w:t>
      </w:r>
    </w:p>
    <w:p w:rsidR="00146A8B" w:rsidRDefault="00573478">
      <w:pPr>
        <w:pStyle w:val="ConsPlusNormal0"/>
        <w:spacing w:before="200"/>
        <w:ind w:firstLine="540"/>
        <w:jc w:val="both"/>
      </w:pPr>
      <w:r>
        <w:rPr>
          <w:b/>
        </w:rPr>
        <w:t>6.5</w:t>
      </w:r>
      <w:r>
        <w:t xml:space="preserve"> Зонирование территории ОО выполняют в соответствии с </w:t>
      </w:r>
      <w:hyperlink r:id="rId214"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w:t>
        </w:r>
      </w:hyperlink>
      <w:r>
        <w:t>.</w:t>
      </w:r>
    </w:p>
    <w:p w:rsidR="00146A8B" w:rsidRDefault="00573478">
      <w:pPr>
        <w:pStyle w:val="ConsPlusNormal0"/>
        <w:jc w:val="both"/>
      </w:pPr>
      <w:r>
        <w:t xml:space="preserve">(п. 6.5 в ред. </w:t>
      </w:r>
      <w:hyperlink r:id="rId215"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rPr>
          <w:b/>
        </w:rPr>
        <w:t>6.6</w:t>
      </w:r>
      <w:r>
        <w:t xml:space="preserve"> При проектировании физкультурно-спортивной зоны следует руководствоваться </w:t>
      </w:r>
      <w:hyperlink r:id="rId216"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п</w:t>
        </w:r>
        <w:r>
          <w:rPr>
            <w:color w:val="0000FF"/>
          </w:rPr>
          <w:t>унктами 2.2.2</w:t>
        </w:r>
      </w:hyperlink>
      <w:r>
        <w:t xml:space="preserve">, </w:t>
      </w:r>
      <w:hyperlink r:id="rId217"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3.4.1</w:t>
        </w:r>
      </w:hyperlink>
      <w:r>
        <w:t xml:space="preserve"> СП 2.4.3648-20, </w:t>
      </w:r>
      <w:hyperlink r:id="rId218"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таблицами 5.56</w:t>
        </w:r>
      </w:hyperlink>
      <w:r>
        <w:t xml:space="preserve"> </w:t>
      </w:r>
      <w:r>
        <w:t xml:space="preserve">и </w:t>
      </w:r>
      <w:hyperlink r:id="rId219"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5.60</w:t>
        </w:r>
      </w:hyperlink>
      <w:r>
        <w:t xml:space="preserve"> СанПиН 1.2.3685-21, </w:t>
      </w:r>
      <w:hyperlink r:id="rId220"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Pr>
            <w:color w:val="0000FF"/>
          </w:rPr>
          <w:t>СП 42.13330</w:t>
        </w:r>
      </w:hyperlink>
      <w:r>
        <w:t xml:space="preserve">, </w:t>
      </w:r>
      <w:hyperlink r:id="rId221" w:tooltip="&quot;СП 332.1325800.2017. Свод правил. Спортивные сооружения. Правила проектирования&quot; (утв. и введен в действие Приказом Минстроя России от 14.11.2017 N 1536/пр) (ред. от 28.12.2023) {КонсультантПлюс}">
        <w:r>
          <w:rPr>
            <w:color w:val="0000FF"/>
          </w:rPr>
          <w:t>СП 332.13258</w:t>
        </w:r>
        <w:r>
          <w:rPr>
            <w:color w:val="0000FF"/>
          </w:rPr>
          <w:t>00</w:t>
        </w:r>
      </w:hyperlink>
      <w:r>
        <w:t xml:space="preserve">, </w:t>
      </w:r>
      <w:hyperlink w:anchor="P2075" w:tooltip="[14] СП 31-115-2006 &quot;Открытые плоскостные физкультурно-спортивные сооружения">
        <w:r>
          <w:rPr>
            <w:color w:val="0000FF"/>
          </w:rPr>
          <w:t>[14]</w:t>
        </w:r>
      </w:hyperlink>
      <w:r>
        <w:t>.</w:t>
      </w:r>
    </w:p>
    <w:p w:rsidR="00146A8B" w:rsidRDefault="00573478">
      <w:pPr>
        <w:pStyle w:val="ConsPlusNormal0"/>
        <w:jc w:val="both"/>
      </w:pPr>
      <w:r>
        <w:t xml:space="preserve">(в ред. </w:t>
      </w:r>
      <w:hyperlink r:id="rId222"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t>Комплекс площадок ф</w:t>
      </w:r>
      <w:r>
        <w:t>изкультурно-спортивной зоны и их оборудование устанавливают заданием на проектирование в соответствии с образовательными программами, реализуемыми ОО.</w:t>
      </w:r>
    </w:p>
    <w:p w:rsidR="00146A8B" w:rsidRDefault="00573478">
      <w:pPr>
        <w:pStyle w:val="ConsPlusNormal0"/>
        <w:jc w:val="both"/>
      </w:pPr>
      <w:r>
        <w:t xml:space="preserve">(в ред. </w:t>
      </w:r>
      <w:hyperlink r:id="rId223"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w:t>
      </w:r>
      <w:r>
        <w:t>86/пр)</w:t>
      </w:r>
    </w:p>
    <w:p w:rsidR="00146A8B" w:rsidRDefault="00573478">
      <w:pPr>
        <w:pStyle w:val="ConsPlusNormal0"/>
        <w:spacing w:before="200"/>
        <w:ind w:firstLine="540"/>
        <w:jc w:val="both"/>
      </w:pPr>
      <w:r>
        <w:t xml:space="preserve">Площади открытых плоскостных сооружений физкультурно-спортивной зоны приведены в </w:t>
      </w:r>
      <w:hyperlink w:anchor="P406" w:tooltip="Таблица 6.1">
        <w:r>
          <w:rPr>
            <w:color w:val="0000FF"/>
          </w:rPr>
          <w:t>таблице 6.1</w:t>
        </w:r>
      </w:hyperlink>
      <w:r>
        <w:t>.</w:t>
      </w:r>
    </w:p>
    <w:p w:rsidR="00146A8B" w:rsidRDefault="00573478">
      <w:pPr>
        <w:pStyle w:val="ConsPlusNormal0"/>
        <w:spacing w:before="200"/>
        <w:ind w:firstLine="540"/>
        <w:jc w:val="both"/>
      </w:pPr>
      <w:r>
        <w:t>В малокомплектных ОО допускается устраивать одну многофункциональную спортивную площадку для нескольких видов игр.</w:t>
      </w:r>
    </w:p>
    <w:p w:rsidR="00146A8B" w:rsidRDefault="00573478">
      <w:pPr>
        <w:pStyle w:val="ConsPlusNormal0"/>
        <w:jc w:val="both"/>
      </w:pPr>
      <w:r>
        <w:t xml:space="preserve">(абзац введен </w:t>
      </w:r>
      <w:hyperlink r:id="rId224"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Изменением N 6</w:t>
        </w:r>
      </w:hyperlink>
      <w:r>
        <w:t>, утв. Приказом Минстроя России от 20.12.2024 886/пр)</w:t>
      </w:r>
    </w:p>
    <w:p w:rsidR="00146A8B" w:rsidRDefault="00146A8B">
      <w:pPr>
        <w:pStyle w:val="ConsPlusNormal0"/>
        <w:jc w:val="both"/>
      </w:pPr>
    </w:p>
    <w:p w:rsidR="00146A8B" w:rsidRDefault="00573478">
      <w:pPr>
        <w:pStyle w:val="ConsPlusNormal0"/>
        <w:jc w:val="right"/>
      </w:pPr>
      <w:bookmarkStart w:id="1" w:name="P406"/>
      <w:bookmarkEnd w:id="1"/>
      <w:r>
        <w:t>Таблица 6.1</w:t>
      </w:r>
    </w:p>
    <w:p w:rsidR="00146A8B" w:rsidRDefault="00146A8B">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794"/>
        <w:gridCol w:w="850"/>
        <w:gridCol w:w="850"/>
        <w:gridCol w:w="794"/>
        <w:gridCol w:w="794"/>
        <w:gridCol w:w="794"/>
        <w:gridCol w:w="1077"/>
      </w:tblGrid>
      <w:tr w:rsidR="00146A8B">
        <w:tc>
          <w:tcPr>
            <w:tcW w:w="3118" w:type="dxa"/>
            <w:vMerge w:val="restart"/>
          </w:tcPr>
          <w:p w:rsidR="00146A8B" w:rsidRDefault="00573478">
            <w:pPr>
              <w:pStyle w:val="ConsPlusNormal0"/>
              <w:jc w:val="center"/>
            </w:pPr>
            <w:r>
              <w:t xml:space="preserve">Наименование открытого </w:t>
            </w:r>
            <w:r>
              <w:lastRenderedPageBreak/>
              <w:t>плоскостного физкультурно-спортивного сооружения и его размеры</w:t>
            </w:r>
          </w:p>
        </w:tc>
        <w:tc>
          <w:tcPr>
            <w:tcW w:w="5953" w:type="dxa"/>
            <w:gridSpan w:val="7"/>
          </w:tcPr>
          <w:p w:rsidR="00146A8B" w:rsidRDefault="00573478">
            <w:pPr>
              <w:pStyle w:val="ConsPlusNormal0"/>
              <w:jc w:val="center"/>
            </w:pPr>
            <w:r>
              <w:lastRenderedPageBreak/>
              <w:t>Площадь, м</w:t>
            </w:r>
            <w:r>
              <w:rPr>
                <w:vertAlign w:val="superscript"/>
              </w:rPr>
              <w:t>2</w:t>
            </w:r>
            <w:r>
              <w:t>, при числе классов, чел., для школы</w:t>
            </w:r>
          </w:p>
        </w:tc>
      </w:tr>
      <w:tr w:rsidR="00146A8B">
        <w:tc>
          <w:tcPr>
            <w:tcW w:w="3118" w:type="dxa"/>
            <w:vMerge/>
          </w:tcPr>
          <w:p w:rsidR="00146A8B" w:rsidRDefault="00146A8B">
            <w:pPr>
              <w:pStyle w:val="ConsPlusNormal0"/>
            </w:pPr>
          </w:p>
        </w:tc>
        <w:tc>
          <w:tcPr>
            <w:tcW w:w="2494" w:type="dxa"/>
            <w:gridSpan w:val="3"/>
          </w:tcPr>
          <w:p w:rsidR="00146A8B" w:rsidRDefault="00573478">
            <w:pPr>
              <w:pStyle w:val="ConsPlusNormal0"/>
              <w:jc w:val="center"/>
            </w:pPr>
            <w:r>
              <w:t>Нач</w:t>
            </w:r>
            <w:r>
              <w:t>альная и основная школа</w:t>
            </w:r>
          </w:p>
        </w:tc>
        <w:tc>
          <w:tcPr>
            <w:tcW w:w="3459" w:type="dxa"/>
            <w:gridSpan w:val="4"/>
          </w:tcPr>
          <w:p w:rsidR="00146A8B" w:rsidRDefault="00573478">
            <w:pPr>
              <w:pStyle w:val="ConsPlusNormal0"/>
              <w:jc w:val="center"/>
            </w:pPr>
            <w:r>
              <w:t>Полнокомплектная школа</w:t>
            </w:r>
          </w:p>
        </w:tc>
      </w:tr>
      <w:tr w:rsidR="00146A8B">
        <w:tc>
          <w:tcPr>
            <w:tcW w:w="3118" w:type="dxa"/>
            <w:vMerge/>
          </w:tcPr>
          <w:p w:rsidR="00146A8B" w:rsidRDefault="00146A8B">
            <w:pPr>
              <w:pStyle w:val="ConsPlusNormal0"/>
            </w:pPr>
          </w:p>
        </w:tc>
        <w:tc>
          <w:tcPr>
            <w:tcW w:w="794" w:type="dxa"/>
          </w:tcPr>
          <w:p w:rsidR="00146A8B" w:rsidRDefault="00573478">
            <w:pPr>
              <w:pStyle w:val="ConsPlusNormal0"/>
              <w:jc w:val="center"/>
            </w:pPr>
            <w:r>
              <w:t>один класс в параллели</w:t>
            </w:r>
          </w:p>
        </w:tc>
        <w:tc>
          <w:tcPr>
            <w:tcW w:w="850" w:type="dxa"/>
          </w:tcPr>
          <w:p w:rsidR="00146A8B" w:rsidRDefault="00573478">
            <w:pPr>
              <w:pStyle w:val="ConsPlusNormal0"/>
              <w:jc w:val="center"/>
            </w:pPr>
            <w:r>
              <w:t>два класса в параллели</w:t>
            </w:r>
          </w:p>
        </w:tc>
        <w:tc>
          <w:tcPr>
            <w:tcW w:w="850" w:type="dxa"/>
          </w:tcPr>
          <w:p w:rsidR="00146A8B" w:rsidRDefault="00573478">
            <w:pPr>
              <w:pStyle w:val="ConsPlusNormal0"/>
              <w:jc w:val="center"/>
            </w:pPr>
            <w:r>
              <w:t>три класса в параллели</w:t>
            </w:r>
          </w:p>
        </w:tc>
        <w:tc>
          <w:tcPr>
            <w:tcW w:w="794" w:type="dxa"/>
          </w:tcPr>
          <w:p w:rsidR="00146A8B" w:rsidRDefault="00573478">
            <w:pPr>
              <w:pStyle w:val="ConsPlusNormal0"/>
              <w:jc w:val="center"/>
            </w:pPr>
            <w:r>
              <w:t>один класс в параллели</w:t>
            </w:r>
          </w:p>
        </w:tc>
        <w:tc>
          <w:tcPr>
            <w:tcW w:w="794" w:type="dxa"/>
          </w:tcPr>
          <w:p w:rsidR="00146A8B" w:rsidRDefault="00573478">
            <w:pPr>
              <w:pStyle w:val="ConsPlusNormal0"/>
              <w:jc w:val="center"/>
            </w:pPr>
            <w:r>
              <w:t>два класса в параллели</w:t>
            </w:r>
          </w:p>
        </w:tc>
        <w:tc>
          <w:tcPr>
            <w:tcW w:w="794" w:type="dxa"/>
          </w:tcPr>
          <w:p w:rsidR="00146A8B" w:rsidRDefault="00573478">
            <w:pPr>
              <w:pStyle w:val="ConsPlusNormal0"/>
              <w:jc w:val="center"/>
            </w:pPr>
            <w:r>
              <w:t>три класса в параллели</w:t>
            </w:r>
          </w:p>
        </w:tc>
        <w:tc>
          <w:tcPr>
            <w:tcW w:w="1077" w:type="dxa"/>
          </w:tcPr>
          <w:p w:rsidR="00146A8B" w:rsidRDefault="00573478">
            <w:pPr>
              <w:pStyle w:val="ConsPlusNormal0"/>
              <w:jc w:val="center"/>
            </w:pPr>
            <w:r>
              <w:t>Более трех классов в параллели</w:t>
            </w:r>
          </w:p>
        </w:tc>
      </w:tr>
      <w:tr w:rsidR="00146A8B">
        <w:tc>
          <w:tcPr>
            <w:tcW w:w="3118" w:type="dxa"/>
            <w:vMerge/>
          </w:tcPr>
          <w:p w:rsidR="00146A8B" w:rsidRDefault="00146A8B">
            <w:pPr>
              <w:pStyle w:val="ConsPlusNormal0"/>
            </w:pPr>
          </w:p>
        </w:tc>
        <w:tc>
          <w:tcPr>
            <w:tcW w:w="794" w:type="dxa"/>
          </w:tcPr>
          <w:p w:rsidR="00146A8B" w:rsidRDefault="00573478">
            <w:pPr>
              <w:pStyle w:val="ConsPlusNormal0"/>
              <w:jc w:val="center"/>
            </w:pPr>
            <w:r>
              <w:t>9</w:t>
            </w:r>
          </w:p>
          <w:p w:rsidR="00146A8B" w:rsidRDefault="00573478">
            <w:pPr>
              <w:pStyle w:val="ConsPlusNormal0"/>
              <w:jc w:val="center"/>
            </w:pPr>
            <w:r>
              <w:t>(225 чел.)</w:t>
            </w:r>
          </w:p>
        </w:tc>
        <w:tc>
          <w:tcPr>
            <w:tcW w:w="850" w:type="dxa"/>
          </w:tcPr>
          <w:p w:rsidR="00146A8B" w:rsidRDefault="00573478">
            <w:pPr>
              <w:pStyle w:val="ConsPlusNormal0"/>
              <w:jc w:val="center"/>
            </w:pPr>
            <w:r>
              <w:t>18</w:t>
            </w:r>
          </w:p>
          <w:p w:rsidR="00146A8B" w:rsidRDefault="00573478">
            <w:pPr>
              <w:pStyle w:val="ConsPlusNormal0"/>
              <w:jc w:val="center"/>
            </w:pPr>
            <w:r>
              <w:t>(450 чел.)</w:t>
            </w:r>
          </w:p>
        </w:tc>
        <w:tc>
          <w:tcPr>
            <w:tcW w:w="850" w:type="dxa"/>
          </w:tcPr>
          <w:p w:rsidR="00146A8B" w:rsidRDefault="00573478">
            <w:pPr>
              <w:pStyle w:val="ConsPlusNormal0"/>
              <w:jc w:val="center"/>
            </w:pPr>
            <w:r>
              <w:t>21</w:t>
            </w:r>
          </w:p>
          <w:p w:rsidR="00146A8B" w:rsidRDefault="00573478">
            <w:pPr>
              <w:pStyle w:val="ConsPlusNormal0"/>
              <w:jc w:val="center"/>
            </w:pPr>
            <w:r>
              <w:t>(525 чел.)</w:t>
            </w:r>
          </w:p>
        </w:tc>
        <w:tc>
          <w:tcPr>
            <w:tcW w:w="794" w:type="dxa"/>
          </w:tcPr>
          <w:p w:rsidR="00146A8B" w:rsidRDefault="00573478">
            <w:pPr>
              <w:pStyle w:val="ConsPlusNormal0"/>
              <w:jc w:val="center"/>
            </w:pPr>
            <w:r>
              <w:t>11</w:t>
            </w:r>
          </w:p>
          <w:p w:rsidR="00146A8B" w:rsidRDefault="00573478">
            <w:pPr>
              <w:pStyle w:val="ConsPlusNormal0"/>
              <w:jc w:val="center"/>
            </w:pPr>
            <w:r>
              <w:t>275 чел.)</w:t>
            </w:r>
          </w:p>
        </w:tc>
        <w:tc>
          <w:tcPr>
            <w:tcW w:w="794" w:type="dxa"/>
          </w:tcPr>
          <w:p w:rsidR="00146A8B" w:rsidRDefault="00573478">
            <w:pPr>
              <w:pStyle w:val="ConsPlusNormal0"/>
              <w:jc w:val="center"/>
            </w:pPr>
            <w:r>
              <w:t>22</w:t>
            </w:r>
          </w:p>
          <w:p w:rsidR="00146A8B" w:rsidRDefault="00573478">
            <w:pPr>
              <w:pStyle w:val="ConsPlusNormal0"/>
              <w:jc w:val="center"/>
            </w:pPr>
            <w:r>
              <w:t>(550 чел.)</w:t>
            </w:r>
          </w:p>
        </w:tc>
        <w:tc>
          <w:tcPr>
            <w:tcW w:w="794" w:type="dxa"/>
          </w:tcPr>
          <w:p w:rsidR="00146A8B" w:rsidRDefault="00573478">
            <w:pPr>
              <w:pStyle w:val="ConsPlusNormal0"/>
              <w:jc w:val="center"/>
            </w:pPr>
            <w:r>
              <w:t>33</w:t>
            </w:r>
          </w:p>
          <w:p w:rsidR="00146A8B" w:rsidRDefault="00573478">
            <w:pPr>
              <w:pStyle w:val="ConsPlusNormal0"/>
              <w:jc w:val="center"/>
            </w:pPr>
            <w:r>
              <w:t>(825 чел.)</w:t>
            </w:r>
          </w:p>
        </w:tc>
        <w:tc>
          <w:tcPr>
            <w:tcW w:w="1077" w:type="dxa"/>
          </w:tcPr>
          <w:p w:rsidR="00146A8B" w:rsidRDefault="00573478">
            <w:pPr>
              <w:pStyle w:val="ConsPlusNormal0"/>
              <w:jc w:val="center"/>
            </w:pPr>
            <w:r>
              <w:t>Более 33 классов</w:t>
            </w:r>
          </w:p>
          <w:p w:rsidR="00146A8B" w:rsidRDefault="00573478">
            <w:pPr>
              <w:pStyle w:val="ConsPlusNormal0"/>
              <w:jc w:val="center"/>
            </w:pPr>
            <w:r>
              <w:t>(более 1100 чел.)</w:t>
            </w:r>
          </w:p>
        </w:tc>
      </w:tr>
      <w:tr w:rsidR="00146A8B">
        <w:tblPrEx>
          <w:tblBorders>
            <w:insideH w:val="nil"/>
          </w:tblBorders>
        </w:tblPrEx>
        <w:tc>
          <w:tcPr>
            <w:tcW w:w="3118" w:type="dxa"/>
            <w:tcBorders>
              <w:bottom w:val="nil"/>
            </w:tcBorders>
          </w:tcPr>
          <w:p w:rsidR="00146A8B" w:rsidRDefault="00573478">
            <w:pPr>
              <w:pStyle w:val="ConsPlusNormal0"/>
            </w:pPr>
            <w:r>
              <w:t xml:space="preserve">Спортивный стадион </w:t>
            </w:r>
            <w:hyperlink w:anchor="P515" w:tooltip="&lt;*&gt; При невозможности размещения на территории либо наличии рядом расположенного стадиона, соответствующего требованиям СП 2.4.3648, СанПиН 1.2.3685, допускается замена спортивного стадиона (спортивного ядра, устраиваемого по [14]) отдельными площадками: круго">
              <w:r>
                <w:rPr>
                  <w:color w:val="0000FF"/>
                </w:rPr>
                <w:t>&lt;*&gt;</w:t>
              </w:r>
            </w:hyperlink>
          </w:p>
        </w:tc>
        <w:tc>
          <w:tcPr>
            <w:tcW w:w="794" w:type="dxa"/>
            <w:tcBorders>
              <w:bottom w:val="nil"/>
            </w:tcBorders>
            <w:vAlign w:val="bottom"/>
          </w:tcPr>
          <w:p w:rsidR="00146A8B" w:rsidRDefault="00573478">
            <w:pPr>
              <w:pStyle w:val="ConsPlusNormal0"/>
              <w:jc w:val="center"/>
            </w:pPr>
            <w:r>
              <w:t>4950</w:t>
            </w:r>
          </w:p>
        </w:tc>
        <w:tc>
          <w:tcPr>
            <w:tcW w:w="850" w:type="dxa"/>
            <w:tcBorders>
              <w:bottom w:val="nil"/>
            </w:tcBorders>
            <w:vAlign w:val="bottom"/>
          </w:tcPr>
          <w:p w:rsidR="00146A8B" w:rsidRDefault="00573478">
            <w:pPr>
              <w:pStyle w:val="ConsPlusNormal0"/>
              <w:jc w:val="center"/>
            </w:pPr>
            <w:r>
              <w:t>4950</w:t>
            </w:r>
          </w:p>
        </w:tc>
        <w:tc>
          <w:tcPr>
            <w:tcW w:w="850" w:type="dxa"/>
            <w:tcBorders>
              <w:bottom w:val="nil"/>
            </w:tcBorders>
            <w:vAlign w:val="bottom"/>
          </w:tcPr>
          <w:p w:rsidR="00146A8B" w:rsidRDefault="00573478">
            <w:pPr>
              <w:pStyle w:val="ConsPlusNormal0"/>
              <w:jc w:val="center"/>
            </w:pPr>
            <w:r>
              <w:t>4950</w:t>
            </w:r>
          </w:p>
        </w:tc>
        <w:tc>
          <w:tcPr>
            <w:tcW w:w="794" w:type="dxa"/>
            <w:tcBorders>
              <w:bottom w:val="nil"/>
            </w:tcBorders>
            <w:vAlign w:val="bottom"/>
          </w:tcPr>
          <w:p w:rsidR="00146A8B" w:rsidRDefault="00573478">
            <w:pPr>
              <w:pStyle w:val="ConsPlusNormal0"/>
              <w:jc w:val="center"/>
            </w:pPr>
            <w:r>
              <w:t>4950</w:t>
            </w:r>
          </w:p>
        </w:tc>
        <w:tc>
          <w:tcPr>
            <w:tcW w:w="794" w:type="dxa"/>
            <w:tcBorders>
              <w:bottom w:val="nil"/>
            </w:tcBorders>
            <w:vAlign w:val="bottom"/>
          </w:tcPr>
          <w:p w:rsidR="00146A8B" w:rsidRDefault="00573478">
            <w:pPr>
              <w:pStyle w:val="ConsPlusNormal0"/>
              <w:jc w:val="center"/>
            </w:pPr>
            <w:r>
              <w:t>5260</w:t>
            </w:r>
          </w:p>
        </w:tc>
        <w:tc>
          <w:tcPr>
            <w:tcW w:w="794" w:type="dxa"/>
            <w:tcBorders>
              <w:bottom w:val="nil"/>
            </w:tcBorders>
            <w:vAlign w:val="bottom"/>
          </w:tcPr>
          <w:p w:rsidR="00146A8B" w:rsidRDefault="00573478">
            <w:pPr>
              <w:pStyle w:val="ConsPlusNormal0"/>
              <w:jc w:val="center"/>
            </w:pPr>
            <w:r>
              <w:t>5260</w:t>
            </w:r>
          </w:p>
        </w:tc>
        <w:tc>
          <w:tcPr>
            <w:tcW w:w="1077" w:type="dxa"/>
            <w:tcBorders>
              <w:bottom w:val="nil"/>
            </w:tcBorders>
            <w:vAlign w:val="bottom"/>
          </w:tcPr>
          <w:p w:rsidR="00146A8B" w:rsidRDefault="00573478">
            <w:pPr>
              <w:pStyle w:val="ConsPlusNormal0"/>
              <w:jc w:val="center"/>
            </w:pPr>
            <w:r>
              <w:t>5260</w:t>
            </w:r>
          </w:p>
        </w:tc>
      </w:tr>
      <w:tr w:rsidR="00146A8B">
        <w:tblPrEx>
          <w:tblBorders>
            <w:insideH w:val="nil"/>
          </w:tblBorders>
        </w:tblPrEx>
        <w:tc>
          <w:tcPr>
            <w:tcW w:w="9071" w:type="dxa"/>
            <w:gridSpan w:val="8"/>
            <w:tcBorders>
              <w:top w:val="nil"/>
            </w:tcBorders>
          </w:tcPr>
          <w:p w:rsidR="00146A8B" w:rsidRDefault="00573478">
            <w:pPr>
              <w:pStyle w:val="ConsPlusNormal0"/>
              <w:jc w:val="both"/>
            </w:pPr>
            <w:r>
              <w:t xml:space="preserve">(в ред. </w:t>
            </w:r>
            <w:hyperlink r:id="rId225"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tc>
      </w:tr>
      <w:tr w:rsidR="00146A8B">
        <w:tc>
          <w:tcPr>
            <w:tcW w:w="3118" w:type="dxa"/>
          </w:tcPr>
          <w:p w:rsidR="00146A8B" w:rsidRDefault="00573478">
            <w:pPr>
              <w:pStyle w:val="ConsPlusNormal0"/>
            </w:pPr>
            <w:r>
              <w:t xml:space="preserve">Футбольное поле (60 x 40 м) </w:t>
            </w:r>
            <w:hyperlink w:anchor="P515" w:tooltip="&lt;*&gt; При невозможности размещения на территории либо наличии рядом расположенного стадиона, соответствующего требованиям СП 2.4.3648, СанПиН 1.2.3685, допускается замена спортивного стадиона (спортивного ядра, устраиваемого по [14]) отдельными площадками: круго">
              <w:r>
                <w:rPr>
                  <w:color w:val="0000FF"/>
                </w:rPr>
                <w:t>&lt;*&gt;</w:t>
              </w:r>
            </w:hyperlink>
          </w:p>
        </w:tc>
        <w:tc>
          <w:tcPr>
            <w:tcW w:w="794" w:type="dxa"/>
            <w:vAlign w:val="bottom"/>
          </w:tcPr>
          <w:p w:rsidR="00146A8B" w:rsidRDefault="00573478">
            <w:pPr>
              <w:pStyle w:val="ConsPlusNormal0"/>
              <w:jc w:val="center"/>
            </w:pPr>
            <w:r>
              <w:t xml:space="preserve">2604 </w:t>
            </w:r>
            <w:hyperlink w:anchor="P515" w:tooltip="&lt;*&gt; При невозможности размещения на территории либо наличии рядом расположенного стадиона, соответствующего требованиям СП 2.4.3648, СанПиН 1.2.3685, допускается замена спортивного стадиона (спортивного ядра, устраиваемого по [14]) отдельными площадками: круго">
              <w:r>
                <w:rPr>
                  <w:color w:val="0000FF"/>
                </w:rPr>
                <w:t>&lt;*&gt;</w:t>
              </w:r>
            </w:hyperlink>
          </w:p>
        </w:tc>
        <w:tc>
          <w:tcPr>
            <w:tcW w:w="850" w:type="dxa"/>
            <w:vAlign w:val="bottom"/>
          </w:tcPr>
          <w:p w:rsidR="00146A8B" w:rsidRDefault="00573478">
            <w:pPr>
              <w:pStyle w:val="ConsPlusNormal0"/>
              <w:jc w:val="center"/>
            </w:pPr>
            <w:r>
              <w:t xml:space="preserve">2604 </w:t>
            </w:r>
            <w:hyperlink w:anchor="P515" w:tooltip="&lt;*&gt; При невозможности размещения на территории либо наличии рядом расположенного стадиона, соответствующего требованиям СП 2.4.3648, СанПиН 1.2.3685, допускается замена спортивного стадиона (спортивного ядра, устраиваемого по [14]) отдельными площадками: круго">
              <w:r>
                <w:rPr>
                  <w:color w:val="0000FF"/>
                </w:rPr>
                <w:t>&lt;*&gt;</w:t>
              </w:r>
            </w:hyperlink>
          </w:p>
        </w:tc>
        <w:tc>
          <w:tcPr>
            <w:tcW w:w="850" w:type="dxa"/>
            <w:vAlign w:val="bottom"/>
          </w:tcPr>
          <w:p w:rsidR="00146A8B" w:rsidRDefault="00573478">
            <w:pPr>
              <w:pStyle w:val="ConsPlusNormal0"/>
              <w:jc w:val="center"/>
            </w:pPr>
            <w:r>
              <w:t xml:space="preserve">2604 </w:t>
            </w:r>
            <w:hyperlink w:anchor="P515" w:tooltip="&lt;*&gt; При невозможности размещения на территории либо наличии рядом расположенного стадиона, соответствующего требованиям СП 2.4.3648, СанПиН 1.2.3685, допускается замена спортивного стадиона (спортивного ядра, устраиваемого по [14]) отдельными площадками: круго">
              <w:r>
                <w:rPr>
                  <w:color w:val="0000FF"/>
                </w:rPr>
                <w:t>&lt;*&gt;</w:t>
              </w:r>
            </w:hyperlink>
          </w:p>
        </w:tc>
        <w:tc>
          <w:tcPr>
            <w:tcW w:w="794" w:type="dxa"/>
            <w:vAlign w:val="bottom"/>
          </w:tcPr>
          <w:p w:rsidR="00146A8B" w:rsidRDefault="00573478">
            <w:pPr>
              <w:pStyle w:val="ConsPlusNormal0"/>
              <w:jc w:val="center"/>
            </w:pPr>
            <w:r>
              <w:t xml:space="preserve">2604 </w:t>
            </w:r>
            <w:hyperlink w:anchor="P515" w:tooltip="&lt;*&gt; При невозможности размещения на территории либо наличии рядом расположенного стадиона, соответствующего требованиям СП 2.4.3648, СанПиН 1.2.3685, допускается замена спортивного стадиона (спортивного ядра, устраиваемого по [14]) отдельными площадками: круго">
              <w:r>
                <w:rPr>
                  <w:color w:val="0000FF"/>
                </w:rPr>
                <w:t>&lt;*&gt;</w:t>
              </w:r>
            </w:hyperlink>
          </w:p>
        </w:tc>
        <w:tc>
          <w:tcPr>
            <w:tcW w:w="794" w:type="dxa"/>
            <w:vAlign w:val="bottom"/>
          </w:tcPr>
          <w:p w:rsidR="00146A8B" w:rsidRDefault="00573478">
            <w:pPr>
              <w:pStyle w:val="ConsPlusNormal0"/>
              <w:jc w:val="center"/>
            </w:pPr>
            <w:r>
              <w:t xml:space="preserve">2604 </w:t>
            </w:r>
            <w:hyperlink w:anchor="P515" w:tooltip="&lt;*&gt; При невозможности размещения на территории либо наличии рядом расположенного стадиона, соответствующего требованиям СП 2.4.3648, СанПиН 1.2.3685, допускается замена спортивного стадиона (спортивного ядра, устраиваемого по [14]) отдельными площадками: круго">
              <w:r>
                <w:rPr>
                  <w:color w:val="0000FF"/>
                </w:rPr>
                <w:t>&lt;*&gt;</w:t>
              </w:r>
            </w:hyperlink>
          </w:p>
        </w:tc>
        <w:tc>
          <w:tcPr>
            <w:tcW w:w="794" w:type="dxa"/>
            <w:vAlign w:val="bottom"/>
          </w:tcPr>
          <w:p w:rsidR="00146A8B" w:rsidRDefault="00573478">
            <w:pPr>
              <w:pStyle w:val="ConsPlusNormal0"/>
              <w:jc w:val="center"/>
            </w:pPr>
            <w:r>
              <w:t xml:space="preserve">2604 </w:t>
            </w:r>
            <w:hyperlink w:anchor="P515" w:tooltip="&lt;*&gt; При невозможности размещения на территории либо наличии рядом расположенного стадиона, соответствующего требованиям СП 2.4.3648, СанПиН 1.2.3685, допускается замена спортивного стадиона (спортивного ядра, устраиваемого по [14]) отдельными площадками: круго">
              <w:r>
                <w:rPr>
                  <w:color w:val="0000FF"/>
                </w:rPr>
                <w:t>&lt;*&gt;</w:t>
              </w:r>
            </w:hyperlink>
          </w:p>
        </w:tc>
        <w:tc>
          <w:tcPr>
            <w:tcW w:w="1077" w:type="dxa"/>
            <w:vAlign w:val="bottom"/>
          </w:tcPr>
          <w:p w:rsidR="00146A8B" w:rsidRDefault="00573478">
            <w:pPr>
              <w:pStyle w:val="ConsPlusNormal0"/>
              <w:jc w:val="center"/>
            </w:pPr>
            <w:r>
              <w:t xml:space="preserve">2604 </w:t>
            </w:r>
            <w:hyperlink w:anchor="P515" w:tooltip="&lt;*&gt; При невозможности размещения на территории либо наличии рядом расположенного стадиона, соответствующего требованиям СП 2.4.3648, СанПиН 1.2.3685, допускается замена спортивного стадиона (спортивного ядра, устраиваемого по [14]) отдельными площадками: круго">
              <w:r>
                <w:rPr>
                  <w:color w:val="0000FF"/>
                </w:rPr>
                <w:t>&lt;*&gt;</w:t>
              </w:r>
            </w:hyperlink>
          </w:p>
        </w:tc>
      </w:tr>
      <w:tr w:rsidR="00146A8B">
        <w:tc>
          <w:tcPr>
            <w:tcW w:w="3118" w:type="dxa"/>
          </w:tcPr>
          <w:p w:rsidR="00146A8B" w:rsidRDefault="00573478">
            <w:pPr>
              <w:pStyle w:val="ConsPlusNormal0"/>
            </w:pPr>
            <w:r>
              <w:t>Круговая беговая дорожка на четыре полосы, длиной не менее 200 м, с прямым участком не менее 118 м</w:t>
            </w:r>
          </w:p>
        </w:tc>
        <w:tc>
          <w:tcPr>
            <w:tcW w:w="794" w:type="dxa"/>
            <w:vAlign w:val="bottom"/>
          </w:tcPr>
          <w:p w:rsidR="00146A8B" w:rsidRDefault="00573478">
            <w:pPr>
              <w:pStyle w:val="ConsPlusNormal0"/>
              <w:jc w:val="center"/>
            </w:pPr>
            <w:r>
              <w:t xml:space="preserve">825 </w:t>
            </w:r>
            <w:hyperlink w:anchor="P515" w:tooltip="&lt;*&gt; При невозможности размещения на территории либо наличии рядом расположенного стадиона, соответствующего требованиям СП 2.4.3648, СанПиН 1.2.3685, допускается замена спортивного стадиона (спортивного ядра, устраиваемого по [14]) отдельными площадками: круго">
              <w:r>
                <w:rPr>
                  <w:color w:val="0000FF"/>
                </w:rPr>
                <w:t>&lt;*&gt;</w:t>
              </w:r>
            </w:hyperlink>
          </w:p>
        </w:tc>
        <w:tc>
          <w:tcPr>
            <w:tcW w:w="850" w:type="dxa"/>
            <w:vAlign w:val="bottom"/>
          </w:tcPr>
          <w:p w:rsidR="00146A8B" w:rsidRDefault="00573478">
            <w:pPr>
              <w:pStyle w:val="ConsPlusNormal0"/>
              <w:jc w:val="center"/>
            </w:pPr>
            <w:r>
              <w:t xml:space="preserve">825 </w:t>
            </w:r>
            <w:hyperlink w:anchor="P515" w:tooltip="&lt;*&gt; При невозможности размещения на территории либо наличии рядом расположенного стадиона, соответствующего требованиям СП 2.4.3648, СанПиН 1.2.3685, допускается замена спортивного стадиона (спортивного ядра, устраиваемого по [14]) отдельными площадками: круго">
              <w:r>
                <w:rPr>
                  <w:color w:val="0000FF"/>
                </w:rPr>
                <w:t>&lt;*&gt;</w:t>
              </w:r>
            </w:hyperlink>
          </w:p>
        </w:tc>
        <w:tc>
          <w:tcPr>
            <w:tcW w:w="850" w:type="dxa"/>
            <w:vAlign w:val="bottom"/>
          </w:tcPr>
          <w:p w:rsidR="00146A8B" w:rsidRDefault="00573478">
            <w:pPr>
              <w:pStyle w:val="ConsPlusNormal0"/>
              <w:jc w:val="center"/>
            </w:pPr>
            <w:r>
              <w:t xml:space="preserve">825 </w:t>
            </w:r>
            <w:hyperlink w:anchor="P515" w:tooltip="&lt;*&gt; При невозможности размещения на территории либо наличии рядом расположенного стадиона, соответствующего требованиям СП 2.4.3648, СанПиН 1.2.3685, допускается замена спортивного стадиона (спортивного ядра, устраиваемого по [14]) отдельными площадками: круго">
              <w:r>
                <w:rPr>
                  <w:color w:val="0000FF"/>
                </w:rPr>
                <w:t>&lt;*&gt;</w:t>
              </w:r>
            </w:hyperlink>
          </w:p>
        </w:tc>
        <w:tc>
          <w:tcPr>
            <w:tcW w:w="794" w:type="dxa"/>
            <w:vAlign w:val="bottom"/>
          </w:tcPr>
          <w:p w:rsidR="00146A8B" w:rsidRDefault="00573478">
            <w:pPr>
              <w:pStyle w:val="ConsPlusNormal0"/>
              <w:jc w:val="center"/>
            </w:pPr>
            <w:r>
              <w:t xml:space="preserve">825 </w:t>
            </w:r>
            <w:hyperlink w:anchor="P515" w:tooltip="&lt;*&gt; При невозможности размещения на территории либо наличии рядом расположенного стадиона, соответствующего требованиям СП 2.4.3648, СанПиН 1.2.3685, допускается замена спортивного стадиона (спортивного ядра, устраиваемого по [14]) отдельными площадками: круго">
              <w:r>
                <w:rPr>
                  <w:color w:val="0000FF"/>
                </w:rPr>
                <w:t>&lt;*&gt;</w:t>
              </w:r>
            </w:hyperlink>
          </w:p>
        </w:tc>
        <w:tc>
          <w:tcPr>
            <w:tcW w:w="794" w:type="dxa"/>
            <w:vAlign w:val="bottom"/>
          </w:tcPr>
          <w:p w:rsidR="00146A8B" w:rsidRDefault="00573478">
            <w:pPr>
              <w:pStyle w:val="ConsPlusNormal0"/>
              <w:jc w:val="center"/>
            </w:pPr>
            <w:r>
              <w:t xml:space="preserve">825 </w:t>
            </w:r>
            <w:hyperlink w:anchor="P515" w:tooltip="&lt;*&gt; При невозможности размещения на территории либо наличии рядом расположенного стадиона, соответствующего требованиям СП 2.4.3648, СанПиН 1.2.3685, допускается замена спортивного стадиона (спортивного ядра, устраиваемого по [14]) отдельными площадками: круго">
              <w:r>
                <w:rPr>
                  <w:color w:val="0000FF"/>
                </w:rPr>
                <w:t>&lt;*&gt;</w:t>
              </w:r>
            </w:hyperlink>
          </w:p>
        </w:tc>
        <w:tc>
          <w:tcPr>
            <w:tcW w:w="794" w:type="dxa"/>
            <w:vAlign w:val="bottom"/>
          </w:tcPr>
          <w:p w:rsidR="00146A8B" w:rsidRDefault="00573478">
            <w:pPr>
              <w:pStyle w:val="ConsPlusNormal0"/>
              <w:jc w:val="center"/>
            </w:pPr>
            <w:r>
              <w:t xml:space="preserve">825 </w:t>
            </w:r>
            <w:hyperlink w:anchor="P515" w:tooltip="&lt;*&gt; При невозможности размещения на территории либо наличии рядом расположенного стадиона, соответствующего требованиям СП 2.4.3648, СанПиН 1.2.3685, допускается замена спортивного стадиона (спортивного ядра, устраиваемого по [14]) отдельными площадками: круго">
              <w:r>
                <w:rPr>
                  <w:color w:val="0000FF"/>
                </w:rPr>
                <w:t>&lt;*&gt;</w:t>
              </w:r>
            </w:hyperlink>
          </w:p>
        </w:tc>
        <w:tc>
          <w:tcPr>
            <w:tcW w:w="1077" w:type="dxa"/>
            <w:vAlign w:val="bottom"/>
          </w:tcPr>
          <w:p w:rsidR="00146A8B" w:rsidRDefault="00573478">
            <w:pPr>
              <w:pStyle w:val="ConsPlusNormal0"/>
              <w:jc w:val="center"/>
            </w:pPr>
            <w:r>
              <w:t xml:space="preserve">825 </w:t>
            </w:r>
            <w:hyperlink w:anchor="P515" w:tooltip="&lt;*&gt; При невозможности размещения на территории либо наличии рядом расположенного стадиона, соответствующего требованиям СП 2.4.3648, СанПиН 1.2.3685, допускается замена спортивного стадиона (спортивного ядра, устраиваемого по [14]) отдельными площадками: круго">
              <w:r>
                <w:rPr>
                  <w:color w:val="0000FF"/>
                </w:rPr>
                <w:t>&lt;*&gt;</w:t>
              </w:r>
            </w:hyperlink>
          </w:p>
        </w:tc>
      </w:tr>
      <w:tr w:rsidR="00146A8B">
        <w:tc>
          <w:tcPr>
            <w:tcW w:w="3118" w:type="dxa"/>
          </w:tcPr>
          <w:p w:rsidR="00146A8B" w:rsidRDefault="00573478">
            <w:pPr>
              <w:pStyle w:val="ConsPlusNormal0"/>
            </w:pPr>
            <w:r>
              <w:t>Универсальная площадка для общефизической подготовки и физкультурно-оздоровительных занятий (60 x 30 м)</w:t>
            </w:r>
          </w:p>
        </w:tc>
        <w:tc>
          <w:tcPr>
            <w:tcW w:w="794" w:type="dxa"/>
            <w:vAlign w:val="bottom"/>
          </w:tcPr>
          <w:p w:rsidR="00146A8B" w:rsidRDefault="00573478">
            <w:pPr>
              <w:pStyle w:val="ConsPlusNormal0"/>
              <w:jc w:val="center"/>
            </w:pPr>
            <w:r>
              <w:t>1800</w:t>
            </w:r>
          </w:p>
        </w:tc>
        <w:tc>
          <w:tcPr>
            <w:tcW w:w="850" w:type="dxa"/>
            <w:vAlign w:val="bottom"/>
          </w:tcPr>
          <w:p w:rsidR="00146A8B" w:rsidRDefault="00573478">
            <w:pPr>
              <w:pStyle w:val="ConsPlusNormal0"/>
              <w:jc w:val="center"/>
            </w:pPr>
            <w:r>
              <w:t>1800</w:t>
            </w:r>
          </w:p>
        </w:tc>
        <w:tc>
          <w:tcPr>
            <w:tcW w:w="850" w:type="dxa"/>
            <w:vAlign w:val="bottom"/>
          </w:tcPr>
          <w:p w:rsidR="00146A8B" w:rsidRDefault="00573478">
            <w:pPr>
              <w:pStyle w:val="ConsPlusNormal0"/>
              <w:jc w:val="center"/>
            </w:pPr>
            <w:r>
              <w:t>1800</w:t>
            </w:r>
          </w:p>
        </w:tc>
        <w:tc>
          <w:tcPr>
            <w:tcW w:w="794" w:type="dxa"/>
            <w:vAlign w:val="bottom"/>
          </w:tcPr>
          <w:p w:rsidR="00146A8B" w:rsidRDefault="00573478">
            <w:pPr>
              <w:pStyle w:val="ConsPlusNormal0"/>
              <w:jc w:val="center"/>
            </w:pPr>
            <w:r>
              <w:t>1800</w:t>
            </w:r>
          </w:p>
        </w:tc>
        <w:tc>
          <w:tcPr>
            <w:tcW w:w="794" w:type="dxa"/>
            <w:vAlign w:val="bottom"/>
          </w:tcPr>
          <w:p w:rsidR="00146A8B" w:rsidRDefault="00573478">
            <w:pPr>
              <w:pStyle w:val="ConsPlusNormal0"/>
              <w:jc w:val="center"/>
            </w:pPr>
            <w:r>
              <w:t>1800</w:t>
            </w:r>
          </w:p>
        </w:tc>
        <w:tc>
          <w:tcPr>
            <w:tcW w:w="794" w:type="dxa"/>
            <w:vAlign w:val="bottom"/>
          </w:tcPr>
          <w:p w:rsidR="00146A8B" w:rsidRDefault="00573478">
            <w:pPr>
              <w:pStyle w:val="ConsPlusNormal0"/>
              <w:jc w:val="center"/>
            </w:pPr>
            <w:r>
              <w:t>1800</w:t>
            </w:r>
          </w:p>
        </w:tc>
        <w:tc>
          <w:tcPr>
            <w:tcW w:w="1077" w:type="dxa"/>
            <w:vAlign w:val="bottom"/>
          </w:tcPr>
          <w:p w:rsidR="00146A8B" w:rsidRDefault="00573478">
            <w:pPr>
              <w:pStyle w:val="ConsPlusNormal0"/>
              <w:jc w:val="center"/>
            </w:pPr>
            <w:r>
              <w:t>1800</w:t>
            </w:r>
          </w:p>
        </w:tc>
      </w:tr>
      <w:tr w:rsidR="00146A8B">
        <w:tc>
          <w:tcPr>
            <w:tcW w:w="3118" w:type="dxa"/>
          </w:tcPr>
          <w:p w:rsidR="00146A8B" w:rsidRDefault="00573478">
            <w:pPr>
              <w:pStyle w:val="ConsPlusNormal0"/>
            </w:pPr>
            <w:r>
              <w:t>Волейбольная площадка (18 x 9 м)</w:t>
            </w:r>
          </w:p>
        </w:tc>
        <w:tc>
          <w:tcPr>
            <w:tcW w:w="794" w:type="dxa"/>
            <w:vAlign w:val="bottom"/>
          </w:tcPr>
          <w:p w:rsidR="00146A8B" w:rsidRDefault="00573478">
            <w:pPr>
              <w:pStyle w:val="ConsPlusNormal0"/>
              <w:jc w:val="center"/>
            </w:pPr>
            <w:r>
              <w:t>360</w:t>
            </w:r>
          </w:p>
        </w:tc>
        <w:tc>
          <w:tcPr>
            <w:tcW w:w="850" w:type="dxa"/>
            <w:vAlign w:val="bottom"/>
          </w:tcPr>
          <w:p w:rsidR="00146A8B" w:rsidRDefault="00573478">
            <w:pPr>
              <w:pStyle w:val="ConsPlusNormal0"/>
              <w:jc w:val="center"/>
            </w:pPr>
            <w:r>
              <w:t>360</w:t>
            </w:r>
          </w:p>
        </w:tc>
        <w:tc>
          <w:tcPr>
            <w:tcW w:w="850" w:type="dxa"/>
            <w:vAlign w:val="bottom"/>
          </w:tcPr>
          <w:p w:rsidR="00146A8B" w:rsidRDefault="00573478">
            <w:pPr>
              <w:pStyle w:val="ConsPlusNormal0"/>
              <w:jc w:val="center"/>
            </w:pPr>
            <w:r>
              <w:t>360</w:t>
            </w:r>
          </w:p>
        </w:tc>
        <w:tc>
          <w:tcPr>
            <w:tcW w:w="794" w:type="dxa"/>
            <w:vAlign w:val="bottom"/>
          </w:tcPr>
          <w:p w:rsidR="00146A8B" w:rsidRDefault="00573478">
            <w:pPr>
              <w:pStyle w:val="ConsPlusNormal0"/>
              <w:jc w:val="center"/>
            </w:pPr>
            <w:r>
              <w:t>360</w:t>
            </w:r>
          </w:p>
        </w:tc>
        <w:tc>
          <w:tcPr>
            <w:tcW w:w="794" w:type="dxa"/>
            <w:vAlign w:val="bottom"/>
          </w:tcPr>
          <w:p w:rsidR="00146A8B" w:rsidRDefault="00573478">
            <w:pPr>
              <w:pStyle w:val="ConsPlusNormal0"/>
              <w:jc w:val="center"/>
            </w:pPr>
            <w:r>
              <w:t>360</w:t>
            </w:r>
          </w:p>
        </w:tc>
        <w:tc>
          <w:tcPr>
            <w:tcW w:w="794" w:type="dxa"/>
            <w:vAlign w:val="bottom"/>
          </w:tcPr>
          <w:p w:rsidR="00146A8B" w:rsidRDefault="00573478">
            <w:pPr>
              <w:pStyle w:val="ConsPlusNormal0"/>
              <w:jc w:val="center"/>
            </w:pPr>
            <w:r>
              <w:t>360</w:t>
            </w:r>
          </w:p>
        </w:tc>
        <w:tc>
          <w:tcPr>
            <w:tcW w:w="1077" w:type="dxa"/>
            <w:vAlign w:val="bottom"/>
          </w:tcPr>
          <w:p w:rsidR="00146A8B" w:rsidRDefault="00573478">
            <w:pPr>
              <w:pStyle w:val="ConsPlusNormal0"/>
              <w:jc w:val="center"/>
            </w:pPr>
            <w:r>
              <w:t>360</w:t>
            </w:r>
          </w:p>
        </w:tc>
      </w:tr>
      <w:tr w:rsidR="00146A8B">
        <w:tc>
          <w:tcPr>
            <w:tcW w:w="3118" w:type="dxa"/>
          </w:tcPr>
          <w:p w:rsidR="00146A8B" w:rsidRDefault="00573478">
            <w:pPr>
              <w:pStyle w:val="ConsPlusNormal0"/>
            </w:pPr>
            <w:r>
              <w:t>Баскетбольная площадка (20 x 10 м)</w:t>
            </w:r>
          </w:p>
        </w:tc>
        <w:tc>
          <w:tcPr>
            <w:tcW w:w="794" w:type="dxa"/>
            <w:vAlign w:val="bottom"/>
          </w:tcPr>
          <w:p w:rsidR="00146A8B" w:rsidRDefault="00573478">
            <w:pPr>
              <w:pStyle w:val="ConsPlusNormal0"/>
              <w:jc w:val="center"/>
            </w:pPr>
            <w:r>
              <w:t>264</w:t>
            </w:r>
          </w:p>
        </w:tc>
        <w:tc>
          <w:tcPr>
            <w:tcW w:w="850" w:type="dxa"/>
            <w:vAlign w:val="bottom"/>
          </w:tcPr>
          <w:p w:rsidR="00146A8B" w:rsidRDefault="00573478">
            <w:pPr>
              <w:pStyle w:val="ConsPlusNormal0"/>
              <w:jc w:val="center"/>
            </w:pPr>
            <w:r>
              <w:t>264</w:t>
            </w:r>
          </w:p>
        </w:tc>
        <w:tc>
          <w:tcPr>
            <w:tcW w:w="850" w:type="dxa"/>
            <w:vAlign w:val="bottom"/>
          </w:tcPr>
          <w:p w:rsidR="00146A8B" w:rsidRDefault="00573478">
            <w:pPr>
              <w:pStyle w:val="ConsPlusNormal0"/>
              <w:jc w:val="center"/>
            </w:pPr>
            <w:r>
              <w:t>264</w:t>
            </w:r>
          </w:p>
        </w:tc>
        <w:tc>
          <w:tcPr>
            <w:tcW w:w="794" w:type="dxa"/>
            <w:vAlign w:val="bottom"/>
          </w:tcPr>
          <w:p w:rsidR="00146A8B" w:rsidRDefault="00573478">
            <w:pPr>
              <w:pStyle w:val="ConsPlusNormal0"/>
              <w:jc w:val="center"/>
            </w:pPr>
            <w:r>
              <w:t>264</w:t>
            </w:r>
          </w:p>
        </w:tc>
        <w:tc>
          <w:tcPr>
            <w:tcW w:w="794" w:type="dxa"/>
            <w:vAlign w:val="bottom"/>
          </w:tcPr>
          <w:p w:rsidR="00146A8B" w:rsidRDefault="00573478">
            <w:pPr>
              <w:pStyle w:val="ConsPlusNormal0"/>
              <w:jc w:val="center"/>
            </w:pPr>
            <w:r>
              <w:t>264</w:t>
            </w:r>
          </w:p>
        </w:tc>
        <w:tc>
          <w:tcPr>
            <w:tcW w:w="794" w:type="dxa"/>
            <w:vAlign w:val="bottom"/>
          </w:tcPr>
          <w:p w:rsidR="00146A8B" w:rsidRDefault="00573478">
            <w:pPr>
              <w:pStyle w:val="ConsPlusNormal0"/>
              <w:jc w:val="center"/>
            </w:pPr>
            <w:r>
              <w:t>264</w:t>
            </w:r>
          </w:p>
        </w:tc>
        <w:tc>
          <w:tcPr>
            <w:tcW w:w="1077" w:type="dxa"/>
            <w:vAlign w:val="bottom"/>
          </w:tcPr>
          <w:p w:rsidR="00146A8B" w:rsidRDefault="00573478">
            <w:pPr>
              <w:pStyle w:val="ConsPlusNormal0"/>
              <w:jc w:val="center"/>
            </w:pPr>
            <w:r>
              <w:t>264</w:t>
            </w:r>
          </w:p>
        </w:tc>
      </w:tr>
      <w:tr w:rsidR="00146A8B">
        <w:tblPrEx>
          <w:tblBorders>
            <w:insideH w:val="nil"/>
          </w:tblBorders>
        </w:tblPrEx>
        <w:tc>
          <w:tcPr>
            <w:tcW w:w="3118" w:type="dxa"/>
            <w:tcBorders>
              <w:bottom w:val="nil"/>
            </w:tcBorders>
          </w:tcPr>
          <w:p w:rsidR="00146A8B" w:rsidRDefault="00573478">
            <w:pPr>
              <w:pStyle w:val="ConsPlusNormal0"/>
            </w:pPr>
            <w:r>
              <w:t xml:space="preserve">Площадка для прыжков в длину </w:t>
            </w:r>
            <w:hyperlink w:anchor="P518" w:tooltip="&lt;***&gt; При невозможности размещения круговой беговой дорожки, допускается устройство беговой дорожкой с замкнутым контуром, с радиусами поворотов не менее 13 м и прямым участком длиной не менее 118 м. Устройство беговых дорожек вокруг зданий не допускается.">
              <w:r>
                <w:rPr>
                  <w:color w:val="0000FF"/>
                </w:rPr>
                <w:t>&lt;***&gt;</w:t>
              </w:r>
            </w:hyperlink>
          </w:p>
        </w:tc>
        <w:tc>
          <w:tcPr>
            <w:tcW w:w="794" w:type="dxa"/>
            <w:tcBorders>
              <w:bottom w:val="nil"/>
            </w:tcBorders>
            <w:vAlign w:val="bottom"/>
          </w:tcPr>
          <w:p w:rsidR="00146A8B" w:rsidRDefault="00573478">
            <w:pPr>
              <w:pStyle w:val="ConsPlusNormal0"/>
              <w:jc w:val="center"/>
            </w:pPr>
            <w:r>
              <w:t>50</w:t>
            </w:r>
          </w:p>
        </w:tc>
        <w:tc>
          <w:tcPr>
            <w:tcW w:w="850" w:type="dxa"/>
            <w:tcBorders>
              <w:bottom w:val="nil"/>
            </w:tcBorders>
            <w:vAlign w:val="bottom"/>
          </w:tcPr>
          <w:p w:rsidR="00146A8B" w:rsidRDefault="00573478">
            <w:pPr>
              <w:pStyle w:val="ConsPlusNormal0"/>
              <w:jc w:val="center"/>
            </w:pPr>
            <w:r>
              <w:t>50</w:t>
            </w:r>
          </w:p>
        </w:tc>
        <w:tc>
          <w:tcPr>
            <w:tcW w:w="850" w:type="dxa"/>
            <w:tcBorders>
              <w:bottom w:val="nil"/>
            </w:tcBorders>
            <w:vAlign w:val="bottom"/>
          </w:tcPr>
          <w:p w:rsidR="00146A8B" w:rsidRDefault="00573478">
            <w:pPr>
              <w:pStyle w:val="ConsPlusNormal0"/>
              <w:jc w:val="center"/>
            </w:pPr>
            <w:r>
              <w:t>50</w:t>
            </w:r>
          </w:p>
        </w:tc>
        <w:tc>
          <w:tcPr>
            <w:tcW w:w="794" w:type="dxa"/>
            <w:tcBorders>
              <w:bottom w:val="nil"/>
            </w:tcBorders>
            <w:vAlign w:val="bottom"/>
          </w:tcPr>
          <w:p w:rsidR="00146A8B" w:rsidRDefault="00573478">
            <w:pPr>
              <w:pStyle w:val="ConsPlusNormal0"/>
              <w:jc w:val="center"/>
            </w:pPr>
            <w:r>
              <w:t>50</w:t>
            </w:r>
          </w:p>
        </w:tc>
        <w:tc>
          <w:tcPr>
            <w:tcW w:w="794" w:type="dxa"/>
            <w:tcBorders>
              <w:bottom w:val="nil"/>
            </w:tcBorders>
            <w:vAlign w:val="bottom"/>
          </w:tcPr>
          <w:p w:rsidR="00146A8B" w:rsidRDefault="00573478">
            <w:pPr>
              <w:pStyle w:val="ConsPlusNormal0"/>
              <w:jc w:val="center"/>
            </w:pPr>
            <w:r>
              <w:t>50</w:t>
            </w:r>
          </w:p>
        </w:tc>
        <w:tc>
          <w:tcPr>
            <w:tcW w:w="794" w:type="dxa"/>
            <w:tcBorders>
              <w:bottom w:val="nil"/>
            </w:tcBorders>
            <w:vAlign w:val="bottom"/>
          </w:tcPr>
          <w:p w:rsidR="00146A8B" w:rsidRDefault="00573478">
            <w:pPr>
              <w:pStyle w:val="ConsPlusNormal0"/>
              <w:jc w:val="center"/>
            </w:pPr>
            <w:r>
              <w:t>50</w:t>
            </w:r>
          </w:p>
        </w:tc>
        <w:tc>
          <w:tcPr>
            <w:tcW w:w="1077" w:type="dxa"/>
            <w:tcBorders>
              <w:bottom w:val="nil"/>
            </w:tcBorders>
            <w:vAlign w:val="bottom"/>
          </w:tcPr>
          <w:p w:rsidR="00146A8B" w:rsidRDefault="00573478">
            <w:pPr>
              <w:pStyle w:val="ConsPlusNormal0"/>
              <w:jc w:val="center"/>
            </w:pPr>
            <w:r>
              <w:t>50</w:t>
            </w:r>
          </w:p>
        </w:tc>
      </w:tr>
      <w:tr w:rsidR="00146A8B">
        <w:tblPrEx>
          <w:tblBorders>
            <w:insideH w:val="nil"/>
          </w:tblBorders>
        </w:tblPrEx>
        <w:tc>
          <w:tcPr>
            <w:tcW w:w="9071" w:type="dxa"/>
            <w:gridSpan w:val="8"/>
            <w:tcBorders>
              <w:top w:val="nil"/>
            </w:tcBorders>
          </w:tcPr>
          <w:p w:rsidR="00146A8B" w:rsidRDefault="00573478">
            <w:pPr>
              <w:pStyle w:val="ConsPlusNormal0"/>
              <w:jc w:val="both"/>
            </w:pPr>
            <w:r>
              <w:t xml:space="preserve">(в ред. </w:t>
            </w:r>
            <w:hyperlink r:id="rId226"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tc>
      </w:tr>
      <w:tr w:rsidR="00146A8B">
        <w:tc>
          <w:tcPr>
            <w:tcW w:w="3118" w:type="dxa"/>
          </w:tcPr>
          <w:p w:rsidR="00146A8B" w:rsidRDefault="00573478">
            <w:pPr>
              <w:pStyle w:val="ConsPlusNormal0"/>
            </w:pPr>
            <w:r>
              <w:t>Теннисный корт (36,0 x 18,0 м)</w:t>
            </w:r>
          </w:p>
        </w:tc>
        <w:tc>
          <w:tcPr>
            <w:tcW w:w="794" w:type="dxa"/>
            <w:vAlign w:val="bottom"/>
          </w:tcPr>
          <w:p w:rsidR="00146A8B" w:rsidRDefault="00573478">
            <w:pPr>
              <w:pStyle w:val="ConsPlusNormal0"/>
              <w:jc w:val="center"/>
            </w:pPr>
            <w:r>
              <w:t>-</w:t>
            </w:r>
          </w:p>
        </w:tc>
        <w:tc>
          <w:tcPr>
            <w:tcW w:w="850" w:type="dxa"/>
            <w:vAlign w:val="bottom"/>
          </w:tcPr>
          <w:p w:rsidR="00146A8B" w:rsidRDefault="00573478">
            <w:pPr>
              <w:pStyle w:val="ConsPlusNormal0"/>
              <w:jc w:val="center"/>
            </w:pPr>
            <w:r>
              <w:t>-</w:t>
            </w:r>
          </w:p>
        </w:tc>
        <w:tc>
          <w:tcPr>
            <w:tcW w:w="850" w:type="dxa"/>
            <w:vAlign w:val="bottom"/>
          </w:tcPr>
          <w:p w:rsidR="00146A8B" w:rsidRDefault="00573478">
            <w:pPr>
              <w:pStyle w:val="ConsPlusNormal0"/>
              <w:jc w:val="center"/>
            </w:pPr>
            <w:r>
              <w:t>-</w:t>
            </w:r>
          </w:p>
        </w:tc>
        <w:tc>
          <w:tcPr>
            <w:tcW w:w="794" w:type="dxa"/>
            <w:vAlign w:val="bottom"/>
          </w:tcPr>
          <w:p w:rsidR="00146A8B" w:rsidRDefault="00573478">
            <w:pPr>
              <w:pStyle w:val="ConsPlusNormal0"/>
              <w:jc w:val="center"/>
            </w:pPr>
            <w:r>
              <w:t>-</w:t>
            </w:r>
          </w:p>
        </w:tc>
        <w:tc>
          <w:tcPr>
            <w:tcW w:w="794" w:type="dxa"/>
            <w:vAlign w:val="bottom"/>
          </w:tcPr>
          <w:p w:rsidR="00146A8B" w:rsidRDefault="00573478">
            <w:pPr>
              <w:pStyle w:val="ConsPlusNormal0"/>
              <w:jc w:val="center"/>
            </w:pPr>
            <w:r>
              <w:t xml:space="preserve">648 </w:t>
            </w:r>
            <w:hyperlink w:anchor="P517" w:tooltip="&lt;**&gt; По заданию на проектирование.">
              <w:r>
                <w:rPr>
                  <w:color w:val="0000FF"/>
                </w:rPr>
                <w:t>&lt;**&gt;</w:t>
              </w:r>
            </w:hyperlink>
          </w:p>
        </w:tc>
        <w:tc>
          <w:tcPr>
            <w:tcW w:w="794" w:type="dxa"/>
            <w:vAlign w:val="bottom"/>
          </w:tcPr>
          <w:p w:rsidR="00146A8B" w:rsidRDefault="00573478">
            <w:pPr>
              <w:pStyle w:val="ConsPlusNormal0"/>
              <w:jc w:val="center"/>
            </w:pPr>
            <w:r>
              <w:t xml:space="preserve">648 </w:t>
            </w:r>
            <w:hyperlink w:anchor="P517" w:tooltip="&lt;**&gt; По заданию на проектирование.">
              <w:r>
                <w:rPr>
                  <w:color w:val="0000FF"/>
                </w:rPr>
                <w:t>&lt;**&gt;</w:t>
              </w:r>
            </w:hyperlink>
          </w:p>
        </w:tc>
        <w:tc>
          <w:tcPr>
            <w:tcW w:w="1077" w:type="dxa"/>
            <w:vAlign w:val="bottom"/>
          </w:tcPr>
          <w:p w:rsidR="00146A8B" w:rsidRDefault="00573478">
            <w:pPr>
              <w:pStyle w:val="ConsPlusNormal0"/>
              <w:jc w:val="center"/>
            </w:pPr>
            <w:r>
              <w:t xml:space="preserve">648 </w:t>
            </w:r>
            <w:hyperlink w:anchor="P517" w:tooltip="&lt;**&gt; По заданию на проектирование.">
              <w:r>
                <w:rPr>
                  <w:color w:val="0000FF"/>
                </w:rPr>
                <w:t>&lt;**&gt;</w:t>
              </w:r>
            </w:hyperlink>
          </w:p>
        </w:tc>
      </w:tr>
      <w:tr w:rsidR="00146A8B">
        <w:tc>
          <w:tcPr>
            <w:tcW w:w="3118" w:type="dxa"/>
          </w:tcPr>
          <w:p w:rsidR="00146A8B" w:rsidRDefault="00573478">
            <w:pPr>
              <w:pStyle w:val="ConsPlusNormal0"/>
            </w:pPr>
            <w:r>
              <w:t>Площадка для подвижных игр и общеразвивающих упражнений</w:t>
            </w:r>
          </w:p>
        </w:tc>
        <w:tc>
          <w:tcPr>
            <w:tcW w:w="794" w:type="dxa"/>
            <w:vAlign w:val="bottom"/>
          </w:tcPr>
          <w:p w:rsidR="00146A8B" w:rsidRDefault="00573478">
            <w:pPr>
              <w:pStyle w:val="ConsPlusNormal0"/>
              <w:jc w:val="center"/>
            </w:pPr>
            <w:r>
              <w:t>710</w:t>
            </w:r>
          </w:p>
        </w:tc>
        <w:tc>
          <w:tcPr>
            <w:tcW w:w="850" w:type="dxa"/>
            <w:vAlign w:val="bottom"/>
          </w:tcPr>
          <w:p w:rsidR="00146A8B" w:rsidRDefault="00573478">
            <w:pPr>
              <w:pStyle w:val="ConsPlusNormal0"/>
              <w:jc w:val="center"/>
            </w:pPr>
            <w:r>
              <w:t>710</w:t>
            </w:r>
          </w:p>
        </w:tc>
        <w:tc>
          <w:tcPr>
            <w:tcW w:w="850" w:type="dxa"/>
            <w:vAlign w:val="bottom"/>
          </w:tcPr>
          <w:p w:rsidR="00146A8B" w:rsidRDefault="00573478">
            <w:pPr>
              <w:pStyle w:val="ConsPlusNormal0"/>
              <w:jc w:val="center"/>
            </w:pPr>
            <w:r>
              <w:t>710</w:t>
            </w:r>
          </w:p>
        </w:tc>
        <w:tc>
          <w:tcPr>
            <w:tcW w:w="794" w:type="dxa"/>
            <w:vAlign w:val="bottom"/>
          </w:tcPr>
          <w:p w:rsidR="00146A8B" w:rsidRDefault="00573478">
            <w:pPr>
              <w:pStyle w:val="ConsPlusNormal0"/>
              <w:jc w:val="center"/>
            </w:pPr>
            <w:r>
              <w:t>710</w:t>
            </w:r>
          </w:p>
        </w:tc>
        <w:tc>
          <w:tcPr>
            <w:tcW w:w="794" w:type="dxa"/>
            <w:vAlign w:val="bottom"/>
          </w:tcPr>
          <w:p w:rsidR="00146A8B" w:rsidRDefault="00573478">
            <w:pPr>
              <w:pStyle w:val="ConsPlusNormal0"/>
              <w:jc w:val="center"/>
            </w:pPr>
            <w:r>
              <w:t>710</w:t>
            </w:r>
          </w:p>
        </w:tc>
        <w:tc>
          <w:tcPr>
            <w:tcW w:w="794" w:type="dxa"/>
            <w:vAlign w:val="bottom"/>
          </w:tcPr>
          <w:p w:rsidR="00146A8B" w:rsidRDefault="00573478">
            <w:pPr>
              <w:pStyle w:val="ConsPlusNormal0"/>
              <w:jc w:val="center"/>
            </w:pPr>
            <w:r>
              <w:t>710</w:t>
            </w:r>
          </w:p>
        </w:tc>
        <w:tc>
          <w:tcPr>
            <w:tcW w:w="1077" w:type="dxa"/>
            <w:vAlign w:val="bottom"/>
          </w:tcPr>
          <w:p w:rsidR="00146A8B" w:rsidRDefault="00573478">
            <w:pPr>
              <w:pStyle w:val="ConsPlusNormal0"/>
              <w:jc w:val="center"/>
            </w:pPr>
            <w:r>
              <w:t>710</w:t>
            </w:r>
          </w:p>
        </w:tc>
      </w:tr>
      <w:tr w:rsidR="00146A8B">
        <w:tc>
          <w:tcPr>
            <w:tcW w:w="3118" w:type="dxa"/>
          </w:tcPr>
          <w:p w:rsidR="00146A8B" w:rsidRDefault="00573478">
            <w:pPr>
              <w:pStyle w:val="ConsPlusNormal0"/>
            </w:pPr>
            <w:r>
              <w:t>Иные площадки</w:t>
            </w:r>
          </w:p>
        </w:tc>
        <w:tc>
          <w:tcPr>
            <w:tcW w:w="794" w:type="dxa"/>
            <w:vAlign w:val="bottom"/>
          </w:tcPr>
          <w:p w:rsidR="00146A8B" w:rsidRDefault="00573478">
            <w:pPr>
              <w:pStyle w:val="ConsPlusNormal0"/>
              <w:jc w:val="center"/>
            </w:pPr>
            <w:hyperlink w:anchor="P517" w:tooltip="&lt;**&gt; По заданию на проектирование.">
              <w:r>
                <w:rPr>
                  <w:color w:val="0000FF"/>
                </w:rPr>
                <w:t>&lt;**&gt;</w:t>
              </w:r>
            </w:hyperlink>
          </w:p>
        </w:tc>
        <w:tc>
          <w:tcPr>
            <w:tcW w:w="850" w:type="dxa"/>
            <w:vAlign w:val="bottom"/>
          </w:tcPr>
          <w:p w:rsidR="00146A8B" w:rsidRDefault="00573478">
            <w:pPr>
              <w:pStyle w:val="ConsPlusNormal0"/>
              <w:jc w:val="center"/>
            </w:pPr>
            <w:hyperlink w:anchor="P517" w:tooltip="&lt;**&gt; По заданию на проектирование.">
              <w:r>
                <w:rPr>
                  <w:color w:val="0000FF"/>
                </w:rPr>
                <w:t>&lt;**&gt;</w:t>
              </w:r>
            </w:hyperlink>
          </w:p>
        </w:tc>
        <w:tc>
          <w:tcPr>
            <w:tcW w:w="850" w:type="dxa"/>
            <w:vAlign w:val="bottom"/>
          </w:tcPr>
          <w:p w:rsidR="00146A8B" w:rsidRDefault="00573478">
            <w:pPr>
              <w:pStyle w:val="ConsPlusNormal0"/>
              <w:jc w:val="center"/>
            </w:pPr>
            <w:hyperlink w:anchor="P517" w:tooltip="&lt;**&gt; По заданию на проектирование.">
              <w:r>
                <w:rPr>
                  <w:color w:val="0000FF"/>
                </w:rPr>
                <w:t>&lt;**&gt;</w:t>
              </w:r>
            </w:hyperlink>
          </w:p>
        </w:tc>
        <w:tc>
          <w:tcPr>
            <w:tcW w:w="794" w:type="dxa"/>
            <w:vAlign w:val="bottom"/>
          </w:tcPr>
          <w:p w:rsidR="00146A8B" w:rsidRDefault="00573478">
            <w:pPr>
              <w:pStyle w:val="ConsPlusNormal0"/>
              <w:jc w:val="center"/>
            </w:pPr>
            <w:hyperlink w:anchor="P517" w:tooltip="&lt;**&gt; По заданию на проектирование.">
              <w:r>
                <w:rPr>
                  <w:color w:val="0000FF"/>
                </w:rPr>
                <w:t>&lt;**&gt;</w:t>
              </w:r>
            </w:hyperlink>
          </w:p>
        </w:tc>
        <w:tc>
          <w:tcPr>
            <w:tcW w:w="794" w:type="dxa"/>
            <w:vAlign w:val="bottom"/>
          </w:tcPr>
          <w:p w:rsidR="00146A8B" w:rsidRDefault="00573478">
            <w:pPr>
              <w:pStyle w:val="ConsPlusNormal0"/>
              <w:jc w:val="center"/>
            </w:pPr>
            <w:hyperlink w:anchor="P517" w:tooltip="&lt;**&gt; По заданию на проектирование.">
              <w:r>
                <w:rPr>
                  <w:color w:val="0000FF"/>
                </w:rPr>
                <w:t>&lt;**&gt;</w:t>
              </w:r>
            </w:hyperlink>
          </w:p>
        </w:tc>
        <w:tc>
          <w:tcPr>
            <w:tcW w:w="794" w:type="dxa"/>
            <w:vAlign w:val="bottom"/>
          </w:tcPr>
          <w:p w:rsidR="00146A8B" w:rsidRDefault="00573478">
            <w:pPr>
              <w:pStyle w:val="ConsPlusNormal0"/>
              <w:jc w:val="center"/>
            </w:pPr>
            <w:hyperlink w:anchor="P517" w:tooltip="&lt;**&gt; По заданию на проектирование.">
              <w:r>
                <w:rPr>
                  <w:color w:val="0000FF"/>
                </w:rPr>
                <w:t>&lt;**&gt;</w:t>
              </w:r>
            </w:hyperlink>
          </w:p>
        </w:tc>
        <w:tc>
          <w:tcPr>
            <w:tcW w:w="1077" w:type="dxa"/>
            <w:vAlign w:val="bottom"/>
          </w:tcPr>
          <w:p w:rsidR="00146A8B" w:rsidRDefault="00573478">
            <w:pPr>
              <w:pStyle w:val="ConsPlusNormal0"/>
              <w:jc w:val="center"/>
            </w:pPr>
            <w:hyperlink w:anchor="P517" w:tooltip="&lt;**&gt; По заданию на проектирование.">
              <w:r>
                <w:rPr>
                  <w:color w:val="0000FF"/>
                </w:rPr>
                <w:t>&lt;**&gt;</w:t>
              </w:r>
            </w:hyperlink>
          </w:p>
        </w:tc>
      </w:tr>
      <w:tr w:rsidR="00146A8B">
        <w:tblPrEx>
          <w:tblBorders>
            <w:insideH w:val="nil"/>
          </w:tblBorders>
        </w:tblPrEx>
        <w:tc>
          <w:tcPr>
            <w:tcW w:w="9071" w:type="dxa"/>
            <w:gridSpan w:val="8"/>
            <w:tcBorders>
              <w:bottom w:val="nil"/>
            </w:tcBorders>
          </w:tcPr>
          <w:p w:rsidR="00146A8B" w:rsidRDefault="00573478">
            <w:pPr>
              <w:pStyle w:val="ConsPlusNormal0"/>
              <w:ind w:firstLine="283"/>
              <w:jc w:val="both"/>
            </w:pPr>
            <w:bookmarkStart w:id="2" w:name="P515"/>
            <w:bookmarkEnd w:id="2"/>
            <w:r>
              <w:t xml:space="preserve">&lt;*&gt; При невозможности размещения на территории либо наличии рядом расположенного стадиона, соответствующего требованиям </w:t>
            </w:r>
            <w:hyperlink r:id="rId227"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w:t>
              </w:r>
            </w:hyperlink>
            <w:r>
              <w:t xml:space="preserve">, </w:t>
            </w:r>
            <w:hyperlink r:id="rId228"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СанПиН 1.2.3685</w:t>
              </w:r>
            </w:hyperlink>
            <w:r>
              <w:t xml:space="preserve">, допускается замена спортивного стадиона (спортивного ядра, устраиваемого по </w:t>
            </w:r>
            <w:hyperlink w:anchor="P2075" w:tooltip="[14] СП 31-115-2006 &quot;Открытые плоскостные физкультурно-спортивные сооружения">
              <w:r>
                <w:rPr>
                  <w:color w:val="0000FF"/>
                </w:rPr>
                <w:t>[14]</w:t>
              </w:r>
            </w:hyperlink>
            <w:r>
              <w:t>) отдельными площадками: круговой беговой дорожкой с прямым участком, площадками для спортивных игр.</w:t>
            </w:r>
          </w:p>
        </w:tc>
      </w:tr>
      <w:tr w:rsidR="00146A8B">
        <w:tblPrEx>
          <w:tblBorders>
            <w:insideH w:val="nil"/>
          </w:tblBorders>
        </w:tblPrEx>
        <w:tc>
          <w:tcPr>
            <w:tcW w:w="9071" w:type="dxa"/>
            <w:gridSpan w:val="8"/>
            <w:tcBorders>
              <w:top w:val="nil"/>
              <w:bottom w:val="nil"/>
            </w:tcBorders>
          </w:tcPr>
          <w:p w:rsidR="00146A8B" w:rsidRDefault="00573478">
            <w:pPr>
              <w:pStyle w:val="ConsPlusNormal0"/>
              <w:jc w:val="both"/>
            </w:pPr>
            <w:r>
              <w:lastRenderedPageBreak/>
              <w:t xml:space="preserve">(в ред. </w:t>
            </w:r>
            <w:hyperlink r:id="rId229"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tc>
      </w:tr>
      <w:tr w:rsidR="00146A8B">
        <w:tblPrEx>
          <w:tblBorders>
            <w:insideH w:val="nil"/>
          </w:tblBorders>
        </w:tblPrEx>
        <w:tc>
          <w:tcPr>
            <w:tcW w:w="9071" w:type="dxa"/>
            <w:gridSpan w:val="8"/>
            <w:tcBorders>
              <w:top w:val="nil"/>
              <w:bottom w:val="nil"/>
            </w:tcBorders>
          </w:tcPr>
          <w:p w:rsidR="00146A8B" w:rsidRDefault="00573478">
            <w:pPr>
              <w:pStyle w:val="ConsPlusNormal0"/>
              <w:ind w:firstLine="283"/>
              <w:jc w:val="both"/>
            </w:pPr>
            <w:bookmarkStart w:id="3" w:name="P517"/>
            <w:bookmarkEnd w:id="3"/>
            <w:r>
              <w:t>&lt;**&gt; По заданию на проектирование.</w:t>
            </w:r>
          </w:p>
        </w:tc>
      </w:tr>
      <w:tr w:rsidR="00146A8B">
        <w:tblPrEx>
          <w:tblBorders>
            <w:insideH w:val="nil"/>
          </w:tblBorders>
        </w:tblPrEx>
        <w:tc>
          <w:tcPr>
            <w:tcW w:w="9071" w:type="dxa"/>
            <w:gridSpan w:val="8"/>
            <w:tcBorders>
              <w:top w:val="nil"/>
              <w:bottom w:val="nil"/>
            </w:tcBorders>
          </w:tcPr>
          <w:p w:rsidR="00146A8B" w:rsidRDefault="00573478">
            <w:pPr>
              <w:pStyle w:val="ConsPlusNormal0"/>
              <w:ind w:firstLine="283"/>
              <w:jc w:val="both"/>
            </w:pPr>
            <w:bookmarkStart w:id="4" w:name="P518"/>
            <w:bookmarkEnd w:id="4"/>
            <w:r>
              <w:t xml:space="preserve">&lt;***&gt; При невозможности размещения круговой беговой дорожки, допускается устройство беговой дорожкой с замкнутым </w:t>
            </w:r>
            <w:r>
              <w:t>контуром, с радиусами поворотов не менее 13 м и прямым участком длиной не менее 118 м. Устройство беговых дорожек вокруг зданий не допускается.</w:t>
            </w:r>
          </w:p>
        </w:tc>
      </w:tr>
      <w:tr w:rsidR="00146A8B">
        <w:tblPrEx>
          <w:tblBorders>
            <w:insideH w:val="nil"/>
          </w:tblBorders>
        </w:tblPrEx>
        <w:tc>
          <w:tcPr>
            <w:tcW w:w="9071" w:type="dxa"/>
            <w:gridSpan w:val="8"/>
            <w:tcBorders>
              <w:top w:val="nil"/>
              <w:bottom w:val="nil"/>
            </w:tcBorders>
          </w:tcPr>
          <w:p w:rsidR="00146A8B" w:rsidRDefault="00573478">
            <w:pPr>
              <w:pStyle w:val="ConsPlusNormal0"/>
              <w:jc w:val="both"/>
            </w:pPr>
            <w:r>
              <w:t xml:space="preserve">(сноска введена </w:t>
            </w:r>
            <w:hyperlink r:id="rId230"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Изменением N 4</w:t>
              </w:r>
            </w:hyperlink>
            <w:r>
              <w:t>, утв. Приказом Минстроя России от 23.12.20</w:t>
            </w:r>
            <w:r>
              <w:t>22 N 1120/пр)</w:t>
            </w:r>
          </w:p>
        </w:tc>
      </w:tr>
      <w:tr w:rsidR="00146A8B">
        <w:tblPrEx>
          <w:tblBorders>
            <w:insideH w:val="nil"/>
          </w:tblBorders>
        </w:tblPrEx>
        <w:tc>
          <w:tcPr>
            <w:tcW w:w="9071" w:type="dxa"/>
            <w:gridSpan w:val="8"/>
            <w:tcBorders>
              <w:top w:val="nil"/>
              <w:bottom w:val="nil"/>
            </w:tcBorders>
          </w:tcPr>
          <w:p w:rsidR="00146A8B" w:rsidRDefault="00573478">
            <w:pPr>
              <w:pStyle w:val="ConsPlusNormal0"/>
              <w:ind w:firstLine="540"/>
              <w:jc w:val="both"/>
            </w:pPr>
            <w:r>
              <w:t>Примечания</w:t>
            </w:r>
          </w:p>
          <w:p w:rsidR="00146A8B" w:rsidRDefault="00573478">
            <w:pPr>
              <w:pStyle w:val="ConsPlusNormal0"/>
              <w:ind w:firstLine="540"/>
              <w:jc w:val="both"/>
            </w:pPr>
            <w:r>
              <w:t>1 В таблице приведены минимальные параметры спортивных площадок, допустимые для проведения занятий с обучающимися.</w:t>
            </w:r>
          </w:p>
          <w:p w:rsidR="00146A8B" w:rsidRDefault="00573478">
            <w:pPr>
              <w:pStyle w:val="ConsPlusNormal0"/>
              <w:ind w:firstLine="540"/>
              <w:jc w:val="both"/>
            </w:pPr>
            <w:r>
              <w:t>2 Площади игровых полей приведены с учетом необходимого свободного пространства по краю.</w:t>
            </w:r>
          </w:p>
          <w:p w:rsidR="00146A8B" w:rsidRDefault="00573478">
            <w:pPr>
              <w:pStyle w:val="ConsPlusNormal0"/>
              <w:ind w:firstLine="540"/>
              <w:jc w:val="both"/>
            </w:pPr>
            <w:r>
              <w:t>3 В условиях сложившейся застройки и дефицита участка территории допускается размещение круговой беговой дорожки как самостоятельного плоскостного сооружения (с пересечением автомобильных проездов к зданию).</w:t>
            </w:r>
          </w:p>
        </w:tc>
      </w:tr>
      <w:tr w:rsidR="00146A8B">
        <w:tblPrEx>
          <w:tblBorders>
            <w:insideH w:val="nil"/>
          </w:tblBorders>
        </w:tblPrEx>
        <w:tc>
          <w:tcPr>
            <w:tcW w:w="9071" w:type="dxa"/>
            <w:gridSpan w:val="8"/>
            <w:tcBorders>
              <w:top w:val="nil"/>
              <w:bottom w:val="nil"/>
            </w:tcBorders>
          </w:tcPr>
          <w:p w:rsidR="00146A8B" w:rsidRDefault="00573478">
            <w:pPr>
              <w:pStyle w:val="ConsPlusNormal0"/>
              <w:jc w:val="both"/>
            </w:pPr>
            <w:r>
              <w:t xml:space="preserve">(в ред. </w:t>
            </w:r>
            <w:hyperlink r:id="rId231"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w:t>
              </w:r>
              <w:r>
                <w:rPr>
                  <w:color w:val="0000FF"/>
                </w:rPr>
                <w:t>менения N 6</w:t>
              </w:r>
            </w:hyperlink>
            <w:r>
              <w:t>, утв. Приказом Минстроя России от 20.12.2024 886/пр)</w:t>
            </w:r>
          </w:p>
        </w:tc>
      </w:tr>
      <w:tr w:rsidR="00146A8B">
        <w:tblPrEx>
          <w:tblBorders>
            <w:insideH w:val="nil"/>
          </w:tblBorders>
        </w:tblPrEx>
        <w:tc>
          <w:tcPr>
            <w:tcW w:w="9071" w:type="dxa"/>
            <w:gridSpan w:val="8"/>
            <w:tcBorders>
              <w:top w:val="nil"/>
              <w:bottom w:val="nil"/>
            </w:tcBorders>
          </w:tcPr>
          <w:p w:rsidR="00146A8B" w:rsidRDefault="00573478">
            <w:pPr>
              <w:pStyle w:val="ConsPlusNormal0"/>
              <w:ind w:firstLine="283"/>
              <w:jc w:val="both"/>
            </w:pPr>
            <w:r>
              <w:t>4 Состав, площадь и размещение открытых плоскостных сооружений физкультурно-спортивной зоны предусматривают по РНГП/МНГП, при наличии в них таких указаний.</w:t>
            </w:r>
          </w:p>
        </w:tc>
      </w:tr>
      <w:tr w:rsidR="00146A8B">
        <w:tblPrEx>
          <w:tblBorders>
            <w:insideH w:val="nil"/>
          </w:tblBorders>
        </w:tblPrEx>
        <w:tc>
          <w:tcPr>
            <w:tcW w:w="9071" w:type="dxa"/>
            <w:gridSpan w:val="8"/>
            <w:tcBorders>
              <w:top w:val="nil"/>
            </w:tcBorders>
          </w:tcPr>
          <w:p w:rsidR="00146A8B" w:rsidRDefault="00573478">
            <w:pPr>
              <w:pStyle w:val="ConsPlusNormal0"/>
              <w:jc w:val="both"/>
            </w:pPr>
            <w:r>
              <w:t xml:space="preserve">(примечание 4 введено </w:t>
            </w:r>
            <w:hyperlink r:id="rId232"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Изменением N 6</w:t>
              </w:r>
            </w:hyperlink>
            <w:r>
              <w:t>, утв. Приказом Минстроя России от 20.12.2024 886/пр)</w:t>
            </w:r>
          </w:p>
        </w:tc>
      </w:tr>
    </w:tbl>
    <w:p w:rsidR="00146A8B" w:rsidRDefault="00146A8B">
      <w:pPr>
        <w:pStyle w:val="ConsPlusNormal0"/>
        <w:ind w:firstLine="540"/>
        <w:jc w:val="both"/>
      </w:pPr>
    </w:p>
    <w:p w:rsidR="00146A8B" w:rsidRDefault="00573478">
      <w:pPr>
        <w:pStyle w:val="ConsPlusNormal0"/>
        <w:jc w:val="both"/>
      </w:pPr>
      <w:r>
        <w:t xml:space="preserve">(п. 6.6 в ред. </w:t>
      </w:r>
      <w:hyperlink r:id="rId233"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Изменения N 2</w:t>
        </w:r>
      </w:hyperlink>
      <w:r>
        <w:t xml:space="preserve">, утв. Приказом Минстроя России от 25.09.2018 N 622/пр, </w:t>
      </w:r>
      <w:hyperlink r:id="rId234"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146A8B">
      <w:pPr>
        <w:pStyle w:val="ConsPlusNormal0"/>
        <w:ind w:firstLine="540"/>
        <w:jc w:val="both"/>
      </w:pPr>
    </w:p>
    <w:p w:rsidR="00146A8B" w:rsidRDefault="00573478">
      <w:pPr>
        <w:pStyle w:val="ConsPlusNormal0"/>
        <w:ind w:firstLine="540"/>
        <w:jc w:val="both"/>
      </w:pPr>
      <w:r>
        <w:rPr>
          <w:b/>
        </w:rPr>
        <w:t>6.7 Зона отдыха</w:t>
      </w:r>
    </w:p>
    <w:p w:rsidR="00146A8B" w:rsidRDefault="00573478">
      <w:pPr>
        <w:pStyle w:val="ConsPlusNormal0"/>
        <w:spacing w:before="200"/>
        <w:ind w:firstLine="540"/>
        <w:jc w:val="both"/>
      </w:pPr>
      <w:r>
        <w:t>Для отдыха на участке рекомендуется предусматривать:</w:t>
      </w:r>
    </w:p>
    <w:p w:rsidR="00146A8B" w:rsidRDefault="00573478">
      <w:pPr>
        <w:pStyle w:val="ConsPlusNormal0"/>
        <w:spacing w:before="200"/>
        <w:ind w:firstLine="540"/>
        <w:jc w:val="both"/>
      </w:pPr>
      <w:r>
        <w:t>- площадки для подвижных игр учащихся начальной школы (2 - 4 классы) - из расчета не менее 100 м</w:t>
      </w:r>
      <w:r>
        <w:rPr>
          <w:vertAlign w:val="superscript"/>
        </w:rPr>
        <w:t>2</w:t>
      </w:r>
      <w:r>
        <w:t xml:space="preserve"> на каждый класс, для учащихся 1-х классов - не менее 180 м</w:t>
      </w:r>
      <w:r>
        <w:rPr>
          <w:vertAlign w:val="superscript"/>
        </w:rPr>
        <w:t>2</w:t>
      </w:r>
      <w:r>
        <w:t xml:space="preserve"> (7,2 м</w:t>
      </w:r>
      <w:r>
        <w:rPr>
          <w:vertAlign w:val="superscript"/>
        </w:rPr>
        <w:t>2</w:t>
      </w:r>
      <w:r>
        <w:t xml:space="preserve"> на одного учащегося); для основной школы (5 - 9 классы) - не менее 25 м</w:t>
      </w:r>
      <w:r>
        <w:rPr>
          <w:vertAlign w:val="superscript"/>
        </w:rPr>
        <w:t>2</w:t>
      </w:r>
      <w:r>
        <w:t xml:space="preserve"> на каждый класс. При общем числе учащихся начальной или основной школы менее 12 допускается устраивать одну общую </w:t>
      </w:r>
      <w:r>
        <w:t>площадку для них расчетной площадью не менее 9 м</w:t>
      </w:r>
      <w:r>
        <w:rPr>
          <w:vertAlign w:val="superscript"/>
        </w:rPr>
        <w:t>2</w:t>
      </w:r>
      <w:r>
        <w:t xml:space="preserve"> на одного учащегося;</w:t>
      </w:r>
    </w:p>
    <w:p w:rsidR="00146A8B" w:rsidRDefault="00573478">
      <w:pPr>
        <w:pStyle w:val="ConsPlusNormal0"/>
        <w:jc w:val="both"/>
      </w:pPr>
      <w:r>
        <w:t xml:space="preserve">(в ред. </w:t>
      </w:r>
      <w:hyperlink r:id="rId235"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t>- площадки для тихого отдыха обучающихся основной школы принимаются для 7</w:t>
      </w:r>
      <w:r>
        <w:t>5% обучающихся, оборудуются теневыми навесами и малыми игровыми формами.</w:t>
      </w:r>
    </w:p>
    <w:p w:rsidR="00146A8B" w:rsidRDefault="00573478">
      <w:pPr>
        <w:pStyle w:val="ConsPlusNormal0"/>
        <w:spacing w:before="200"/>
        <w:ind w:firstLine="540"/>
        <w:jc w:val="both"/>
      </w:pPr>
      <w:r>
        <w:t>Допускается дополнительно предусматривать площадки для подвижных игр и тихого отдыха групп продленного дня.</w:t>
      </w:r>
    </w:p>
    <w:p w:rsidR="00146A8B" w:rsidRDefault="00573478">
      <w:pPr>
        <w:pStyle w:val="ConsPlusNormal0"/>
        <w:spacing w:before="200"/>
        <w:ind w:firstLine="540"/>
        <w:jc w:val="both"/>
      </w:pPr>
      <w:r>
        <w:t>Для обучающихся средней школы зоной отдыха служат площадки физкультурно-спо</w:t>
      </w:r>
      <w:r>
        <w:t>ртивной зоны.</w:t>
      </w:r>
    </w:p>
    <w:p w:rsidR="00146A8B" w:rsidRDefault="00573478">
      <w:pPr>
        <w:pStyle w:val="ConsPlusNormal0"/>
        <w:jc w:val="both"/>
      </w:pPr>
      <w:r>
        <w:t xml:space="preserve">(в ред. </w:t>
      </w:r>
      <w:hyperlink r:id="rId236"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rPr>
          <w:b/>
        </w:rPr>
        <w:t>6.8 Хозяйственная зона</w:t>
      </w:r>
    </w:p>
    <w:p w:rsidR="00146A8B" w:rsidRDefault="00573478">
      <w:pPr>
        <w:pStyle w:val="ConsPlusNormal0"/>
        <w:spacing w:before="200"/>
        <w:ind w:firstLine="540"/>
        <w:jc w:val="both"/>
      </w:pPr>
      <w:r>
        <w:t>Хозяйственную зону размещают со стороны входа в помещения загрузочного цеха пищеблока и вблизи учебно-о</w:t>
      </w:r>
      <w:r>
        <w:t>пытной зоны. Состав и площади хозяйственных построек определяют заданием на проектирование.</w:t>
      </w:r>
    </w:p>
    <w:p w:rsidR="00146A8B" w:rsidRDefault="00573478">
      <w:pPr>
        <w:pStyle w:val="ConsPlusNormal0"/>
        <w:spacing w:before="200"/>
        <w:ind w:firstLine="540"/>
        <w:jc w:val="both"/>
      </w:pPr>
      <w:r>
        <w:t>Хозяйственная зона предназначается для размещения хозяйственных построек, мусоросборников, некапитальных объектов для хранения оборудования и инвентаря (разрешается</w:t>
      </w:r>
      <w:r>
        <w:t xml:space="preserve"> размещать в подвальном </w:t>
      </w:r>
      <w:r>
        <w:lastRenderedPageBreak/>
        <w:t xml:space="preserve">или цокольном этаже здания с отдельным выходом наружу). Навес для инвентаря допускается пристраивать к хозяйственной постройке. Над входами в пищеблок и над загрузочной платформой следует предусматривать навес. Высота навеса должна </w:t>
      </w:r>
      <w:r>
        <w:t>соответствовать используемому транспорту, габариты навеса должны перекрывать габариты платформы и кузова используемого транспорта не менее чем на 1 м с каждой стороны. С учетом местных условий в хозяйственной зоне допускается размещение овощехранилища.</w:t>
      </w:r>
    </w:p>
    <w:p w:rsidR="00146A8B" w:rsidRDefault="00573478">
      <w:pPr>
        <w:pStyle w:val="ConsPlusNormal0"/>
        <w:spacing w:before="200"/>
        <w:ind w:firstLine="540"/>
        <w:jc w:val="both"/>
      </w:pPr>
      <w:r>
        <w:t>Лок</w:t>
      </w:r>
      <w:r>
        <w:t>альные очистные сооружения и другие сооружения систем жизнеобеспечения здания допускается размещать на участке ОО, если от них не требуется устанавливать санитарно-защитные зоны. Их размещают в хозяйственной зоне с соблюдением необходимых разрывов до здани</w:t>
      </w:r>
      <w:r>
        <w:t xml:space="preserve">й и сооружений и ограждают забором в соответствии с </w:t>
      </w:r>
      <w:hyperlink r:id="rId237" w:tooltip="&quot;СП 31.13330.2021. Свод правил. Водоснабжение. Наружные сети и сооружения. СНиП 2.04.02-84*&quot; (утв. и введен в действие Приказом Минстроя России от 27.12.2021 N 1016/пр) (ред. от 26.12.2024) {КонсультантПлюс}">
        <w:r>
          <w:rPr>
            <w:color w:val="0000FF"/>
          </w:rPr>
          <w:t>СП 31.13330</w:t>
        </w:r>
      </w:hyperlink>
      <w:r>
        <w:t xml:space="preserve">, </w:t>
      </w:r>
      <w:hyperlink r:id="rId238" w:tooltip="&quot;СП 32.13330.2018. Свод правил. Канализация. Наружные сети и сооружения. СНиП 2.04.03-85&quot; (утв. и введен в действие Приказом Минстроя России от 25.12.2018 N 860/пр) (ред. от 17.01.2025) {КонсультантПлюс}">
        <w:r>
          <w:rPr>
            <w:color w:val="0000FF"/>
          </w:rPr>
          <w:t>СП 32.13330</w:t>
        </w:r>
      </w:hyperlink>
      <w:r>
        <w:t xml:space="preserve">, </w:t>
      </w:r>
      <w:hyperlink r:id="rId239" w:tooltip="&quot;СП 89.13330.2016. Свод правил. Котельные установки. Актуализированная редакция СНиП II-35-76&quot; (утв. Приказом Минстроя России от 16.12.2016 N 944/пр) (ред. от 15.12.2021) {КонсультантПлюс}">
        <w:r>
          <w:rPr>
            <w:color w:val="0000FF"/>
          </w:rPr>
          <w:t>СП 89.13330</w:t>
        </w:r>
      </w:hyperlink>
      <w:r>
        <w:t>.</w:t>
      </w:r>
    </w:p>
    <w:p w:rsidR="00146A8B" w:rsidRDefault="00573478">
      <w:pPr>
        <w:pStyle w:val="ConsPlusNormal0"/>
        <w:jc w:val="both"/>
      </w:pPr>
      <w:r>
        <w:t xml:space="preserve">(в ред. </w:t>
      </w:r>
      <w:hyperlink r:id="rId240"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t>Хозяйственную зону следует отделять от остальных зон защитной полосой зеленых насаждений. К месту загрузки-выгрузки пищеблока должен быть обеспечен безопа</w:t>
      </w:r>
      <w:r>
        <w:t>сный для обучающихся подъезд транспорта и предусмотрена площадка для его разворота. Въезд в хозяйственную зону рекомендуется предусматривать самостоятельным с улицы или внутриквартального проезда, изолированно от входа обучающихся на территорию ОО.</w:t>
      </w:r>
    </w:p>
    <w:p w:rsidR="00146A8B" w:rsidRDefault="00573478">
      <w:pPr>
        <w:pStyle w:val="ConsPlusNormal0"/>
        <w:spacing w:before="200"/>
        <w:ind w:firstLine="540"/>
        <w:jc w:val="both"/>
      </w:pPr>
      <w:r>
        <w:t>В услов</w:t>
      </w:r>
      <w:r>
        <w:t>иях сложившейся (плотной) городской застройки допускается отсутствие самостоятельного подъезда в хозяйственную зону с улицы при условии организации подъезда автотранспорта к хозяйственной площадке в период отсутствия обучающихся в ОО.</w:t>
      </w:r>
    </w:p>
    <w:p w:rsidR="00146A8B" w:rsidRDefault="00573478">
      <w:pPr>
        <w:pStyle w:val="ConsPlusNormal0"/>
        <w:jc w:val="both"/>
      </w:pPr>
      <w:r>
        <w:t xml:space="preserve">(п. 6.8 в ред. </w:t>
      </w:r>
      <w:hyperlink r:id="rId241"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rPr>
          <w:b/>
        </w:rPr>
        <w:t>6.9 Учебно-опытная зона</w:t>
      </w:r>
    </w:p>
    <w:p w:rsidR="00146A8B" w:rsidRDefault="00573478">
      <w:pPr>
        <w:pStyle w:val="ConsPlusNormal0"/>
        <w:spacing w:before="200"/>
        <w:ind w:firstLine="540"/>
        <w:jc w:val="both"/>
      </w:pPr>
      <w:r>
        <w:t>Учебно-опытная зона предусматривается по заданию на проектирование.</w:t>
      </w:r>
    </w:p>
    <w:p w:rsidR="00146A8B" w:rsidRDefault="00573478">
      <w:pPr>
        <w:pStyle w:val="ConsPlusNormal0"/>
        <w:spacing w:before="200"/>
        <w:ind w:firstLine="540"/>
        <w:jc w:val="both"/>
      </w:pPr>
      <w:r>
        <w:t>Организация учебно-опытной зоны не допускается за счет сокраще</w:t>
      </w:r>
      <w:r>
        <w:t>ния физкультурно-спортивной зоны и зоны отдыха.</w:t>
      </w:r>
    </w:p>
    <w:p w:rsidR="00146A8B" w:rsidRDefault="00573478">
      <w:pPr>
        <w:pStyle w:val="ConsPlusNormal0"/>
        <w:spacing w:before="200"/>
        <w:ind w:firstLine="540"/>
        <w:jc w:val="both"/>
      </w:pPr>
      <w:r>
        <w:t>Рекомендуемая площадь учебно-опытной зоны составляет не более 25% общей площади участка, свободного от застройки. В учебно-опытную зону могут быть включены: участок для занятий начальных классов, участок поле</w:t>
      </w:r>
      <w:r>
        <w:t>вых и овощных культур, плодовый сад и питомник, участок цветочно-декоративных растений, участок для коллекционно-селекционной работы, теплица с зооуголком, парники, географическая площадка, площадка для занятия биологией на воздухе (с навесом).</w:t>
      </w:r>
    </w:p>
    <w:p w:rsidR="00146A8B" w:rsidRDefault="00573478">
      <w:pPr>
        <w:pStyle w:val="ConsPlusNormal0"/>
        <w:spacing w:before="200"/>
        <w:ind w:firstLine="540"/>
        <w:jc w:val="both"/>
      </w:pPr>
      <w:r>
        <w:t xml:space="preserve">Для школ с </w:t>
      </w:r>
      <w:r>
        <w:t>биологическим уклоном допускается расширять номенклатуру закрытых сооружений (парники, теплицы, оранжереи, сооружения для хранения малогабаритной сельскохозяйственной техники и т.д.).</w:t>
      </w:r>
    </w:p>
    <w:p w:rsidR="00146A8B" w:rsidRDefault="00573478">
      <w:pPr>
        <w:pStyle w:val="ConsPlusNormal0"/>
        <w:spacing w:before="200"/>
        <w:ind w:firstLine="540"/>
        <w:jc w:val="both"/>
      </w:pPr>
      <w:r>
        <w:rPr>
          <w:b/>
        </w:rPr>
        <w:t>6.10 Игровые площадки для дошкольников</w:t>
      </w:r>
    </w:p>
    <w:p w:rsidR="00146A8B" w:rsidRDefault="00573478">
      <w:pPr>
        <w:pStyle w:val="ConsPlusNormal0"/>
        <w:spacing w:before="200"/>
        <w:ind w:firstLine="540"/>
        <w:jc w:val="both"/>
      </w:pPr>
      <w:r>
        <w:t>При наличии в ОО дошкольных групп</w:t>
      </w:r>
      <w:r>
        <w:t xml:space="preserve">, реализующих основную общеобразовательную программу дошкольного образования, на территории выделяется игровая зона, оборудованная в соответствии с требованиями </w:t>
      </w:r>
      <w:hyperlink r:id="rId242"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w:t>
        </w:r>
      </w:hyperlink>
      <w:r>
        <w:t xml:space="preserve">, </w:t>
      </w:r>
      <w:hyperlink r:id="rId243"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СанПиН 1.2.3685</w:t>
        </w:r>
      </w:hyperlink>
      <w:r>
        <w:t>.</w:t>
      </w:r>
    </w:p>
    <w:p w:rsidR="00146A8B" w:rsidRDefault="00573478">
      <w:pPr>
        <w:pStyle w:val="ConsPlusNormal0"/>
        <w:jc w:val="both"/>
      </w:pPr>
      <w:r>
        <w:t xml:space="preserve">(в ред. </w:t>
      </w:r>
      <w:hyperlink r:id="rId244"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rPr>
          <w:b/>
        </w:rPr>
        <w:t>6</w:t>
      </w:r>
      <w:r>
        <w:rPr>
          <w:b/>
        </w:rPr>
        <w:t>.11 Доступность территории участка для МГН</w:t>
      </w:r>
    </w:p>
    <w:p w:rsidR="00146A8B" w:rsidRDefault="00573478">
      <w:pPr>
        <w:pStyle w:val="ConsPlusNormal0"/>
        <w:spacing w:before="200"/>
        <w:ind w:firstLine="540"/>
        <w:jc w:val="both"/>
      </w:pPr>
      <w:r>
        <w:t>6.11.1 Проектом должны быть предусмотрены условия беспрепятственного, безопасного и удобного передвижения МГН по участку к доступному входу в здание и к площадкам на участке, оборудованным для МГН с учетом требова</w:t>
      </w:r>
      <w:r>
        <w:t xml:space="preserve">ний </w:t>
      </w:r>
      <w:hyperlink r:id="rId245" w:tooltip="&quot;СП 59.13330.2020. Свод правил. Доступность зданий и сооружений для маломобильных групп населения. СНиП 35-01-2001&quot; (утв. и введен в действие Приказом Минстроя России от 30.12.2020 N 904/пр) (ред. от 27.12.2024) {КонсультантПлюс}">
        <w:r>
          <w:rPr>
            <w:color w:val="0000FF"/>
          </w:rPr>
          <w:t>СП 59.13330</w:t>
        </w:r>
      </w:hyperlink>
      <w:r>
        <w:t xml:space="preserve">, </w:t>
      </w:r>
      <w:hyperlink r:id="rId246" w:tooltip="&quot;СП 140.13330.2012. Свод правил. Городская среда. Правила проектирования для маломобильных групп населения&quot; (утв. и введен в действие Приказом Госстроя от 27.12.2012 N 122/ГС) (ред. от 28.12.2023) ------------ Утратил силу или отменен {КонсультантПлюс}">
        <w:r>
          <w:rPr>
            <w:color w:val="0000FF"/>
          </w:rPr>
          <w:t>СП 140.13330</w:t>
        </w:r>
      </w:hyperlink>
      <w:r>
        <w:t>. Эти пути должны стыковаться с внешними по отношению к участку транспортными и пешехо</w:t>
      </w:r>
      <w:r>
        <w:t>дными коммуникациями, специализированными парковочными местами, остановками общественного транспорта.</w:t>
      </w:r>
    </w:p>
    <w:p w:rsidR="00146A8B" w:rsidRDefault="00573478">
      <w:pPr>
        <w:pStyle w:val="ConsPlusNormal0"/>
        <w:jc w:val="both"/>
      </w:pPr>
      <w:r>
        <w:t xml:space="preserve">(в ред. </w:t>
      </w:r>
      <w:hyperlink r:id="rId247"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Изменения N 2</w:t>
        </w:r>
      </w:hyperlink>
      <w:r>
        <w:t xml:space="preserve">, утв. Приказом Минстроя России от 25.09.2018 N 622/пр, </w:t>
      </w:r>
      <w:hyperlink r:id="rId248"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lastRenderedPageBreak/>
        <w:t>У входной калитки на территорию ОО, предназн</w:t>
      </w:r>
      <w:r>
        <w:t>аченной для использования МГН, следует предусматривать кнопки вызова персонала на высоте 0,85 - 1,1 м.</w:t>
      </w:r>
    </w:p>
    <w:p w:rsidR="00146A8B" w:rsidRDefault="00573478">
      <w:pPr>
        <w:pStyle w:val="ConsPlusNormal0"/>
        <w:jc w:val="both"/>
      </w:pPr>
      <w:r>
        <w:t xml:space="preserve">(абзац введен </w:t>
      </w:r>
      <w:hyperlink r:id="rId249"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Изменением N 4</w:t>
        </w:r>
      </w:hyperlink>
      <w:r>
        <w:t>, утв. Приказом Минстроя России от 23.12.2022 N 1120/пр)</w:t>
      </w:r>
    </w:p>
    <w:p w:rsidR="00146A8B" w:rsidRDefault="00573478">
      <w:pPr>
        <w:pStyle w:val="ConsPlusNormal0"/>
        <w:spacing w:before="200"/>
        <w:ind w:firstLine="540"/>
        <w:jc w:val="both"/>
      </w:pPr>
      <w:r>
        <w:t xml:space="preserve">6.11.2 Исключен с 21.01.2025. </w:t>
      </w:r>
      <w:r>
        <w:t xml:space="preserve">- </w:t>
      </w:r>
      <w:hyperlink r:id="rId250"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 N 6</w:t>
        </w:r>
      </w:hyperlink>
      <w:r>
        <w:t>, Приказом Минстроя России от 20.12.2024 886/пр.</w:t>
      </w:r>
    </w:p>
    <w:p w:rsidR="00146A8B" w:rsidRDefault="00573478">
      <w:pPr>
        <w:pStyle w:val="ConsPlusNormal0"/>
        <w:spacing w:before="200"/>
        <w:ind w:firstLine="540"/>
        <w:jc w:val="both"/>
      </w:pPr>
      <w:r>
        <w:t xml:space="preserve">6.11.3 Пути движения МГН на участке выполняют в соответствии с </w:t>
      </w:r>
      <w:hyperlink r:id="rId251" w:tooltip="&quot;СП 59.13330.2020. Свод правил. Доступность зданий и сооружений для маломобильных групп населения. СНиП 35-01-2001&quot; (утв. и введен в действие Приказом Минстроя России от 30.12.2020 N 904/пр) (ред. от 27.12.2024) {КонсультантПлюс}">
        <w:r>
          <w:rPr>
            <w:color w:val="0000FF"/>
          </w:rPr>
          <w:t>СП 59.13330</w:t>
        </w:r>
      </w:hyperlink>
      <w:r>
        <w:t>.</w:t>
      </w:r>
    </w:p>
    <w:p w:rsidR="00146A8B" w:rsidRDefault="00573478">
      <w:pPr>
        <w:pStyle w:val="ConsPlusNormal0"/>
        <w:jc w:val="both"/>
      </w:pPr>
      <w:r>
        <w:t xml:space="preserve">(п. 6.11.3 в ред. </w:t>
      </w:r>
      <w:hyperlink r:id="rId252"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t xml:space="preserve">6.11.4 Исключен с 21.01.2025. - </w:t>
      </w:r>
      <w:hyperlink r:id="rId253"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 N 6</w:t>
        </w:r>
      </w:hyperlink>
      <w:r>
        <w:t>, Приказом Минстроя России от 20.12.2024 886/пр.</w:t>
      </w:r>
    </w:p>
    <w:p w:rsidR="00146A8B" w:rsidRDefault="00573478">
      <w:pPr>
        <w:pStyle w:val="ConsPlusNormal0"/>
        <w:spacing w:before="200"/>
        <w:ind w:firstLine="540"/>
        <w:jc w:val="both"/>
      </w:pPr>
      <w:r>
        <w:t>6.11.5 Места отдыха на участке для посетителей, принадлежащих к МГН, оборудуются у основных входов в здание.</w:t>
      </w:r>
    </w:p>
    <w:p w:rsidR="00146A8B" w:rsidRDefault="00573478">
      <w:pPr>
        <w:pStyle w:val="ConsPlusNormal0"/>
        <w:jc w:val="both"/>
      </w:pPr>
      <w:r>
        <w:t xml:space="preserve">(п. 6.11.5 введен </w:t>
      </w:r>
      <w:hyperlink r:id="rId254"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Изменением N 2</w:t>
        </w:r>
      </w:hyperlink>
      <w:r>
        <w:t>, утв. Прик</w:t>
      </w:r>
      <w:r>
        <w:t>азом Минстроя России от 25.09.2018 N 622/пр)</w:t>
      </w:r>
    </w:p>
    <w:p w:rsidR="00146A8B" w:rsidRDefault="00146A8B">
      <w:pPr>
        <w:pStyle w:val="ConsPlusNormal0"/>
        <w:ind w:firstLine="540"/>
        <w:jc w:val="both"/>
      </w:pPr>
    </w:p>
    <w:p w:rsidR="00146A8B" w:rsidRDefault="00573478">
      <w:pPr>
        <w:pStyle w:val="ConsPlusTitle0"/>
        <w:ind w:firstLine="540"/>
        <w:jc w:val="both"/>
        <w:outlineLvl w:val="1"/>
      </w:pPr>
      <w:r>
        <w:t>7 Общие требования к зданиям и помещениям общеобразовательных организаций</w:t>
      </w:r>
    </w:p>
    <w:p w:rsidR="00146A8B" w:rsidRDefault="00146A8B">
      <w:pPr>
        <w:pStyle w:val="ConsPlusNormal0"/>
        <w:ind w:firstLine="540"/>
        <w:jc w:val="both"/>
      </w:pPr>
    </w:p>
    <w:p w:rsidR="00146A8B" w:rsidRDefault="00573478">
      <w:pPr>
        <w:pStyle w:val="ConsPlusNormal0"/>
        <w:ind w:firstLine="540"/>
        <w:jc w:val="both"/>
      </w:pPr>
      <w:r>
        <w:rPr>
          <w:b/>
        </w:rPr>
        <w:t>7.1 Общие требования к зданиям общеобразовательных организаций</w:t>
      </w:r>
    </w:p>
    <w:p w:rsidR="00146A8B" w:rsidRDefault="00573478">
      <w:pPr>
        <w:pStyle w:val="ConsPlusNormal0"/>
        <w:spacing w:before="200"/>
        <w:ind w:firstLine="540"/>
        <w:jc w:val="both"/>
      </w:pPr>
      <w:r>
        <w:t>7.1.1 Объемно-планировочные и конструктивные решения зданий ОО должны об</w:t>
      </w:r>
      <w:r>
        <w:t xml:space="preserve">еспечивать соблюдение требований </w:t>
      </w:r>
      <w:hyperlink w:anchor="P2064" w:tooltip="[4] Федеральный закон от 30 декабря 2009 г. N 384-ФЗ &quot;Технический регламент о безопасности зданий и сооружений&quot;">
        <w:r>
          <w:rPr>
            <w:color w:val="0000FF"/>
          </w:rPr>
          <w:t>[4]</w:t>
        </w:r>
      </w:hyperlink>
      <w:r>
        <w:t>. Архитектурные решения следует принимать с учетом градостроительных и кл</w:t>
      </w:r>
      <w:r>
        <w:t>иматических условий района строительства.</w:t>
      </w:r>
    </w:p>
    <w:p w:rsidR="00146A8B" w:rsidRDefault="00573478">
      <w:pPr>
        <w:pStyle w:val="ConsPlusNormal0"/>
        <w:spacing w:before="200"/>
        <w:ind w:firstLine="540"/>
        <w:jc w:val="both"/>
      </w:pPr>
      <w:r>
        <w:t>7.1.2 Допускается проектировать ОО как в одном сблокированном здании, так и в отдельно стоящих корпусах. Обязательной является максимальная изоляция группы помещений для обучающихся начальной школы от группы помеще</w:t>
      </w:r>
      <w:r>
        <w:t>ний для обучающихся основной и средней школы. Допускается размещать в здании ОО выделенные блоки его структурных подразделений - дошкольное отделение, ОДО (если планируются занятия для учащихся из других ОО в общие часы работы).</w:t>
      </w:r>
    </w:p>
    <w:p w:rsidR="00146A8B" w:rsidRDefault="00573478">
      <w:pPr>
        <w:pStyle w:val="ConsPlusNormal0"/>
        <w:spacing w:before="200"/>
        <w:ind w:firstLine="540"/>
        <w:jc w:val="both"/>
      </w:pPr>
      <w:r>
        <w:t>Малокомплектные общеобразов</w:t>
      </w:r>
      <w:r>
        <w:t>ательные организации допускается блокировать с общественными помещениями, используемыми для реализации общеобразовательных программ. При таком совмещении блок общественных помещений должен иметь отдельный вход для населения с улицы или планировочно обособл</w:t>
      </w:r>
      <w:r>
        <w:t>енной от остальной части собственной территории ОО зоны.</w:t>
      </w:r>
    </w:p>
    <w:p w:rsidR="00146A8B" w:rsidRDefault="00573478">
      <w:pPr>
        <w:pStyle w:val="ConsPlusNormal0"/>
        <w:spacing w:before="200"/>
        <w:ind w:firstLine="540"/>
        <w:jc w:val="both"/>
      </w:pPr>
      <w:r>
        <w:t xml:space="preserve">Условия размещения отдельно стоящих корпусов указаны в СП 2.4.3648-20 </w:t>
      </w:r>
      <w:hyperlink r:id="rId255"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(пункт 2.3.1)</w:t>
        </w:r>
      </w:hyperlink>
      <w:r>
        <w:t>. Отдельно сто</w:t>
      </w:r>
      <w:r>
        <w:t>ящие корпуса следует проектировать полностью функционально автономными, если между ними по требованиям не предусмотрен отапливаемый переход. При обосновании допускается выносить в отдельный корпус без соединения отапливаемым переходом блок спортивных помещ</w:t>
      </w:r>
      <w:r>
        <w:t>ений и бассейн.</w:t>
      </w:r>
    </w:p>
    <w:p w:rsidR="00146A8B" w:rsidRDefault="00573478">
      <w:pPr>
        <w:pStyle w:val="ConsPlusNormal0"/>
        <w:jc w:val="both"/>
      </w:pPr>
      <w:r>
        <w:t xml:space="preserve">(п. 7.1.2 в ред. </w:t>
      </w:r>
      <w:hyperlink r:id="rId256"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t xml:space="preserve">7.1.3 Объемно-планировочная структура здания должна соответствовать назначению организации, его специфике и комфортным </w:t>
      </w:r>
      <w:r>
        <w:t>условиям эксплуатации, включая связь с участком ОО.</w:t>
      </w:r>
    </w:p>
    <w:p w:rsidR="00146A8B" w:rsidRDefault="00573478">
      <w:pPr>
        <w:pStyle w:val="ConsPlusNormal0"/>
        <w:jc w:val="both"/>
      </w:pPr>
      <w:r>
        <w:t xml:space="preserve">(в ред. </w:t>
      </w:r>
      <w:hyperlink r:id="rId257"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t>7.1.4 Для обеспечения возможности эксплуатации здания ОО с различными организационно-пед</w:t>
      </w:r>
      <w:r>
        <w:t xml:space="preserve">агогическими структурами, его следует проектировать универсальным. Универсальность здания обуславливается наличием всех групп помещений, указанных в </w:t>
      </w:r>
      <w:hyperlink w:anchor="P1728" w:tooltip="ФУНКЦИОНАЛЬНЫЕ ГРУППЫ И СОСТАВ ПОМЕЩЕНИЙ">
        <w:r>
          <w:rPr>
            <w:color w:val="0000FF"/>
          </w:rPr>
          <w:t>приложении В</w:t>
        </w:r>
      </w:hyperlink>
      <w:r>
        <w:t>.</w:t>
      </w:r>
    </w:p>
    <w:p w:rsidR="00146A8B" w:rsidRDefault="00573478">
      <w:pPr>
        <w:pStyle w:val="ConsPlusNormal0"/>
        <w:jc w:val="both"/>
      </w:pPr>
      <w:r>
        <w:t xml:space="preserve">(п. 7.1.4 в ред. </w:t>
      </w:r>
      <w:hyperlink r:id="rId258"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t xml:space="preserve">7.1.5 При проектировании зданий ОО необходимо предусмотреть возможность оснащения их средствами антитеррористической защиты в соответствии с </w:t>
      </w:r>
      <w:hyperlink r:id="rId259" w:tooltip="&quot;СП 132.13330.2011. Свод правил. Обеспечение антитеррористической защищенности зданий и сооружений. Общие требования проектирования&quot; (утв. Приказом Минрегиона РФ от 05.07.2011 N 320) {КонсультантПлюс}">
        <w:r>
          <w:rPr>
            <w:color w:val="0000FF"/>
          </w:rPr>
          <w:t>пунктом 7.1</w:t>
        </w:r>
      </w:hyperlink>
      <w:r>
        <w:t xml:space="preserve"> СП 132.13330.2011.</w:t>
      </w:r>
    </w:p>
    <w:p w:rsidR="00146A8B" w:rsidRDefault="00573478">
      <w:pPr>
        <w:pStyle w:val="ConsPlusNormal0"/>
        <w:spacing w:before="200"/>
        <w:ind w:firstLine="540"/>
        <w:jc w:val="both"/>
      </w:pPr>
      <w:r>
        <w:t>По заданию на проектирование могут быть предусмотрены такие меры, как размещение дверных проемов между смежными учебными помещениями; устройство запирания дверей изнутри учебного помещения.</w:t>
      </w:r>
    </w:p>
    <w:p w:rsidR="00146A8B" w:rsidRDefault="00573478">
      <w:pPr>
        <w:pStyle w:val="ConsPlusNormal0"/>
        <w:jc w:val="both"/>
      </w:pPr>
      <w:r>
        <w:t xml:space="preserve">(абзац </w:t>
      </w:r>
      <w:r>
        <w:t xml:space="preserve">введен </w:t>
      </w:r>
      <w:hyperlink r:id="rId260"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Изменением N 6</w:t>
        </w:r>
      </w:hyperlink>
      <w:r>
        <w:t>, утв. Приказом Минстроя России от 20.12.2024 886/пр)</w:t>
      </w:r>
    </w:p>
    <w:p w:rsidR="00146A8B" w:rsidRDefault="00573478">
      <w:pPr>
        <w:pStyle w:val="ConsPlusNormal0"/>
        <w:spacing w:before="200"/>
        <w:ind w:firstLine="540"/>
        <w:jc w:val="both"/>
      </w:pPr>
      <w:r>
        <w:t xml:space="preserve">Система СКУД, относящаяся к антитеррористической защите, должна иметь возможность контроля </w:t>
      </w:r>
      <w:r>
        <w:lastRenderedPageBreak/>
        <w:t>состояния устройства разблокировки дверей. Двери, управляемые УРД, должны быть укомплектованы устройствами контроля для индикации состояния в помещении охраны ОО. Зв</w:t>
      </w:r>
      <w:r>
        <w:t>уковая и световая сигнализации о срабатывании УРД должны быть выведены в помещение охраны ОО.</w:t>
      </w:r>
    </w:p>
    <w:p w:rsidR="00146A8B" w:rsidRDefault="00573478">
      <w:pPr>
        <w:pStyle w:val="ConsPlusNormal0"/>
        <w:jc w:val="both"/>
      </w:pPr>
      <w:r>
        <w:t xml:space="preserve">(абзац введен </w:t>
      </w:r>
      <w:hyperlink r:id="rId261"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Изменением N 4</w:t>
        </w:r>
      </w:hyperlink>
      <w:r>
        <w:t>, утв. Приказом Минстроя России от 23.12.2022 N 1120/пр)</w:t>
      </w:r>
    </w:p>
    <w:p w:rsidR="00146A8B" w:rsidRDefault="00573478">
      <w:pPr>
        <w:pStyle w:val="ConsPlusNormal0"/>
        <w:spacing w:before="200"/>
        <w:ind w:firstLine="540"/>
        <w:jc w:val="both"/>
      </w:pPr>
      <w:r>
        <w:t xml:space="preserve">7.1.6 Этажность здания принимают по </w:t>
      </w:r>
      <w:hyperlink r:id="rId262" w:tooltip="&quot;СП 118.13330.2022. Свод правил. Общественные здания и сооружения. СНиП 31-06-2009&quot; (утв. и введен в действие Приказом Минстроя России от 19.05.2022 N 389/пр) (ред. от 20.12.2024) {КонсультантПлюс}">
        <w:r>
          <w:rPr>
            <w:color w:val="0000FF"/>
          </w:rPr>
          <w:t>СП 118.13330</w:t>
        </w:r>
      </w:hyperlink>
      <w:r>
        <w:t xml:space="preserve">, при проектировании зданий и сооружений, возводимых в районах сейсмичностью 7, 8 и 9 баллов, с учетом требований </w:t>
      </w:r>
      <w:hyperlink r:id="rId263" w:tooltip="&quot;СП 14.13330.2018. Свод правил. Строительство в сейсмических районах. Актуализированная редакция СНиП II-7-81*&quot; (утв. и введен в действие Приказом Минстроя России от 24.05.2018 N 309/пр) (ред. от 19.09.2024) {КонсультантПлюс}">
        <w:r>
          <w:rPr>
            <w:color w:val="0000FF"/>
          </w:rPr>
          <w:t>СП 14.13330</w:t>
        </w:r>
      </w:hyperlink>
      <w:r>
        <w:t>. Параметры коммуникационных помещений (</w:t>
      </w:r>
      <w:r>
        <w:t xml:space="preserve">проходов, коридоров, лестничных клеток) и эвакуационных путей принимают по </w:t>
      </w:r>
      <w:hyperlink r:id="rId264" w:tooltip="&quot;СП 118.13330.2022. Свод правил. Общественные здания и сооружения. СНиП 31-06-2009&quot; (утв. и введен в действие Приказом Минстроя России от 19.05.2022 N 389/пр) (ред. от 20.12.2024) {КонсультантПлюс}">
        <w:r>
          <w:rPr>
            <w:color w:val="0000FF"/>
          </w:rPr>
          <w:t>СП 118.13330</w:t>
        </w:r>
      </w:hyperlink>
      <w:r>
        <w:t xml:space="preserve">, </w:t>
      </w:r>
      <w:hyperlink r:id="rId265" w:tooltip="Приказ МЧС России от 19.03.2020 N 194 (ред. от 21.08.2024) &quot;Об утверждении свода правил СП 1.13130 &quot;Системы противопожарной защиты. Эвакуационные пути и выходы&quot; (вместе с &quot;СП 1.13130.2020 Свод правил...&quot;) {КонсультантПлюс}">
        <w:r>
          <w:rPr>
            <w:color w:val="0000FF"/>
          </w:rPr>
          <w:t>СП 1.13130</w:t>
        </w:r>
      </w:hyperlink>
      <w:r>
        <w:t>.</w:t>
      </w:r>
    </w:p>
    <w:p w:rsidR="00146A8B" w:rsidRDefault="00573478">
      <w:pPr>
        <w:pStyle w:val="ConsPlusNormal0"/>
        <w:jc w:val="both"/>
      </w:pPr>
      <w:r>
        <w:t xml:space="preserve">(в ред. </w:t>
      </w:r>
      <w:hyperlink r:id="rId266"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Изменения N 2</w:t>
        </w:r>
      </w:hyperlink>
      <w:r>
        <w:t>, у</w:t>
      </w:r>
      <w:r>
        <w:t xml:space="preserve">тв. Приказом Минстроя России от 25.09.2018 N 622/пр, </w:t>
      </w:r>
      <w:hyperlink r:id="rId267"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xml:space="preserve">, утв. Приказом Минстроя России от 23.12.2022 N 1120/пр, </w:t>
      </w:r>
      <w:hyperlink r:id="rId268"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w:t>
      </w:r>
      <w:r>
        <w:t xml:space="preserve"> 886/пр)</w:t>
      </w:r>
    </w:p>
    <w:p w:rsidR="00146A8B" w:rsidRDefault="00573478">
      <w:pPr>
        <w:pStyle w:val="ConsPlusNormal0"/>
        <w:spacing w:before="200"/>
        <w:ind w:firstLine="540"/>
        <w:jc w:val="both"/>
      </w:pPr>
      <w:r>
        <w:t xml:space="preserve">7.1.7 Помещения зданий ОО оборудуются согласно </w:t>
      </w:r>
      <w:hyperlink r:id="rId269"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w:t>
        </w:r>
      </w:hyperlink>
      <w:r>
        <w:t xml:space="preserve">, </w:t>
      </w:r>
      <w:hyperlink r:id="rId270"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СанПиН 1.2.3685</w:t>
        </w:r>
      </w:hyperlink>
      <w:r>
        <w:t xml:space="preserve">, </w:t>
      </w:r>
      <w:hyperlink w:anchor="P2073" w:tooltip="[13] Приказ Министерства просвещения Российской Федерации от 6 сентября 2022 г. N 804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
        <w:r>
          <w:rPr>
            <w:color w:val="0000FF"/>
          </w:rPr>
          <w:t>[13]</w:t>
        </w:r>
      </w:hyperlink>
      <w:r>
        <w:t>.</w:t>
      </w:r>
    </w:p>
    <w:p w:rsidR="00146A8B" w:rsidRDefault="00573478">
      <w:pPr>
        <w:pStyle w:val="ConsPlusNormal0"/>
        <w:jc w:val="both"/>
      </w:pPr>
      <w:r>
        <w:t xml:space="preserve">(в ред. </w:t>
      </w:r>
      <w:hyperlink r:id="rId271"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xml:space="preserve">, утв. Приказом Минстроя России от 23.12.2022 N 1120/пр, </w:t>
      </w:r>
      <w:hyperlink r:id="rId272"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w:t>
      </w:r>
      <w:r>
        <w:t>азом Минстроя России от 20.12.2024 886/пр)</w:t>
      </w:r>
    </w:p>
    <w:p w:rsidR="00146A8B" w:rsidRDefault="00573478">
      <w:pPr>
        <w:pStyle w:val="ConsPlusNormal0"/>
        <w:spacing w:before="200"/>
        <w:ind w:firstLine="540"/>
        <w:jc w:val="both"/>
      </w:pPr>
      <w:r>
        <w:t xml:space="preserve">7.1.8 Внутренняя отделка помещений выполняется согласно </w:t>
      </w:r>
      <w:hyperlink r:id="rId273"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w:t>
        </w:r>
      </w:hyperlink>
      <w:r>
        <w:t xml:space="preserve">, </w:t>
      </w:r>
      <w:hyperlink r:id="rId274"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СанПиН 1.2.3685</w:t>
        </w:r>
      </w:hyperlink>
      <w:r>
        <w:t>.</w:t>
      </w:r>
    </w:p>
    <w:p w:rsidR="00146A8B" w:rsidRDefault="00573478">
      <w:pPr>
        <w:pStyle w:val="ConsPlusNormal0"/>
        <w:jc w:val="both"/>
      </w:pPr>
      <w:r>
        <w:t xml:space="preserve">(в ред. </w:t>
      </w:r>
      <w:hyperlink r:id="rId275"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t xml:space="preserve">7.1.9 Внутренняя среда, доступная для МГН, должна проектироваться согласно </w:t>
      </w:r>
      <w:hyperlink r:id="rId276" w:tooltip="&quot;СП 59.13330.2020. Свод правил. Доступность зданий и сооружений для маломобильных групп населения. СНиП 35-01-2001&quot; (утв. и введен в действие Приказом Минстроя России от 30.12.2020 N 904/пр) (ред. от 27.12.2024) {КонсультантПлюс}">
        <w:r>
          <w:rPr>
            <w:color w:val="0000FF"/>
          </w:rPr>
          <w:t>подра</w:t>
        </w:r>
        <w:r>
          <w:rPr>
            <w:color w:val="0000FF"/>
          </w:rPr>
          <w:t>зделам 6.1</w:t>
        </w:r>
      </w:hyperlink>
      <w:r>
        <w:t xml:space="preserve"> - </w:t>
      </w:r>
      <w:hyperlink r:id="rId277" w:tooltip="&quot;СП 59.13330.2020. Свод правил. Доступность зданий и сооружений для маломобильных групп населения. СНиП 35-01-2001&quot; (утв. и введен в действие Приказом Минстроя России от 30.12.2020 N 904/пр) (ред. от 27.12.2024) {КонсультантПлюс}">
        <w:r>
          <w:rPr>
            <w:color w:val="0000FF"/>
          </w:rPr>
          <w:t>6.2</w:t>
        </w:r>
      </w:hyperlink>
      <w:r>
        <w:t xml:space="preserve">, </w:t>
      </w:r>
      <w:hyperlink r:id="rId278" w:tooltip="&quot;СП 59.13330.2020. Свод правил. Доступность зданий и сооружений для маломобильных групп населения. СНиП 35-01-2001&quot; (утв. и введен в действие Приказом Минстроя России от 30.12.2020 N 904/пр) (ред. от 27.12.2024) {КонсультантПлюс}">
        <w:r>
          <w:rPr>
            <w:color w:val="0000FF"/>
          </w:rPr>
          <w:t>8.2</w:t>
        </w:r>
      </w:hyperlink>
      <w:r>
        <w:t xml:space="preserve"> СП 59.13330.2020.</w:t>
      </w:r>
    </w:p>
    <w:p w:rsidR="00146A8B" w:rsidRDefault="00573478">
      <w:pPr>
        <w:pStyle w:val="ConsPlusNormal0"/>
        <w:jc w:val="both"/>
      </w:pPr>
      <w:r>
        <w:t xml:space="preserve">(в ред. </w:t>
      </w:r>
      <w:hyperlink r:id="rId279"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w:t>
      </w:r>
      <w:r>
        <w:t>инстроя России от 23.12.2022 N 1120/пр)</w:t>
      </w:r>
    </w:p>
    <w:p w:rsidR="00146A8B" w:rsidRDefault="00573478">
      <w:pPr>
        <w:pStyle w:val="ConsPlusNormal0"/>
        <w:spacing w:before="200"/>
        <w:ind w:firstLine="540"/>
        <w:jc w:val="both"/>
      </w:pPr>
      <w:r>
        <w:t xml:space="preserve">Тактильно-контрастные указатели, система средств информационной поддержки и предупреждения об опасности (включая визуальные, звуковые и тактильные средства отображения информации) в зданиях ОО применяются по заданию </w:t>
      </w:r>
      <w:r>
        <w:t>на проектирование.</w:t>
      </w:r>
    </w:p>
    <w:p w:rsidR="00146A8B" w:rsidRDefault="00573478">
      <w:pPr>
        <w:pStyle w:val="ConsPlusNormal0"/>
        <w:spacing w:before="200"/>
        <w:ind w:firstLine="540"/>
        <w:jc w:val="both"/>
      </w:pPr>
      <w:r>
        <w:t>Установку контрастных полос на проступях краевых ступеней лестничных маршей рекомендуется выполнять из основного материала покрытия лестничных маршей.</w:t>
      </w:r>
    </w:p>
    <w:p w:rsidR="00146A8B" w:rsidRDefault="00573478">
      <w:pPr>
        <w:pStyle w:val="ConsPlusNormal0"/>
        <w:jc w:val="both"/>
      </w:pPr>
      <w:r>
        <w:t xml:space="preserve">(п. 7.1.9 в ред. </w:t>
      </w:r>
      <w:hyperlink r:id="rId280"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Изменения N 2</w:t>
        </w:r>
      </w:hyperlink>
      <w:r>
        <w:t>, утв. Приказом Мин</w:t>
      </w:r>
      <w:r>
        <w:t>строя России от 25.09.2018 N 622/пр)</w:t>
      </w:r>
    </w:p>
    <w:p w:rsidR="00146A8B" w:rsidRDefault="00573478">
      <w:pPr>
        <w:pStyle w:val="ConsPlusNormal0"/>
        <w:spacing w:before="200"/>
        <w:ind w:firstLine="540"/>
        <w:jc w:val="both"/>
      </w:pPr>
      <w:r>
        <w:t>Вход в здание, доступный для МГН, следует оборудовать кнопкой вызова персонала, размещенной на высоте 0,85 - 1,1 м.</w:t>
      </w:r>
    </w:p>
    <w:p w:rsidR="00146A8B" w:rsidRDefault="00573478">
      <w:pPr>
        <w:pStyle w:val="ConsPlusNormal0"/>
        <w:jc w:val="both"/>
      </w:pPr>
      <w:r>
        <w:t xml:space="preserve">(абзац введен </w:t>
      </w:r>
      <w:hyperlink r:id="rId281"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Изменением N 4</w:t>
        </w:r>
      </w:hyperlink>
      <w:r>
        <w:t>, утв. Приказом Минстроя России от 23</w:t>
      </w:r>
      <w:r>
        <w:t>.12.2022 N 1120/пр)</w:t>
      </w:r>
    </w:p>
    <w:p w:rsidR="00146A8B" w:rsidRDefault="00573478">
      <w:pPr>
        <w:pStyle w:val="ConsPlusNormal0"/>
        <w:spacing w:before="200"/>
        <w:ind w:firstLine="540"/>
        <w:jc w:val="both"/>
      </w:pPr>
      <w:r>
        <w:t>7.1.10 Оконные блоки в зданиях ОО (в помещениях, доступных обучающимся) для предотвращения выпадения обучающихся из окон должны быть оборудованы соответствующими системами (замками) безопасности, предотвращающими их открывание обучающим</w:t>
      </w:r>
      <w:r>
        <w:t xml:space="preserve">ися, кроме случаев, указанных в </w:t>
      </w:r>
      <w:hyperlink r:id="rId282" w:tooltip="Приказ МЧС России от 12.03.2020 N 151 (ред. от 20.06.2023) &quot;Об утверждении свода правил СП 2.13130 &quot;Системы противопожарной защиты. Обеспечение огнестойкости объектов защиты&quot; (вместе с &quot;СП 2.13130.2020. Свод правил. Системы противопожарной защиты. Обеспечение ">
        <w:r>
          <w:rPr>
            <w:color w:val="0000FF"/>
          </w:rPr>
          <w:t>СП 2.13130</w:t>
        </w:r>
      </w:hyperlink>
      <w:r>
        <w:t>. При этом устройства для открывания окон должны быть расположены на высоте не менее 1,6 м от уровня пола этаж</w:t>
      </w:r>
      <w:r>
        <w:t>а, в подоконном пространстве не должно быть горизонтальных элементов ограждения, выступов и т.д. Светопрозрачные и стеклянные ограждения в зданиях ОО должны быть выполнены из не разрушающегося при растрескивании остекления.</w:t>
      </w:r>
    </w:p>
    <w:p w:rsidR="00146A8B" w:rsidRDefault="00573478">
      <w:pPr>
        <w:pStyle w:val="ConsPlusNormal0"/>
        <w:jc w:val="both"/>
      </w:pPr>
      <w:r>
        <w:t xml:space="preserve">(в ред. </w:t>
      </w:r>
      <w:hyperlink r:id="rId283"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t xml:space="preserve">Абзацы второй, третий исключены с 21.01.2025. - </w:t>
      </w:r>
      <w:hyperlink r:id="rId284"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 N 6</w:t>
        </w:r>
      </w:hyperlink>
      <w:r>
        <w:t>, утв. Приказом Минстроя России от 20.12.2024 886/пр.</w:t>
      </w:r>
    </w:p>
    <w:p w:rsidR="00146A8B" w:rsidRDefault="00573478">
      <w:pPr>
        <w:pStyle w:val="ConsPlusNormal0"/>
        <w:spacing w:before="200"/>
        <w:ind w:firstLine="540"/>
        <w:jc w:val="both"/>
      </w:pPr>
      <w:r>
        <w:t>7.1.11 Исключен с 21.01.</w:t>
      </w:r>
      <w:r>
        <w:t xml:space="preserve">2025. - </w:t>
      </w:r>
      <w:hyperlink r:id="rId285"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 N 6</w:t>
        </w:r>
      </w:hyperlink>
      <w:r>
        <w:t>, утв. Приказом Минстроя России от 20.12.2024 886/пр.</w:t>
      </w:r>
    </w:p>
    <w:p w:rsidR="00146A8B" w:rsidRDefault="00573478">
      <w:pPr>
        <w:pStyle w:val="ConsPlusNormal0"/>
        <w:spacing w:before="200"/>
        <w:ind w:firstLine="540"/>
        <w:jc w:val="both"/>
      </w:pPr>
      <w:r>
        <w:t xml:space="preserve">7.1.12 Высота помещений должна обеспечивать нормативную кратность воздухообмена по </w:t>
      </w:r>
      <w:hyperlink w:anchor="P1380" w:tooltip="9.2.2 Кратность воздухообмена в зданиях школ следует принимать с учетом показателей, приведенных в таблице 9.1. Температура воздуха в помещениях должна соответствовать требованиям СанПиН 1.2.3685.">
        <w:r>
          <w:rPr>
            <w:color w:val="0000FF"/>
          </w:rPr>
          <w:t>9.2.2</w:t>
        </w:r>
      </w:hyperlink>
      <w:r>
        <w:t>. Высота учебных помещений в чистоте (от пола до потолка) при соблюдении минимальн</w:t>
      </w:r>
      <w:r>
        <w:t>ых норм удельной площади на одного обучающегося принимается не менее 3,3 м; для реконструируемых зданий высота этажа (от пола до пола) не менее 3,0 м; для зданий ОО вместимостью не более 300 обучающихся или размещаемых в климатической зоне I - 3,0 м.</w:t>
      </w:r>
    </w:p>
    <w:p w:rsidR="00146A8B" w:rsidRDefault="00573478">
      <w:pPr>
        <w:pStyle w:val="ConsPlusNormal0"/>
        <w:jc w:val="both"/>
      </w:pPr>
      <w:r>
        <w:t>(в ре</w:t>
      </w:r>
      <w:r>
        <w:t xml:space="preserve">д. </w:t>
      </w:r>
      <w:hyperlink r:id="rId286"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t xml:space="preserve">7.1.13 Высоту помещений, определяемую функциональными процессами, следует устанавливать по </w:t>
      </w:r>
      <w:r>
        <w:lastRenderedPageBreak/>
        <w:t>соответствующим технологическим нормам и требованиям.</w:t>
      </w:r>
    </w:p>
    <w:p w:rsidR="00146A8B" w:rsidRDefault="00573478">
      <w:pPr>
        <w:pStyle w:val="ConsPlusNormal0"/>
        <w:spacing w:before="200"/>
        <w:ind w:firstLine="540"/>
        <w:jc w:val="both"/>
      </w:pPr>
      <w:r>
        <w:t xml:space="preserve">7.1.14 Высота помещений, вспомогательных к основным функциональным процессам, а также коридоров и технических этажей принимается по </w:t>
      </w:r>
      <w:hyperlink r:id="rId287" w:tooltip="&quot;СП 118.13330.2022. Свод правил. Общественные здания и сооружения. СНиП 31-06-2009&quot; (утв. и введен в действие Приказом Минстроя России от 19.05.2022 N 389/пр) (ред. от 20.12.2024) {КонсультантПлюс}">
        <w:r>
          <w:rPr>
            <w:color w:val="0000FF"/>
          </w:rPr>
          <w:t>пункту 4.26</w:t>
        </w:r>
      </w:hyperlink>
      <w:r>
        <w:t xml:space="preserve"> СП 118.13330.2022.</w:t>
      </w:r>
    </w:p>
    <w:p w:rsidR="00146A8B" w:rsidRDefault="00573478">
      <w:pPr>
        <w:pStyle w:val="ConsPlusNormal0"/>
        <w:jc w:val="both"/>
      </w:pPr>
      <w:r>
        <w:t xml:space="preserve">(в ред. </w:t>
      </w:r>
      <w:hyperlink r:id="rId288"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w:t>
        </w:r>
        <w:r>
          <w:rPr>
            <w:color w:val="0000FF"/>
          </w:rPr>
          <w:t xml:space="preserve"> N 4</w:t>
        </w:r>
      </w:hyperlink>
      <w:r>
        <w:t>, утв. Приказом Минстроя России от 23.12.2022 N 1120/пр)</w:t>
      </w:r>
    </w:p>
    <w:p w:rsidR="00146A8B" w:rsidRDefault="00573478">
      <w:pPr>
        <w:pStyle w:val="ConsPlusNormal0"/>
        <w:spacing w:before="200"/>
        <w:ind w:firstLine="540"/>
        <w:jc w:val="both"/>
      </w:pPr>
      <w:r>
        <w:t xml:space="preserve">7.1.15 Сквозные проезды и проходы в зданиях ОО проектируются в соответствии с </w:t>
      </w:r>
      <w:hyperlink r:id="rId289" w:tooltip="&quot;СП 118.13330.2022. Свод правил. Общественные здания и сооружения. СНиП 31-06-2009&quot; (утв. и введен в действие Приказом Минстроя России от 19.05.2022 N 389/пр) (ред. от 20.12.2024) {КонсультантПлюс}">
        <w:r>
          <w:rPr>
            <w:color w:val="0000FF"/>
          </w:rPr>
          <w:t>СП 118.13330</w:t>
        </w:r>
      </w:hyperlink>
      <w:r>
        <w:t>.</w:t>
      </w:r>
    </w:p>
    <w:p w:rsidR="00146A8B" w:rsidRDefault="00573478">
      <w:pPr>
        <w:pStyle w:val="ConsPlusNormal0"/>
        <w:jc w:val="both"/>
      </w:pPr>
      <w:r>
        <w:t xml:space="preserve">(в ред. </w:t>
      </w:r>
      <w:hyperlink r:id="rId290"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w:t>
      </w:r>
      <w:r>
        <w:t xml:space="preserve">инстроя России от 23.12.2022 N 1120/пр, </w:t>
      </w:r>
      <w:hyperlink r:id="rId291"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t>7.1.16 Размещение помещений для обучающихся по этажам предусматривают в соответствии с требованиями СП 2.4.3648-</w:t>
      </w:r>
      <w:r>
        <w:t>20 (</w:t>
      </w:r>
      <w:hyperlink r:id="rId292"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пункты 2.3.1</w:t>
        </w:r>
      </w:hyperlink>
      <w:r>
        <w:t xml:space="preserve">, </w:t>
      </w:r>
      <w:hyperlink r:id="rId293"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3.4.4</w:t>
        </w:r>
      </w:hyperlink>
      <w:r>
        <w:t xml:space="preserve">), СП 118.13330.2022 </w:t>
      </w:r>
      <w:hyperlink r:id="rId294" w:tooltip="&quot;СП 118.13330.2022. Свод правил. Общественные здания и сооружения. СНиП 31-06-2009&quot; (утв. и введен в действие Приказом Минстроя России от 19.05.2022 N 389/пр) (ред. от 20.12.2024) {КонсультантПлюс}">
        <w:r>
          <w:rPr>
            <w:color w:val="0000FF"/>
          </w:rPr>
          <w:t>(приложение В)</w:t>
        </w:r>
      </w:hyperlink>
      <w:r>
        <w:t xml:space="preserve">, </w:t>
      </w:r>
      <w:hyperlink r:id="rId295" w:tooltip="Приказ МЧС России от 19.03.2020 N 194 (ред. от 21.08.2024) &quot;Об утверждении свода правил СП 1.13130 &quot;Системы противопожарной защиты. Эвакуационные пути и выходы&quot; (вместе с &quot;СП 1.13130.2020 Свод правил...&quot;) {КонсультантПлюс}">
        <w:r>
          <w:rPr>
            <w:color w:val="0000FF"/>
          </w:rPr>
          <w:t>СП 1.13130</w:t>
        </w:r>
      </w:hyperlink>
      <w:r>
        <w:t xml:space="preserve">, </w:t>
      </w:r>
      <w:hyperlink r:id="rId296" w:tooltip="Приказ МЧС России от 12.03.2020 N 151 (ред. от 20.06.2023) &quot;Об утверждении свода правил СП 2.13130 &quot;Системы противопожарной защиты. Обеспечение огнестойкости объектов защиты&quot; (вместе с &quot;СП 2.13130.2020. Свод правил. Системы противопожарной защиты. Обеспечение ">
        <w:r>
          <w:rPr>
            <w:color w:val="0000FF"/>
          </w:rPr>
          <w:t>СП 2.13130</w:t>
        </w:r>
      </w:hyperlink>
      <w:r>
        <w:t>.</w:t>
      </w:r>
    </w:p>
    <w:p w:rsidR="00146A8B" w:rsidRDefault="00573478">
      <w:pPr>
        <w:pStyle w:val="ConsPlusNormal0"/>
        <w:jc w:val="both"/>
      </w:pPr>
      <w:r>
        <w:t xml:space="preserve">(п. 7.1.16 в ред. </w:t>
      </w:r>
      <w:hyperlink r:id="rId297"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t xml:space="preserve">Абзац исключен с 21.01.2025. - </w:t>
      </w:r>
      <w:hyperlink r:id="rId298"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 N 6</w:t>
        </w:r>
      </w:hyperlink>
      <w:r>
        <w:t>, утв. Приказом Минстроя России от 20.12.2024 886/пр.</w:t>
      </w:r>
    </w:p>
    <w:p w:rsidR="00146A8B" w:rsidRDefault="00573478">
      <w:pPr>
        <w:pStyle w:val="ConsPlusNormal0"/>
        <w:spacing w:before="200"/>
        <w:ind w:firstLine="540"/>
        <w:jc w:val="both"/>
      </w:pPr>
      <w:r>
        <w:t xml:space="preserve">7.1.17 Помещения для административно-технического персонала, родительских организаций, кабинетов специалистов, ведущих прием детей в сопровождении родителей, размещают с учетом общих требований </w:t>
      </w:r>
      <w:hyperlink r:id="rId299" w:tooltip="&quot;СП 118.13330.2022. Свод правил. Общественные здания и сооружения. СНиП 31-06-2009&quot; (утв. и введен в действие Приказом Минстроя России от 19.05.2022 N 389/пр) (ред. от 20.12.2024) {КонсультантПлюс}">
        <w:r>
          <w:rPr>
            <w:color w:val="0000FF"/>
          </w:rPr>
          <w:t>СП 118.13330</w:t>
        </w:r>
      </w:hyperlink>
      <w:r>
        <w:t>.</w:t>
      </w:r>
    </w:p>
    <w:p w:rsidR="00146A8B" w:rsidRDefault="00573478">
      <w:pPr>
        <w:pStyle w:val="ConsPlusNormal0"/>
        <w:jc w:val="both"/>
      </w:pPr>
      <w:r>
        <w:t xml:space="preserve">(п. 7.1.17 в ред. </w:t>
      </w:r>
      <w:hyperlink r:id="rId300"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xml:space="preserve">, утв. Приказом Минстроя России от 23.12.2022 N 1120/пр, </w:t>
      </w:r>
      <w:hyperlink r:id="rId301"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t xml:space="preserve">7.1.18 Исключен с 21.01.2025. - </w:t>
      </w:r>
      <w:hyperlink r:id="rId302"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 N 6</w:t>
        </w:r>
      </w:hyperlink>
      <w:r>
        <w:t>, утв. Приказом Минстроя России от 20.12.2024 886/пр.</w:t>
      </w:r>
    </w:p>
    <w:p w:rsidR="00146A8B" w:rsidRDefault="00146A8B">
      <w:pPr>
        <w:pStyle w:val="ConsPlusNormal0"/>
        <w:ind w:firstLine="540"/>
        <w:jc w:val="both"/>
      </w:pPr>
    </w:p>
    <w:p w:rsidR="00146A8B" w:rsidRDefault="00573478">
      <w:pPr>
        <w:pStyle w:val="ConsPlusNormal0"/>
        <w:ind w:firstLine="540"/>
        <w:jc w:val="both"/>
      </w:pPr>
      <w:r>
        <w:rPr>
          <w:b/>
        </w:rPr>
        <w:t>7.2 Требования к функциональным группам, составу и площадям помещений</w:t>
      </w:r>
    </w:p>
    <w:p w:rsidR="00146A8B" w:rsidRDefault="00573478">
      <w:pPr>
        <w:pStyle w:val="ConsPlusNormal0"/>
        <w:spacing w:before="200"/>
        <w:ind w:firstLine="540"/>
        <w:jc w:val="both"/>
      </w:pPr>
      <w:r>
        <w:t xml:space="preserve">7.2.1 </w:t>
      </w:r>
      <w:r>
        <w:rPr>
          <w:b/>
        </w:rPr>
        <w:t>Учебные помещения</w:t>
      </w:r>
    </w:p>
    <w:p w:rsidR="00146A8B" w:rsidRDefault="00573478">
      <w:pPr>
        <w:pStyle w:val="ConsPlusNormal0"/>
        <w:spacing w:before="200"/>
        <w:ind w:firstLine="540"/>
        <w:jc w:val="both"/>
      </w:pPr>
      <w:r>
        <w:t>7.2.1.1 Архитектурно-типологическую структуру здания следуе</w:t>
      </w:r>
      <w:r>
        <w:t>т формировать в соответствии с функциональной моделью. Для ОО, где образовательные программы реализуют по классно-кабинетной (классно-урочной) системе рекомендуются следующие варианты пространственной организации здания:</w:t>
      </w:r>
    </w:p>
    <w:p w:rsidR="00146A8B" w:rsidRDefault="00573478">
      <w:pPr>
        <w:pStyle w:val="ConsPlusNormal0"/>
        <w:jc w:val="both"/>
      </w:pPr>
      <w:r>
        <w:t xml:space="preserve">(в ред. </w:t>
      </w:r>
      <w:hyperlink r:id="rId303"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t>- два обособленных блока, учебный и общешкольный, связанные рекреационным центром (при его наличии);</w:t>
      </w:r>
    </w:p>
    <w:p w:rsidR="00146A8B" w:rsidRDefault="00573478">
      <w:pPr>
        <w:pStyle w:val="ConsPlusNormal0"/>
        <w:spacing w:before="200"/>
        <w:ind w:firstLine="540"/>
        <w:jc w:val="both"/>
      </w:pPr>
      <w:r>
        <w:t>- блоки учебных помещений, дифференцированных по уровням образования, и блок (</w:t>
      </w:r>
      <w:r>
        <w:t>блоки) общешкольных помещений, сгруппированные вокруг рекреационного центра;</w:t>
      </w:r>
    </w:p>
    <w:p w:rsidR="00146A8B" w:rsidRDefault="00573478">
      <w:pPr>
        <w:pStyle w:val="ConsPlusNormal0"/>
        <w:spacing w:before="200"/>
        <w:ind w:firstLine="540"/>
        <w:jc w:val="both"/>
      </w:pPr>
      <w:r>
        <w:t>- учебная группа помещений, дифференцированная на начальный основной и средний уровень образования с технологическими группами помещений, обслуживающими эти возрастные группы.</w:t>
      </w:r>
    </w:p>
    <w:p w:rsidR="00146A8B" w:rsidRDefault="00573478">
      <w:pPr>
        <w:pStyle w:val="ConsPlusNormal0"/>
        <w:spacing w:before="200"/>
        <w:ind w:firstLine="540"/>
        <w:jc w:val="both"/>
      </w:pPr>
      <w:r>
        <w:t>7.2</w:t>
      </w:r>
      <w:r>
        <w:t>.1.2 Учебные помещения включают в себя рабочие зоны обучающихся (учебные столы) и учителя. Рекомендуется предусматривать дополнительное пространство для размещения учебно-наглядных пособий, ТСО, в том числе технического оборудования рабочего места учителя.</w:t>
      </w:r>
      <w:r>
        <w:t xml:space="preserve"> По заданию на проектирование допускается предусматривать дополнительное пространство для индивидуальных занятий обучающихся и возможной активной деятельности. Зоны как сумма пространств должны обеспечивать оптимальные условия обучения.</w:t>
      </w:r>
    </w:p>
    <w:p w:rsidR="00146A8B" w:rsidRDefault="00573478">
      <w:pPr>
        <w:pStyle w:val="ConsPlusNormal0"/>
        <w:spacing w:before="200"/>
        <w:ind w:firstLine="540"/>
        <w:jc w:val="both"/>
      </w:pPr>
      <w:r>
        <w:t>7.2.1.3 Учебные пом</w:t>
      </w:r>
      <w:r>
        <w:t>ещения в зданиях ОО, реализующих общеобразовательные программы по классно-кабинетной (классно-урочной) системе группируются в учебные секции, содержащие:</w:t>
      </w:r>
    </w:p>
    <w:p w:rsidR="00146A8B" w:rsidRDefault="00573478">
      <w:pPr>
        <w:pStyle w:val="ConsPlusNormal0"/>
        <w:spacing w:before="200"/>
        <w:ind w:firstLine="540"/>
        <w:jc w:val="both"/>
      </w:pPr>
      <w:r>
        <w:t>- не более четырех учебных помещений с рекреациями, спальнями и игровыми (а также при наличии в задани</w:t>
      </w:r>
      <w:r>
        <w:t>и на проектирование комнатами отдыха) и санузлами - для 1-х классов;</w:t>
      </w:r>
    </w:p>
    <w:p w:rsidR="00146A8B" w:rsidRDefault="00573478">
      <w:pPr>
        <w:pStyle w:val="ConsPlusNormal0"/>
        <w:spacing w:before="200"/>
        <w:ind w:firstLine="540"/>
        <w:jc w:val="both"/>
      </w:pPr>
      <w:r>
        <w:t>- не более восьми учебных помещений с рекреациями и санузлами, а также комнату труда и универсальное помещение для групп продленного дня - для 2 - 4 классов;</w:t>
      </w:r>
    </w:p>
    <w:p w:rsidR="00146A8B" w:rsidRDefault="00573478">
      <w:pPr>
        <w:pStyle w:val="ConsPlusNormal0"/>
        <w:spacing w:before="200"/>
        <w:ind w:firstLine="540"/>
        <w:jc w:val="both"/>
      </w:pPr>
      <w:r>
        <w:lastRenderedPageBreak/>
        <w:t>- учебные классы-кабинеты, ла</w:t>
      </w:r>
      <w:r>
        <w:t>боратории, соответствующие рекреационные помещения и санузлы (допускается размещать вне учебной секции, но в группе помещений для обучающихся) - для 5 - 11 классов.</w:t>
      </w:r>
    </w:p>
    <w:p w:rsidR="00146A8B" w:rsidRDefault="00573478">
      <w:pPr>
        <w:pStyle w:val="ConsPlusNormal0"/>
        <w:spacing w:before="200"/>
        <w:ind w:firstLine="540"/>
        <w:jc w:val="both"/>
      </w:pPr>
      <w:r>
        <w:t xml:space="preserve">Учебные секции-блоки 1 - 4 классов должны быть функционально обособленными, через коридоры </w:t>
      </w:r>
      <w:r>
        <w:t>и рекреации учебных секций начальных классов не должны проходить пути движения учащихся других возрастных групп. Устройство входов из рекреаций начальных классов в столовую, актовый зал, спортивно-оздоровительные помещения основной и старшей школы, иные об</w:t>
      </w:r>
      <w:r>
        <w:t>щешкольные и административные помещения не допускается.</w:t>
      </w:r>
    </w:p>
    <w:p w:rsidR="00146A8B" w:rsidRDefault="00573478">
      <w:pPr>
        <w:pStyle w:val="ConsPlusNormal0"/>
        <w:spacing w:before="200"/>
        <w:ind w:firstLine="540"/>
        <w:jc w:val="both"/>
      </w:pPr>
      <w:r>
        <w:t>Для зданий или выделенных блоков ОО, где обучение реализуется по иным принципам, функционально-планировочную структуру допускается устанавливать заданием на проектирование.</w:t>
      </w:r>
    </w:p>
    <w:p w:rsidR="00146A8B" w:rsidRDefault="00573478">
      <w:pPr>
        <w:pStyle w:val="ConsPlusNormal0"/>
        <w:spacing w:before="200"/>
        <w:ind w:firstLine="540"/>
        <w:jc w:val="both"/>
      </w:pPr>
      <w:r>
        <w:t xml:space="preserve">Состав помещений принимают </w:t>
      </w:r>
      <w:r>
        <w:t xml:space="preserve">по заданию на проектирование, расчетную площадь - в соответствии с СП 118.13330.2022 </w:t>
      </w:r>
      <w:hyperlink r:id="rId304" w:tooltip="&quot;СП 118.13330.2022. Свод правил. Общественные здания и сооружения. СНиП 31-06-2009&quot; (утв. и введен в действие Приказом Минстроя России от 19.05.2022 N 389/пр) (ред. от 20.12.2024) {КонсультантПлюс}">
        <w:r>
          <w:rPr>
            <w:color w:val="0000FF"/>
          </w:rPr>
          <w:t>(таблица 5.1)</w:t>
        </w:r>
      </w:hyperlink>
      <w:r>
        <w:t xml:space="preserve">, СанПиН 1.2.3685-21 </w:t>
      </w:r>
      <w:hyperlink r:id="rId305"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(таблица 6.1)</w:t>
        </w:r>
      </w:hyperlink>
      <w:r>
        <w:t>.</w:t>
      </w:r>
    </w:p>
    <w:p w:rsidR="00146A8B" w:rsidRDefault="00573478">
      <w:pPr>
        <w:pStyle w:val="ConsPlusNormal0"/>
        <w:spacing w:before="200"/>
        <w:ind w:firstLine="540"/>
        <w:jc w:val="both"/>
      </w:pPr>
      <w:r>
        <w:t>В условиях реконструкции или капитального ремонта зданий ОО допускается снижение площади помещений до 10% ниже нормативной, без ухудшения процесса деятельности в этих помещениях.</w:t>
      </w:r>
    </w:p>
    <w:p w:rsidR="00146A8B" w:rsidRDefault="00573478">
      <w:pPr>
        <w:pStyle w:val="ConsPlusNormal0"/>
        <w:spacing w:before="200"/>
        <w:ind w:firstLine="540"/>
        <w:jc w:val="both"/>
      </w:pPr>
      <w:r>
        <w:t xml:space="preserve">Площадь помещений ОО, указанную в </w:t>
      </w:r>
      <w:hyperlink r:id="rId306"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w:t>
        </w:r>
      </w:hyperlink>
      <w:r>
        <w:t xml:space="preserve">, </w:t>
      </w:r>
      <w:hyperlink r:id="rId307"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СанПиН 1.2.3685</w:t>
        </w:r>
      </w:hyperlink>
      <w:r>
        <w:t>, снижать не допускается.</w:t>
      </w:r>
    </w:p>
    <w:p w:rsidR="00146A8B" w:rsidRDefault="00573478">
      <w:pPr>
        <w:pStyle w:val="ConsPlusNormal0"/>
        <w:jc w:val="both"/>
      </w:pPr>
      <w:r>
        <w:t xml:space="preserve">(п. 7.2.1.3 в ред. </w:t>
      </w:r>
      <w:hyperlink r:id="rId308"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t>7.2.1.4 Учебные помещения не следует располагать смежно, над и под помещениями, являющимися источниками распространения шума и запахов (мастерские, спортивн</w:t>
      </w:r>
      <w:r>
        <w:t>ые, актовые и зрительные залы, пищеблок и др.).</w:t>
      </w:r>
    </w:p>
    <w:p w:rsidR="00146A8B" w:rsidRDefault="00573478">
      <w:pPr>
        <w:pStyle w:val="ConsPlusNormal0"/>
        <w:spacing w:before="200"/>
        <w:ind w:firstLine="540"/>
        <w:jc w:val="both"/>
      </w:pPr>
      <w:r>
        <w:t>Размещение учебных помещений смежно, а также над и под указанными помещениями допускается при обеспечении в учебных помещениях нормативных параметров шума и вибрации согласно СанПиН 1.2.3685-21 (</w:t>
      </w:r>
      <w:hyperlink r:id="rId309"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пункты 100</w:t>
        </w:r>
      </w:hyperlink>
      <w:r>
        <w:t xml:space="preserve"> - </w:t>
      </w:r>
      <w:hyperlink r:id="rId310"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119</w:t>
        </w:r>
      </w:hyperlink>
      <w:r>
        <w:t>) путем устройства звукоизоляции ограждающих конс</w:t>
      </w:r>
      <w:r>
        <w:t xml:space="preserve">трукций и виброзащиты инженерного оборудования, что должно быть подтверждено расчетами по </w:t>
      </w:r>
      <w:hyperlink r:id="rId311" w:tooltip="&quot;СП 51.13330.2011. Свод правил. Защита от шума. Актуализированная редакция СНиП 23-03-2003&quot; (утв. Приказом Минрегиона РФ от 28.12.2010 N 825) (ред. от 12.12.2023) {КонсультантПлюс}">
        <w:r>
          <w:rPr>
            <w:color w:val="0000FF"/>
          </w:rPr>
          <w:t>СП 51.13330</w:t>
        </w:r>
      </w:hyperlink>
      <w:r>
        <w:t>.</w:t>
      </w:r>
    </w:p>
    <w:p w:rsidR="00146A8B" w:rsidRDefault="00573478">
      <w:pPr>
        <w:pStyle w:val="ConsPlusNormal0"/>
        <w:jc w:val="both"/>
      </w:pPr>
      <w:r>
        <w:t xml:space="preserve">(абзац введен </w:t>
      </w:r>
      <w:hyperlink r:id="rId312"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Изменением N 6</w:t>
        </w:r>
      </w:hyperlink>
      <w:r>
        <w:t>, утв. Приказом Минстроя России от 20.12.2024 886/пр)</w:t>
      </w:r>
    </w:p>
    <w:p w:rsidR="00146A8B" w:rsidRDefault="00573478">
      <w:pPr>
        <w:pStyle w:val="ConsPlusNormal0"/>
        <w:spacing w:before="200"/>
        <w:ind w:firstLine="540"/>
        <w:jc w:val="both"/>
      </w:pPr>
      <w:r>
        <w:t>7.2.1.5 При организации образовательного процесса с использованием фронтальной формы ведения занятий, в учебных помещениях с нормируемым уровнем естестве</w:t>
      </w:r>
      <w:r>
        <w:t xml:space="preserve">нного освещения по </w:t>
      </w:r>
      <w:hyperlink r:id="rId313"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СанПиН 1.2.3685</w:t>
        </w:r>
      </w:hyperlink>
      <w:r>
        <w:t>, парты обучающихся следует располагать таким образом, чтобы естественный свет из оконных проемов падал на рабочую повер</w:t>
      </w:r>
      <w:r>
        <w:t>хность слева направо.</w:t>
      </w:r>
    </w:p>
    <w:p w:rsidR="00146A8B" w:rsidRDefault="00573478">
      <w:pPr>
        <w:pStyle w:val="ConsPlusNormal0"/>
        <w:jc w:val="both"/>
      </w:pPr>
      <w:r>
        <w:t xml:space="preserve">(п. 7.2.1.5 в ред. </w:t>
      </w:r>
      <w:hyperlink r:id="rId314"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bookmarkStart w:id="5" w:name="P637"/>
      <w:bookmarkEnd w:id="5"/>
      <w:r>
        <w:t>7.2.1.6 Двери в учебные помещения для занятий по классно-урочной системе обучения следует предусматривать п</w:t>
      </w:r>
      <w:r>
        <w:t xml:space="preserve">реимущественно из рекреационных помещений или коридоров. Двери в учебные помещения, рассчитанные более чем на 20 учащихся, следует предусматривать из коридоров и рекреаций шириной не менее 4,0 м. Наиболее удобное расположение входов при фронтальных формах </w:t>
      </w:r>
      <w:r>
        <w:t>занятий - со стороны передних столов или парт.</w:t>
      </w:r>
    </w:p>
    <w:p w:rsidR="00146A8B" w:rsidRDefault="00573478">
      <w:pPr>
        <w:pStyle w:val="ConsPlusNormal0"/>
        <w:jc w:val="both"/>
      </w:pPr>
      <w:r>
        <w:t xml:space="preserve">(п. 7.2.1.6 в ред. </w:t>
      </w:r>
      <w:hyperlink r:id="rId315"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xml:space="preserve">, утв. Приказом Минстроя России от 23.12.2022 N 1120/пр, </w:t>
      </w:r>
      <w:hyperlink r:id="rId316"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xml:space="preserve">, утв. Приказом Минстроя России </w:t>
      </w:r>
      <w:r>
        <w:t>от 20.12.2024 886/пр)</w:t>
      </w:r>
    </w:p>
    <w:p w:rsidR="00146A8B" w:rsidRDefault="00573478">
      <w:pPr>
        <w:pStyle w:val="ConsPlusNormal0"/>
        <w:spacing w:before="200"/>
        <w:ind w:firstLine="540"/>
        <w:jc w:val="both"/>
      </w:pPr>
      <w:r>
        <w:t>7.2.1.7 Для оптимизации учебного пространства и возможности его вариативного использования допускается использование трансформируемых перегородок между учебными помещениями и между учебными и рекреационными помещениями.</w:t>
      </w:r>
    </w:p>
    <w:p w:rsidR="00146A8B" w:rsidRDefault="00573478">
      <w:pPr>
        <w:pStyle w:val="ConsPlusNormal0"/>
        <w:jc w:val="both"/>
      </w:pPr>
      <w:r>
        <w:t>(п. 7.2.1.7 вв</w:t>
      </w:r>
      <w:r>
        <w:t xml:space="preserve">еден </w:t>
      </w:r>
      <w:hyperlink r:id="rId317"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Изменением N 2</w:t>
        </w:r>
      </w:hyperlink>
      <w:r>
        <w:t>, утв. Приказом Минстроя России от 25.09.2018 N 622/пр)</w:t>
      </w:r>
    </w:p>
    <w:p w:rsidR="00146A8B" w:rsidRDefault="00573478">
      <w:pPr>
        <w:pStyle w:val="ConsPlusNormal0"/>
        <w:spacing w:before="200"/>
        <w:ind w:firstLine="540"/>
        <w:jc w:val="both"/>
      </w:pPr>
      <w:r>
        <w:t>Универсальные учебные помещения допускается блокировать попарно и предусматривать возможность устройства трансформируемой перегородки между ними</w:t>
      </w:r>
      <w:r>
        <w:t xml:space="preserve">. При этом смежные стены должны быть свободны от технических коробов и инженерного оборудования, препятствующих трансформации помещений, габаритные размеры помещений должны обеспечивать возможность размещения оборудования для хранения пособий вдоль других </w:t>
      </w:r>
      <w:r>
        <w:t>стен.</w:t>
      </w:r>
    </w:p>
    <w:p w:rsidR="00146A8B" w:rsidRDefault="00573478">
      <w:pPr>
        <w:pStyle w:val="ConsPlusNormal0"/>
        <w:jc w:val="both"/>
      </w:pPr>
      <w:r>
        <w:t xml:space="preserve">(абзац введен </w:t>
      </w:r>
      <w:hyperlink r:id="rId318"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Изменением N 6</w:t>
        </w:r>
      </w:hyperlink>
      <w:r>
        <w:t>, утв. Приказом Минстроя России от 20.12.2024 886/пр)</w:t>
      </w:r>
    </w:p>
    <w:p w:rsidR="00146A8B" w:rsidRDefault="00573478">
      <w:pPr>
        <w:pStyle w:val="ConsPlusNormal0"/>
        <w:spacing w:before="200"/>
        <w:ind w:firstLine="540"/>
        <w:jc w:val="both"/>
      </w:pPr>
      <w:r>
        <w:lastRenderedPageBreak/>
        <w:t xml:space="preserve">При смене функции в многофункциональных учебных помещениях ОО не допускается ухудшение условий реализации образовательных программ </w:t>
      </w:r>
      <w:r>
        <w:t>относительно условий в монофункциональных помещениях, а также необходимо соблюдать следующие требования:</w:t>
      </w:r>
    </w:p>
    <w:p w:rsidR="00146A8B" w:rsidRDefault="00573478">
      <w:pPr>
        <w:pStyle w:val="ConsPlusNormal0"/>
        <w:spacing w:before="200"/>
        <w:ind w:firstLine="540"/>
        <w:jc w:val="both"/>
      </w:pPr>
      <w:r>
        <w:t>- мебель и иное оборудование должно функционально соответствовать реализуемым образовательным программам;</w:t>
      </w:r>
    </w:p>
    <w:p w:rsidR="00146A8B" w:rsidRDefault="00573478">
      <w:pPr>
        <w:pStyle w:val="ConsPlusNormal0"/>
        <w:spacing w:before="200"/>
        <w:ind w:firstLine="540"/>
        <w:jc w:val="both"/>
      </w:pPr>
      <w:r>
        <w:t>- габаритные размеры помещения должны обеспеч</w:t>
      </w:r>
      <w:r>
        <w:t xml:space="preserve">ивать расстановку оборудования с учетом технологических требований (обеспечение необходимой свободной рабочей зоны оборудования, габаритам проходов [СанПиН 1.2.3685-21 </w:t>
      </w:r>
      <w:hyperlink r:id="rId319"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(таблица 6.2)</w:t>
        </w:r>
      </w:hyperlink>
      <w:r>
        <w:t>, иное необходимое пространство для заданного вида деятельности];</w:t>
      </w:r>
    </w:p>
    <w:p w:rsidR="00146A8B" w:rsidRDefault="00573478">
      <w:pPr>
        <w:pStyle w:val="ConsPlusNormal0"/>
        <w:spacing w:before="200"/>
        <w:ind w:firstLine="540"/>
        <w:jc w:val="both"/>
      </w:pPr>
      <w:r>
        <w:t xml:space="preserve">- расчетная площадь помещения должна соответствовать требованиям </w:t>
      </w:r>
      <w:hyperlink r:id="rId320"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w:t>
        </w:r>
      </w:hyperlink>
      <w:r>
        <w:t xml:space="preserve">, </w:t>
      </w:r>
      <w:hyperlink r:id="rId321"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СанПиН 1.2.3685</w:t>
        </w:r>
      </w:hyperlink>
      <w:r>
        <w:t xml:space="preserve"> при наличии таких требований;</w:t>
      </w:r>
    </w:p>
    <w:p w:rsidR="00146A8B" w:rsidRDefault="00573478">
      <w:pPr>
        <w:pStyle w:val="ConsPlusNormal0"/>
        <w:spacing w:before="200"/>
        <w:ind w:firstLine="540"/>
        <w:jc w:val="both"/>
      </w:pPr>
      <w:r>
        <w:t>- трансформация помещения и смена оборудования (при необходимости) не должна занимать время</w:t>
      </w:r>
      <w:r>
        <w:t>, отведенное для учебной деятельности.</w:t>
      </w:r>
    </w:p>
    <w:p w:rsidR="00146A8B" w:rsidRDefault="00573478">
      <w:pPr>
        <w:pStyle w:val="ConsPlusNormal0"/>
        <w:jc w:val="both"/>
      </w:pPr>
      <w:r>
        <w:t xml:space="preserve">(абзац введен </w:t>
      </w:r>
      <w:hyperlink r:id="rId322"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Изменением N 6</w:t>
        </w:r>
      </w:hyperlink>
      <w:r>
        <w:t>, утв. Приказом Минстроя России от 20.12.2024 886/пр)</w:t>
      </w:r>
    </w:p>
    <w:p w:rsidR="00146A8B" w:rsidRDefault="00573478">
      <w:pPr>
        <w:pStyle w:val="ConsPlusNormal0"/>
        <w:spacing w:before="200"/>
        <w:ind w:firstLine="540"/>
        <w:jc w:val="both"/>
      </w:pPr>
      <w:r>
        <w:t>При разделении учебных помещений на кабинеты для индивидуальной работы и работы малыми группами до</w:t>
      </w:r>
      <w:r>
        <w:t xml:space="preserve">лжны соблюдаться требования </w:t>
      </w:r>
      <w:hyperlink r:id="rId323"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СанПиН 1.2.3685</w:t>
        </w:r>
      </w:hyperlink>
      <w:r>
        <w:t>.</w:t>
      </w:r>
    </w:p>
    <w:p w:rsidR="00146A8B" w:rsidRDefault="00573478">
      <w:pPr>
        <w:pStyle w:val="ConsPlusNormal0"/>
        <w:jc w:val="both"/>
      </w:pPr>
      <w:r>
        <w:t xml:space="preserve">(абзац введен </w:t>
      </w:r>
      <w:hyperlink r:id="rId324"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Изменением N 6</w:t>
        </w:r>
      </w:hyperlink>
      <w:r>
        <w:t>, утв. Приказом Минстроя России от 20.12.2024 886/пр)</w:t>
      </w:r>
    </w:p>
    <w:p w:rsidR="00146A8B" w:rsidRDefault="00573478">
      <w:pPr>
        <w:pStyle w:val="ConsPlusNormal0"/>
        <w:spacing w:before="200"/>
        <w:ind w:firstLine="540"/>
        <w:jc w:val="both"/>
      </w:pPr>
      <w:r>
        <w:t xml:space="preserve">7.2.2 </w:t>
      </w:r>
      <w:r>
        <w:rPr>
          <w:b/>
        </w:rPr>
        <w:t>Учебные помещения в образовательных организациях, реализующих программы начального общего образования (1 - 4 классы)</w:t>
      </w:r>
    </w:p>
    <w:p w:rsidR="00146A8B" w:rsidRDefault="00573478">
      <w:pPr>
        <w:pStyle w:val="ConsPlusNormal0"/>
        <w:spacing w:before="200"/>
        <w:ind w:firstLine="540"/>
        <w:jc w:val="both"/>
      </w:pPr>
      <w:r>
        <w:t>7.2.2.1 Ученики начальных клас</w:t>
      </w:r>
      <w:r>
        <w:t>сов, как правило, обучаются в закрепленных за каждым классом учебных помещениях. Состав учебных помещений на один класс: учебное помещение площадью, соответствующей принятой форме занятий, рекреация зального типа, санузлы.</w:t>
      </w:r>
    </w:p>
    <w:p w:rsidR="00146A8B" w:rsidRDefault="00573478">
      <w:pPr>
        <w:pStyle w:val="ConsPlusNormal0"/>
        <w:spacing w:before="200"/>
        <w:ind w:firstLine="540"/>
        <w:jc w:val="both"/>
      </w:pPr>
      <w:r>
        <w:t>В малокомплектных ОО, при отсутст</w:t>
      </w:r>
      <w:r>
        <w:t>вии специализированных учебных помещений начальной школы, рекреационную комнату или карман рекреации допускается использовать как универсальное помещение для проведения учебных занятий, для реализации которых возможно использование легкого мобильного обору</w:t>
      </w:r>
      <w:r>
        <w:t xml:space="preserve">дования с соблюдением условий </w:t>
      </w:r>
      <w:hyperlink w:anchor="P1271" w:tooltip="7.2.14.4 При устройстве форума высоту ступени (места для зрителей) рекомендуется принимать в пределах 0,42 - 0,48 м. Глубину ступени следует принимать не менее 0,85 м, при этом глубина места (сиденья) для зрителей (от кромки ступени/края сиденья до спинки, огр">
        <w:r>
          <w:rPr>
            <w:color w:val="0000FF"/>
          </w:rPr>
          <w:t>7.2.14.4</w:t>
        </w:r>
      </w:hyperlink>
      <w:r>
        <w:t>.</w:t>
      </w:r>
    </w:p>
    <w:p w:rsidR="00146A8B" w:rsidRDefault="00573478">
      <w:pPr>
        <w:pStyle w:val="ConsPlusNormal0"/>
        <w:jc w:val="both"/>
      </w:pPr>
      <w:r>
        <w:t xml:space="preserve">(абзац введен </w:t>
      </w:r>
      <w:hyperlink r:id="rId325"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Изменением N 6</w:t>
        </w:r>
      </w:hyperlink>
      <w:r>
        <w:t>, утв. Приказом Минстроя России от 20.12.2024 886/пр)</w:t>
      </w:r>
    </w:p>
    <w:p w:rsidR="00146A8B" w:rsidRDefault="00573478">
      <w:pPr>
        <w:pStyle w:val="ConsPlusNormal0"/>
        <w:spacing w:before="200"/>
        <w:ind w:firstLine="540"/>
        <w:jc w:val="both"/>
      </w:pPr>
      <w:r>
        <w:t>7.2.2.2 Для обучающихся, посещающих группу продленного дня,</w:t>
      </w:r>
      <w:r>
        <w:t xml:space="preserve"> дополнительно предусматривается игровая комната площадью не менее 2,5 м</w:t>
      </w:r>
      <w:r>
        <w:rPr>
          <w:vertAlign w:val="superscript"/>
        </w:rPr>
        <w:t>2</w:t>
      </w:r>
      <w:r>
        <w:t xml:space="preserve"> на одного обучающегося. Для группы продленного дня 1-го класса дополнительно рекомендуется предусматривать два спальных помещения (для девочек и мальчиков) площадью не менее 4,0 м</w:t>
      </w:r>
      <w:r>
        <w:rPr>
          <w:vertAlign w:val="superscript"/>
        </w:rPr>
        <w:t>2</w:t>
      </w:r>
      <w:r>
        <w:t xml:space="preserve"> н</w:t>
      </w:r>
      <w:r>
        <w:t>а одного ребенка.</w:t>
      </w:r>
    </w:p>
    <w:p w:rsidR="00146A8B" w:rsidRDefault="00573478">
      <w:pPr>
        <w:pStyle w:val="ConsPlusNormal0"/>
        <w:spacing w:before="200"/>
        <w:ind w:firstLine="540"/>
        <w:jc w:val="both"/>
      </w:pPr>
      <w:r>
        <w:t>Допускается совмещение функций спальни и игровой при оборудовании спальни детскими раздвижными кроватями (или другими нестационарными спальными местами). К каждой кровати должен быть предусмотрен удобный для ребенка доступ. Площадь спальн</w:t>
      </w:r>
      <w:r>
        <w:t>и-игровой определяется из расчета не менее 2,5 м</w:t>
      </w:r>
      <w:r>
        <w:rPr>
          <w:vertAlign w:val="superscript"/>
        </w:rPr>
        <w:t>2</w:t>
      </w:r>
      <w:r>
        <w:t xml:space="preserve"> на одно место. Для организации отдельных спален для мальчиков и девочек в общем пространстве спальни-игровой рекомендуется использовать трансформируемые перегородки.</w:t>
      </w:r>
    </w:p>
    <w:p w:rsidR="00146A8B" w:rsidRDefault="00573478">
      <w:pPr>
        <w:pStyle w:val="ConsPlusNormal0"/>
        <w:jc w:val="both"/>
      </w:pPr>
      <w:r>
        <w:t xml:space="preserve">(в ред. </w:t>
      </w:r>
      <w:hyperlink r:id="rId326"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t>7.2.2.3 В состав выделенного БНК также рекомендуется включать учительскую - методический кабинет для учителей начальной школы из расчета не менее 4,5 м</w:t>
      </w:r>
      <w:r>
        <w:rPr>
          <w:vertAlign w:val="superscript"/>
        </w:rPr>
        <w:t>2</w:t>
      </w:r>
      <w:r>
        <w:t xml:space="preserve"> на одно рабочее место учите</w:t>
      </w:r>
      <w:r>
        <w:t>ля (разрешается размещать за пределами учебной секции) и одну универсальную студию (комнату труда, моделирования и технической игрушки, изобразительного искусства и природы), площадью не менее 90 м</w:t>
      </w:r>
      <w:r>
        <w:rPr>
          <w:vertAlign w:val="superscript"/>
        </w:rPr>
        <w:t>2</w:t>
      </w:r>
      <w:r>
        <w:t>.</w:t>
      </w:r>
    </w:p>
    <w:p w:rsidR="00146A8B" w:rsidRDefault="00573478">
      <w:pPr>
        <w:pStyle w:val="ConsPlusNormal0"/>
        <w:jc w:val="both"/>
      </w:pPr>
      <w:r>
        <w:t xml:space="preserve">(в ред. </w:t>
      </w:r>
      <w:hyperlink r:id="rId327"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 xml:space="preserve">Изменения </w:t>
        </w:r>
        <w:r>
          <w:rPr>
            <w:color w:val="0000FF"/>
          </w:rPr>
          <w:t>N 4</w:t>
        </w:r>
      </w:hyperlink>
      <w:r>
        <w:t>, утв. Приказом Минстроя России от 23.12.2022 N 1120/пр)</w:t>
      </w:r>
    </w:p>
    <w:p w:rsidR="00146A8B" w:rsidRDefault="00573478">
      <w:pPr>
        <w:pStyle w:val="ConsPlusNormal0"/>
        <w:spacing w:before="200"/>
        <w:ind w:firstLine="540"/>
        <w:jc w:val="both"/>
      </w:pPr>
      <w:r>
        <w:t>7.2.2.4 При проектировании БНК в обособленном здании, размещенном на общем участке с основным зданием ОО, допускается предусматривать сокращенный набор общешкольных помещений. По заданию на проект</w:t>
      </w:r>
      <w:r>
        <w:t>ирование возможно исключить административные помещения, сократить число помещений медблока, физкультурно-оздоровительной группы, информационного центра.</w:t>
      </w:r>
    </w:p>
    <w:p w:rsidR="00146A8B" w:rsidRDefault="00573478">
      <w:pPr>
        <w:pStyle w:val="ConsPlusNormal0"/>
        <w:spacing w:before="200"/>
        <w:ind w:firstLine="540"/>
        <w:jc w:val="both"/>
      </w:pPr>
      <w:r>
        <w:lastRenderedPageBreak/>
        <w:t>7.2.2.5 Если выделенный в отдельное здание БНК соединен с основным зданием отапливаемым переходом, допускается совместное использование общешкольных помещений при условии их достаточной мощности.</w:t>
      </w:r>
    </w:p>
    <w:p w:rsidR="00146A8B" w:rsidRDefault="00573478">
      <w:pPr>
        <w:pStyle w:val="ConsPlusNormal0"/>
        <w:spacing w:before="200"/>
        <w:ind w:firstLine="540"/>
        <w:jc w:val="both"/>
      </w:pPr>
      <w:r>
        <w:t>7.2.2.6 Площадь универсального учебного помещения для класса</w:t>
      </w:r>
      <w:r>
        <w:t xml:space="preserve">-комплекта следует принимать по СП 2.4.3648-20 </w:t>
      </w:r>
      <w:hyperlink r:id="rId328"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(пункт 3.4.14)</w:t>
        </w:r>
      </w:hyperlink>
      <w:r>
        <w:t xml:space="preserve"> как для групповых форм работы.</w:t>
      </w:r>
    </w:p>
    <w:p w:rsidR="00146A8B" w:rsidRDefault="00573478">
      <w:pPr>
        <w:pStyle w:val="ConsPlusNormal0"/>
        <w:spacing w:before="200"/>
        <w:ind w:firstLine="540"/>
        <w:jc w:val="both"/>
      </w:pPr>
      <w:r>
        <w:t>Для возможности проведения занятий по информатике с персональ</w:t>
      </w:r>
      <w:r>
        <w:t xml:space="preserve">ными компьютерами, площадь для класса-комплекта на одного обучающегося следует принимать по СанПиН 1.2.3685-21 </w:t>
      </w:r>
      <w:hyperlink r:id="rId329"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(таблица 6.1)</w:t>
        </w:r>
      </w:hyperlink>
      <w:r>
        <w:t xml:space="preserve"> как для помещения, оборудован</w:t>
      </w:r>
      <w:r>
        <w:t>ного индивидуальными рабочими местами с персональным компьютером.</w:t>
      </w:r>
    </w:p>
    <w:p w:rsidR="00146A8B" w:rsidRDefault="00573478">
      <w:pPr>
        <w:pStyle w:val="ConsPlusNormal0"/>
        <w:spacing w:before="200"/>
        <w:ind w:firstLine="540"/>
        <w:jc w:val="both"/>
      </w:pPr>
      <w:r>
        <w:t>Возможно предусматривать объединение универсального учебного помещения, предназначенного для занятий класса-комплекта, с рекреационной комнатой.</w:t>
      </w:r>
    </w:p>
    <w:p w:rsidR="00146A8B" w:rsidRDefault="00573478">
      <w:pPr>
        <w:pStyle w:val="ConsPlusNormal0"/>
        <w:jc w:val="both"/>
      </w:pPr>
      <w:r>
        <w:t xml:space="preserve">(п. 7.2.2.6 введен </w:t>
      </w:r>
      <w:hyperlink r:id="rId330"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Изменением N 6</w:t>
        </w:r>
      </w:hyperlink>
      <w:r>
        <w:t>, утв. Приказом Минстроя России от 20.12.2024 886/пр)</w:t>
      </w:r>
    </w:p>
    <w:p w:rsidR="00146A8B" w:rsidRDefault="00573478">
      <w:pPr>
        <w:pStyle w:val="ConsPlusNormal0"/>
        <w:spacing w:before="200"/>
        <w:ind w:firstLine="540"/>
        <w:jc w:val="both"/>
      </w:pPr>
      <w:r>
        <w:t>7.2.2.7 При устройстве кабинета для дистанционных методов работы, его площадь следует принимать из расчета не менее 4,5 м</w:t>
      </w:r>
      <w:r>
        <w:rPr>
          <w:vertAlign w:val="superscript"/>
        </w:rPr>
        <w:t>2</w:t>
      </w:r>
      <w:r>
        <w:t xml:space="preserve"> на одно рабочее место преподавателя, но не менее 12 м</w:t>
      </w:r>
      <w:r>
        <w:rPr>
          <w:vertAlign w:val="superscript"/>
        </w:rPr>
        <w:t>2</w:t>
      </w:r>
      <w:r>
        <w:t>.</w:t>
      </w:r>
    </w:p>
    <w:p w:rsidR="00146A8B" w:rsidRDefault="00573478">
      <w:pPr>
        <w:pStyle w:val="ConsPlusNormal0"/>
        <w:jc w:val="both"/>
      </w:pPr>
      <w:r>
        <w:t xml:space="preserve">(п. 7.2.2.7 введен </w:t>
      </w:r>
      <w:hyperlink r:id="rId331"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Изменением N 6</w:t>
        </w:r>
      </w:hyperlink>
      <w:r>
        <w:t>, утв. Приказом Минстроя России от 20.12.2024 886/пр)</w:t>
      </w:r>
    </w:p>
    <w:p w:rsidR="00146A8B" w:rsidRDefault="00573478">
      <w:pPr>
        <w:pStyle w:val="ConsPlusNormal0"/>
        <w:spacing w:before="200"/>
        <w:ind w:firstLine="540"/>
        <w:jc w:val="both"/>
      </w:pPr>
      <w:r>
        <w:t>7.2.2.8 Площадь кабинета для индивидуальной педагогической работы с обучающимся следует принимать не менее 12 м</w:t>
      </w:r>
      <w:r>
        <w:rPr>
          <w:vertAlign w:val="superscript"/>
        </w:rPr>
        <w:t>2</w:t>
      </w:r>
      <w:r>
        <w:t>.</w:t>
      </w:r>
    </w:p>
    <w:p w:rsidR="00146A8B" w:rsidRDefault="00573478">
      <w:pPr>
        <w:pStyle w:val="ConsPlusNormal0"/>
        <w:jc w:val="both"/>
      </w:pPr>
      <w:r>
        <w:t xml:space="preserve">(п. 7.2.2.8 введен </w:t>
      </w:r>
      <w:hyperlink r:id="rId332"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Изменением N 6</w:t>
        </w:r>
      </w:hyperlink>
      <w:r>
        <w:t>, утв. Приказом Минстроя России от 20.12.2024 886/пр)</w:t>
      </w:r>
    </w:p>
    <w:p w:rsidR="00146A8B" w:rsidRDefault="00573478">
      <w:pPr>
        <w:pStyle w:val="ConsPlusNormal0"/>
        <w:spacing w:before="200"/>
        <w:ind w:firstLine="540"/>
        <w:jc w:val="both"/>
      </w:pPr>
      <w:r>
        <w:t>7.2.2.9 Площадь учебного кабинета для работы с малым числом обучающихся следует принимать не менее 15 м</w:t>
      </w:r>
      <w:r>
        <w:rPr>
          <w:vertAlign w:val="superscript"/>
        </w:rPr>
        <w:t>2</w:t>
      </w:r>
      <w:r>
        <w:t xml:space="preserve"> для работы с двумя обучающимися, дополнительно от 2,5 м</w:t>
      </w:r>
      <w:r>
        <w:rPr>
          <w:vertAlign w:val="superscript"/>
        </w:rPr>
        <w:t>2</w:t>
      </w:r>
      <w:r>
        <w:t xml:space="preserve"> на каждог</w:t>
      </w:r>
      <w:r>
        <w:t>о дополнительного обучающегося для групп до 8 обучающихся, далее - по общим требованиям.</w:t>
      </w:r>
    </w:p>
    <w:p w:rsidR="00146A8B" w:rsidRDefault="00573478">
      <w:pPr>
        <w:pStyle w:val="ConsPlusNormal0"/>
        <w:jc w:val="both"/>
      </w:pPr>
      <w:r>
        <w:t xml:space="preserve">(п. 7.2.2.9 введен </w:t>
      </w:r>
      <w:hyperlink r:id="rId333"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Изменением N 6</w:t>
        </w:r>
      </w:hyperlink>
      <w:r>
        <w:t>, утв. Приказом Минстроя России от 20.12.2024 886/пр)</w:t>
      </w:r>
    </w:p>
    <w:p w:rsidR="00146A8B" w:rsidRDefault="00573478">
      <w:pPr>
        <w:pStyle w:val="ConsPlusNormal0"/>
        <w:spacing w:before="200"/>
        <w:ind w:firstLine="540"/>
        <w:jc w:val="both"/>
      </w:pPr>
      <w:r>
        <w:t xml:space="preserve">7.2.3 </w:t>
      </w:r>
      <w:r>
        <w:rPr>
          <w:b/>
        </w:rPr>
        <w:t>Учебные кабинеты основного общего и с</w:t>
      </w:r>
      <w:r>
        <w:rPr>
          <w:b/>
        </w:rPr>
        <w:t>реднего общего образования (5 - 9 классы)</w:t>
      </w:r>
    </w:p>
    <w:p w:rsidR="00146A8B" w:rsidRDefault="00573478">
      <w:pPr>
        <w:pStyle w:val="ConsPlusNormal0"/>
        <w:spacing w:before="200"/>
        <w:ind w:firstLine="540"/>
        <w:jc w:val="both"/>
      </w:pPr>
      <w:r>
        <w:t xml:space="preserve">7.2.3.1 Исключен с 21.01.2025. - </w:t>
      </w:r>
      <w:hyperlink r:id="rId334"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 N 6</w:t>
        </w:r>
      </w:hyperlink>
      <w:r>
        <w:t>, утв. Приказом Минстроя России от 20.12.2024 886/пр.</w:t>
      </w:r>
    </w:p>
    <w:p w:rsidR="00146A8B" w:rsidRDefault="00573478">
      <w:pPr>
        <w:pStyle w:val="ConsPlusNormal0"/>
        <w:spacing w:before="200"/>
        <w:ind w:firstLine="540"/>
        <w:jc w:val="both"/>
      </w:pPr>
      <w:r>
        <w:t>7.2.3.2 Набор помещений должен обеспечивать условия для изучения обязательных</w:t>
      </w:r>
      <w:r>
        <w:t xml:space="preserve"> учебных дисциплин государственного образовательного стандарта (с учетом национальной и региональной специфики), а также дополнительных предметов по выбору обучающихся в соответствии с их интересами и дифференциацией по направлениям для углубленного изучен</w:t>
      </w:r>
      <w:r>
        <w:t xml:space="preserve">ия одного-двух (двух-трех) предметов. Требования к учебным кабинетам представлены в </w:t>
      </w:r>
      <w:hyperlink r:id="rId335"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w:t>
        </w:r>
      </w:hyperlink>
      <w:r>
        <w:t xml:space="preserve">, </w:t>
      </w:r>
      <w:hyperlink r:id="rId336"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СанПиН 1.2.3685</w:t>
        </w:r>
      </w:hyperlink>
      <w:r>
        <w:t>.</w:t>
      </w:r>
    </w:p>
    <w:p w:rsidR="00146A8B" w:rsidRDefault="00573478">
      <w:pPr>
        <w:pStyle w:val="ConsPlusNormal0"/>
        <w:jc w:val="both"/>
      </w:pPr>
      <w:r>
        <w:t xml:space="preserve">(в ред. </w:t>
      </w:r>
      <w:hyperlink r:id="rId337"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t>7.2.3.3 Площадь и внутренняя среда кабинетов информатики и иных помещений, обо</w:t>
      </w:r>
      <w:r>
        <w:t xml:space="preserve">рудованных персональными компьютерами, должна соответствовать </w:t>
      </w:r>
      <w:hyperlink r:id="rId338"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w:t>
        </w:r>
      </w:hyperlink>
      <w:r>
        <w:t xml:space="preserve">, </w:t>
      </w:r>
      <w:hyperlink r:id="rId339"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СанПиН 1.2.3685</w:t>
        </w:r>
      </w:hyperlink>
      <w:r>
        <w:t>.</w:t>
      </w:r>
    </w:p>
    <w:p w:rsidR="00146A8B" w:rsidRDefault="00573478">
      <w:pPr>
        <w:pStyle w:val="ConsPlusNormal0"/>
        <w:jc w:val="both"/>
      </w:pPr>
      <w:r>
        <w:t xml:space="preserve">(в ред. </w:t>
      </w:r>
      <w:hyperlink r:id="rId340"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Изменения N 2</w:t>
        </w:r>
      </w:hyperlink>
      <w:r>
        <w:t xml:space="preserve">, утв. Приказом Минстроя России от 25.09.2018 N 622/пр, </w:t>
      </w:r>
      <w:hyperlink r:id="rId341"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w:t>
      </w:r>
      <w:r>
        <w:t>0/пр)</w:t>
      </w:r>
    </w:p>
    <w:p w:rsidR="00146A8B" w:rsidRDefault="00573478">
      <w:pPr>
        <w:pStyle w:val="ConsPlusNormal0"/>
        <w:spacing w:before="200"/>
        <w:ind w:firstLine="540"/>
        <w:jc w:val="both"/>
      </w:pPr>
      <w:r>
        <w:t>7.2.3.4 Оптимальные размеры рабочей зоны обучающихся при фронтальной форме занятий зависят от угла видимости, связанного с расстоянием от доски до первых боковых рядов - парт, а также типа и характеристик используемой доски - меловой, маркерной, инте</w:t>
      </w:r>
      <w:r>
        <w:t>рактивной. Угол видимости для меловой доски должен составлять не менее 35° для обучающихся 8 лет и старше и не менее 45° для обучающихся 6 - 7 лет. При использовании электронных интерактивных досок угол видимости должен определяться по их техническим харак</w:t>
      </w:r>
      <w:r>
        <w:t>теристикам. При использовании электронных интерактивных досок на окнах должна быть предусмотрена возможность затемнения.</w:t>
      </w:r>
    </w:p>
    <w:p w:rsidR="00146A8B" w:rsidRDefault="00573478">
      <w:pPr>
        <w:pStyle w:val="ConsPlusNormal0"/>
        <w:spacing w:before="200"/>
        <w:ind w:firstLine="540"/>
        <w:jc w:val="both"/>
      </w:pPr>
      <w:r>
        <w:t>Расстановку мебели в учебном помещении осуществляют с учетом обеспечения углов видимости для доски и требований к ширине проходов по Са</w:t>
      </w:r>
      <w:r>
        <w:t xml:space="preserve">нПиН 1.2.3685-21 </w:t>
      </w:r>
      <w:hyperlink r:id="rId342"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(таблица 6.2)</w:t>
        </w:r>
      </w:hyperlink>
      <w:r>
        <w:t>.</w:t>
      </w:r>
    </w:p>
    <w:p w:rsidR="00146A8B" w:rsidRDefault="00573478">
      <w:pPr>
        <w:pStyle w:val="ConsPlusNormal0"/>
        <w:jc w:val="both"/>
      </w:pPr>
      <w:r>
        <w:t xml:space="preserve">(абзац введен </w:t>
      </w:r>
      <w:hyperlink r:id="rId343"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Изменением N 6</w:t>
        </w:r>
      </w:hyperlink>
      <w:r>
        <w:t>, утв. Приказом Минстроя России от 20.12.2024 886/пр)</w:t>
      </w:r>
    </w:p>
    <w:p w:rsidR="00146A8B" w:rsidRDefault="00573478">
      <w:pPr>
        <w:pStyle w:val="ConsPlusNormal0"/>
        <w:spacing w:before="200"/>
        <w:ind w:firstLine="540"/>
        <w:jc w:val="both"/>
      </w:pPr>
      <w:r>
        <w:t>7.2.3.5 При каждом кабинете или группе из двух-трех кабинетов по заданию на проектирование может быть организована лаборантская (наличие лаборантской рек</w:t>
      </w:r>
      <w:r>
        <w:t xml:space="preserve">омендуется при кабинетах химии, физики, </w:t>
      </w:r>
      <w:r>
        <w:lastRenderedPageBreak/>
        <w:t>биологии, компьютерном классе).</w:t>
      </w:r>
    </w:p>
    <w:p w:rsidR="00146A8B" w:rsidRDefault="00573478">
      <w:pPr>
        <w:pStyle w:val="ConsPlusNormal0"/>
        <w:spacing w:before="200"/>
        <w:ind w:firstLine="540"/>
        <w:jc w:val="both"/>
      </w:pPr>
      <w:r>
        <w:t>Площадь лаборантской рекомендуется принимать не менее 18 м</w:t>
      </w:r>
      <w:r>
        <w:rPr>
          <w:vertAlign w:val="superscript"/>
        </w:rPr>
        <w:t>2</w:t>
      </w:r>
      <w:r>
        <w:t>.</w:t>
      </w:r>
    </w:p>
    <w:p w:rsidR="00146A8B" w:rsidRDefault="00573478">
      <w:pPr>
        <w:pStyle w:val="ConsPlusNormal0"/>
        <w:spacing w:before="200"/>
        <w:ind w:firstLine="540"/>
        <w:jc w:val="both"/>
      </w:pPr>
      <w:r>
        <w:t>Площадь ресурсного центра устанавливают заданием на проектирование и размещают:</w:t>
      </w:r>
    </w:p>
    <w:p w:rsidR="00146A8B" w:rsidRDefault="00573478">
      <w:pPr>
        <w:pStyle w:val="ConsPlusNormal0"/>
        <w:spacing w:before="200"/>
        <w:ind w:firstLine="540"/>
        <w:jc w:val="both"/>
      </w:pPr>
      <w:r>
        <w:t>- при каждом классе-кабинете;</w:t>
      </w:r>
    </w:p>
    <w:p w:rsidR="00146A8B" w:rsidRDefault="00573478">
      <w:pPr>
        <w:pStyle w:val="ConsPlusNormal0"/>
        <w:spacing w:before="200"/>
        <w:ind w:firstLine="540"/>
        <w:jc w:val="both"/>
      </w:pPr>
      <w:r>
        <w:t>- один на уче</w:t>
      </w:r>
      <w:r>
        <w:t>бную секцию (на группу классов-кабинетов);</w:t>
      </w:r>
    </w:p>
    <w:p w:rsidR="00146A8B" w:rsidRDefault="00573478">
      <w:pPr>
        <w:pStyle w:val="ConsPlusNormal0"/>
        <w:spacing w:before="200"/>
        <w:ind w:firstLine="540"/>
        <w:jc w:val="both"/>
      </w:pPr>
      <w:r>
        <w:t>- централизованно на группу учебных секций в пределах одного этажа;</w:t>
      </w:r>
    </w:p>
    <w:p w:rsidR="00146A8B" w:rsidRDefault="00573478">
      <w:pPr>
        <w:pStyle w:val="ConsPlusNormal0"/>
        <w:spacing w:before="200"/>
        <w:ind w:firstLine="540"/>
        <w:jc w:val="both"/>
      </w:pPr>
      <w:r>
        <w:t>- централизованно на здание ОО.</w:t>
      </w:r>
    </w:p>
    <w:p w:rsidR="00146A8B" w:rsidRDefault="00573478">
      <w:pPr>
        <w:pStyle w:val="ConsPlusNormal0"/>
        <w:jc w:val="both"/>
      </w:pPr>
      <w:r>
        <w:t xml:space="preserve">(п. 7.2.3.5 в ред. </w:t>
      </w:r>
      <w:hyperlink r:id="rId344"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t>7.2.3.6 Лаборантские следует располагать смежно с соответствующими лабораториями и соединять с ними дверями.</w:t>
      </w:r>
    </w:p>
    <w:p w:rsidR="00146A8B" w:rsidRDefault="00573478">
      <w:pPr>
        <w:pStyle w:val="ConsPlusNormal0"/>
        <w:spacing w:before="200"/>
        <w:ind w:firstLine="540"/>
        <w:jc w:val="both"/>
      </w:pPr>
      <w:r>
        <w:t xml:space="preserve">7.2.3.7 Лаборантскую и учебный кабинет химии </w:t>
      </w:r>
      <w:r>
        <w:t>оборудуют вытяжными шкафами. Лаборантская при учебном кабинете химии должна быть расположена со стороны классной доски, из нее следует предусматривать второй выход в коридор, на лестницу, в рекреационное или другое смежное помещение.</w:t>
      </w:r>
    </w:p>
    <w:p w:rsidR="00146A8B" w:rsidRDefault="00573478">
      <w:pPr>
        <w:pStyle w:val="ConsPlusNormal0"/>
        <w:jc w:val="both"/>
      </w:pPr>
      <w:r>
        <w:t xml:space="preserve">(п. 7.2.3.7 в ред. </w:t>
      </w:r>
      <w:hyperlink r:id="rId345"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t xml:space="preserve">7.2.4 </w:t>
      </w:r>
      <w:r>
        <w:rPr>
          <w:b/>
        </w:rPr>
        <w:t>Специализированные учебные кабинеты основного общего и среднего общего образования</w:t>
      </w:r>
    </w:p>
    <w:p w:rsidR="00146A8B" w:rsidRDefault="00573478">
      <w:pPr>
        <w:pStyle w:val="ConsPlusNormal0"/>
        <w:spacing w:before="200"/>
        <w:ind w:firstLine="540"/>
        <w:jc w:val="both"/>
      </w:pPr>
      <w:r>
        <w:t xml:space="preserve">7.2.4.1 Исключен с 21.01.2025. - </w:t>
      </w:r>
      <w:hyperlink r:id="rId346"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 N 6</w:t>
        </w:r>
      </w:hyperlink>
      <w:r>
        <w:t>, утв. Приказом Минстроя России от 20.12.2024 886/пр.</w:t>
      </w:r>
    </w:p>
    <w:p w:rsidR="00146A8B" w:rsidRDefault="00573478">
      <w:pPr>
        <w:pStyle w:val="ConsPlusNormal0"/>
        <w:spacing w:before="200"/>
        <w:ind w:firstLine="540"/>
        <w:jc w:val="both"/>
      </w:pPr>
      <w:r>
        <w:t>7.2.4.2 В состав учебного блока по заданию на проектирование могут входить следующие помещения: специализированный кабинет, лаборатория, практикумы, а также лаборантские и помещения</w:t>
      </w:r>
      <w:r>
        <w:t xml:space="preserve"> подсобного назначения (ресурсный центр, комната хранения и т.д.).</w:t>
      </w:r>
    </w:p>
    <w:p w:rsidR="00146A8B" w:rsidRDefault="00573478">
      <w:pPr>
        <w:pStyle w:val="ConsPlusNormal0"/>
        <w:spacing w:before="200"/>
        <w:ind w:firstLine="540"/>
        <w:jc w:val="both"/>
      </w:pPr>
      <w:r>
        <w:t xml:space="preserve">7.2.4.3 Площади лабораторий - специализированных учебных кабинетов, практикумов следует принимать в соответствии с </w:t>
      </w:r>
      <w:hyperlink r:id="rId347"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таблицей 6.1</w:t>
        </w:r>
      </w:hyperlink>
      <w:r>
        <w:t xml:space="preserve"> СанПиН 1.2.3685-21. Площадь лаборантской - не менее 18 м</w:t>
      </w:r>
      <w:r>
        <w:rPr>
          <w:vertAlign w:val="superscript"/>
        </w:rPr>
        <w:t>2</w:t>
      </w:r>
      <w:r>
        <w:t xml:space="preserve"> на один кабинет.</w:t>
      </w:r>
    </w:p>
    <w:p w:rsidR="00146A8B" w:rsidRDefault="00573478">
      <w:pPr>
        <w:pStyle w:val="ConsPlusNormal0"/>
        <w:jc w:val="both"/>
      </w:pPr>
      <w:r>
        <w:t xml:space="preserve">(п. 7.2.4.3 в ред. </w:t>
      </w:r>
      <w:hyperlink r:id="rId348"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t>7.2.4.4 Соста</w:t>
      </w:r>
      <w:r>
        <w:t>в и площади специализированных учебных кабинетов основной и средней школы приведены в таблице 7.1.</w:t>
      </w:r>
    </w:p>
    <w:p w:rsidR="00146A8B" w:rsidRDefault="00573478">
      <w:pPr>
        <w:pStyle w:val="ConsPlusNormal0"/>
        <w:jc w:val="both"/>
      </w:pPr>
      <w:r>
        <w:t xml:space="preserve">(в ред. </w:t>
      </w:r>
      <w:hyperlink r:id="rId349"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146A8B">
      <w:pPr>
        <w:pStyle w:val="ConsPlusNormal0"/>
        <w:ind w:firstLine="540"/>
        <w:jc w:val="both"/>
      </w:pPr>
    </w:p>
    <w:p w:rsidR="00146A8B" w:rsidRDefault="00573478">
      <w:pPr>
        <w:pStyle w:val="ConsPlusNormal0"/>
        <w:jc w:val="right"/>
      </w:pPr>
      <w:r>
        <w:t>Таблица 7.1</w:t>
      </w:r>
    </w:p>
    <w:p w:rsidR="00146A8B" w:rsidRDefault="00146A8B">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1361"/>
        <w:gridCol w:w="1522"/>
        <w:gridCol w:w="1928"/>
      </w:tblGrid>
      <w:tr w:rsidR="00146A8B">
        <w:tc>
          <w:tcPr>
            <w:tcW w:w="4252" w:type="dxa"/>
            <w:vMerge w:val="restart"/>
            <w:vAlign w:val="center"/>
          </w:tcPr>
          <w:p w:rsidR="00146A8B" w:rsidRDefault="00573478">
            <w:pPr>
              <w:pStyle w:val="ConsPlusNormal0"/>
              <w:jc w:val="center"/>
            </w:pPr>
            <w:r>
              <w:t>Наименование помещения</w:t>
            </w:r>
          </w:p>
        </w:tc>
        <w:tc>
          <w:tcPr>
            <w:tcW w:w="4811" w:type="dxa"/>
            <w:gridSpan w:val="3"/>
            <w:vAlign w:val="center"/>
          </w:tcPr>
          <w:p w:rsidR="00146A8B" w:rsidRDefault="00573478">
            <w:pPr>
              <w:pStyle w:val="ConsPlusNormal0"/>
              <w:jc w:val="center"/>
            </w:pPr>
            <w:r>
              <w:t>Площ</w:t>
            </w:r>
            <w:r>
              <w:t>адь, м</w:t>
            </w:r>
            <w:r>
              <w:rPr>
                <w:vertAlign w:val="superscript"/>
              </w:rPr>
              <w:t>2</w:t>
            </w:r>
            <w:r>
              <w:t>, не менее</w:t>
            </w:r>
          </w:p>
        </w:tc>
      </w:tr>
      <w:tr w:rsidR="00146A8B">
        <w:tc>
          <w:tcPr>
            <w:tcW w:w="4252" w:type="dxa"/>
            <w:vMerge/>
          </w:tcPr>
          <w:p w:rsidR="00146A8B" w:rsidRDefault="00146A8B">
            <w:pPr>
              <w:pStyle w:val="ConsPlusNormal0"/>
            </w:pPr>
          </w:p>
        </w:tc>
        <w:tc>
          <w:tcPr>
            <w:tcW w:w="2883" w:type="dxa"/>
            <w:gridSpan w:val="2"/>
            <w:vAlign w:val="center"/>
          </w:tcPr>
          <w:p w:rsidR="00146A8B" w:rsidRDefault="00573478">
            <w:pPr>
              <w:pStyle w:val="ConsPlusNormal0"/>
              <w:jc w:val="center"/>
            </w:pPr>
            <w:r>
              <w:t>на одного обучающегося</w:t>
            </w:r>
          </w:p>
        </w:tc>
        <w:tc>
          <w:tcPr>
            <w:tcW w:w="1928" w:type="dxa"/>
            <w:vMerge w:val="restart"/>
            <w:vAlign w:val="center"/>
          </w:tcPr>
          <w:p w:rsidR="00146A8B" w:rsidRDefault="00573478">
            <w:pPr>
              <w:pStyle w:val="ConsPlusNormal0"/>
              <w:jc w:val="center"/>
            </w:pPr>
            <w:r>
              <w:t xml:space="preserve">одного помещения </w:t>
            </w:r>
            <w:hyperlink w:anchor="P758" w:tooltip="&lt;*&gt; При наполняемости класса выше 25 человек необходимо дополнительное обоснование площади помещения исходя из норм площади на одного обучающегося.">
              <w:r>
                <w:rPr>
                  <w:color w:val="0000FF"/>
                </w:rPr>
                <w:t>&lt;*&gt;</w:t>
              </w:r>
            </w:hyperlink>
          </w:p>
        </w:tc>
      </w:tr>
      <w:tr w:rsidR="00146A8B">
        <w:tc>
          <w:tcPr>
            <w:tcW w:w="4252" w:type="dxa"/>
            <w:vMerge/>
          </w:tcPr>
          <w:p w:rsidR="00146A8B" w:rsidRDefault="00146A8B">
            <w:pPr>
              <w:pStyle w:val="ConsPlusNormal0"/>
            </w:pPr>
          </w:p>
        </w:tc>
        <w:tc>
          <w:tcPr>
            <w:tcW w:w="1361" w:type="dxa"/>
            <w:vAlign w:val="center"/>
          </w:tcPr>
          <w:p w:rsidR="00146A8B" w:rsidRDefault="00573478">
            <w:pPr>
              <w:pStyle w:val="ConsPlusNormal0"/>
              <w:jc w:val="center"/>
            </w:pPr>
            <w:r>
              <w:t>классная группа</w:t>
            </w:r>
          </w:p>
        </w:tc>
        <w:tc>
          <w:tcPr>
            <w:tcW w:w="1522" w:type="dxa"/>
            <w:vAlign w:val="center"/>
          </w:tcPr>
          <w:p w:rsidR="00146A8B" w:rsidRDefault="00573478">
            <w:pPr>
              <w:pStyle w:val="ConsPlusNormal0"/>
              <w:jc w:val="center"/>
            </w:pPr>
            <w:r>
              <w:t>половина классной группы</w:t>
            </w:r>
          </w:p>
        </w:tc>
        <w:tc>
          <w:tcPr>
            <w:tcW w:w="1928" w:type="dxa"/>
            <w:vMerge/>
          </w:tcPr>
          <w:p w:rsidR="00146A8B" w:rsidRDefault="00146A8B">
            <w:pPr>
              <w:pStyle w:val="ConsPlusNormal0"/>
            </w:pPr>
          </w:p>
        </w:tc>
      </w:tr>
      <w:tr w:rsidR="00146A8B">
        <w:tblPrEx>
          <w:tblBorders>
            <w:insideH w:val="nil"/>
          </w:tblBorders>
        </w:tblPrEx>
        <w:tc>
          <w:tcPr>
            <w:tcW w:w="4252" w:type="dxa"/>
            <w:tcBorders>
              <w:bottom w:val="nil"/>
            </w:tcBorders>
          </w:tcPr>
          <w:p w:rsidR="00146A8B" w:rsidRDefault="00573478">
            <w:pPr>
              <w:pStyle w:val="ConsPlusNormal0"/>
            </w:pPr>
            <w:r>
              <w:t>Кабинет естествознания</w:t>
            </w:r>
          </w:p>
        </w:tc>
        <w:tc>
          <w:tcPr>
            <w:tcW w:w="1361" w:type="dxa"/>
            <w:tcBorders>
              <w:bottom w:val="nil"/>
            </w:tcBorders>
          </w:tcPr>
          <w:p w:rsidR="00146A8B" w:rsidRDefault="00573478">
            <w:pPr>
              <w:pStyle w:val="ConsPlusNormal0"/>
              <w:jc w:val="center"/>
            </w:pPr>
            <w:r>
              <w:t>3,0</w:t>
            </w:r>
          </w:p>
        </w:tc>
        <w:tc>
          <w:tcPr>
            <w:tcW w:w="1522" w:type="dxa"/>
            <w:tcBorders>
              <w:bottom w:val="nil"/>
            </w:tcBorders>
          </w:tcPr>
          <w:p w:rsidR="00146A8B" w:rsidRDefault="00573478">
            <w:pPr>
              <w:pStyle w:val="ConsPlusNormal0"/>
              <w:jc w:val="center"/>
            </w:pPr>
            <w:r>
              <w:t>-</w:t>
            </w:r>
          </w:p>
        </w:tc>
        <w:tc>
          <w:tcPr>
            <w:tcW w:w="1928" w:type="dxa"/>
            <w:tcBorders>
              <w:bottom w:val="nil"/>
            </w:tcBorders>
          </w:tcPr>
          <w:p w:rsidR="00146A8B" w:rsidRDefault="00573478">
            <w:pPr>
              <w:pStyle w:val="ConsPlusNormal0"/>
              <w:jc w:val="center"/>
            </w:pPr>
            <w:r>
              <w:t>-</w:t>
            </w:r>
          </w:p>
        </w:tc>
      </w:tr>
      <w:tr w:rsidR="00146A8B">
        <w:tblPrEx>
          <w:tblBorders>
            <w:insideH w:val="nil"/>
          </w:tblBorders>
        </w:tblPrEx>
        <w:tc>
          <w:tcPr>
            <w:tcW w:w="9063" w:type="dxa"/>
            <w:gridSpan w:val="4"/>
            <w:tcBorders>
              <w:top w:val="nil"/>
            </w:tcBorders>
          </w:tcPr>
          <w:p w:rsidR="00146A8B" w:rsidRDefault="00573478">
            <w:pPr>
              <w:pStyle w:val="ConsPlusNormal0"/>
              <w:jc w:val="both"/>
            </w:pPr>
            <w:r>
              <w:t xml:space="preserve">(в ред. </w:t>
            </w:r>
            <w:hyperlink r:id="rId350"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tc>
      </w:tr>
      <w:tr w:rsidR="00146A8B">
        <w:tc>
          <w:tcPr>
            <w:tcW w:w="4252" w:type="dxa"/>
          </w:tcPr>
          <w:p w:rsidR="00146A8B" w:rsidRDefault="00573478">
            <w:pPr>
              <w:pStyle w:val="ConsPlusNormal0"/>
              <w:ind w:firstLine="283"/>
            </w:pPr>
            <w:r>
              <w:t>- лаборантская-практикум по физике</w:t>
            </w:r>
          </w:p>
        </w:tc>
        <w:tc>
          <w:tcPr>
            <w:tcW w:w="1361" w:type="dxa"/>
            <w:vAlign w:val="bottom"/>
          </w:tcPr>
          <w:p w:rsidR="00146A8B" w:rsidRDefault="00573478">
            <w:pPr>
              <w:pStyle w:val="ConsPlusNormal0"/>
              <w:jc w:val="center"/>
            </w:pPr>
            <w:r>
              <w:t>-</w:t>
            </w:r>
          </w:p>
        </w:tc>
        <w:tc>
          <w:tcPr>
            <w:tcW w:w="1522" w:type="dxa"/>
            <w:vAlign w:val="bottom"/>
          </w:tcPr>
          <w:p w:rsidR="00146A8B" w:rsidRDefault="00573478">
            <w:pPr>
              <w:pStyle w:val="ConsPlusNormal0"/>
              <w:jc w:val="center"/>
            </w:pPr>
            <w:r>
              <w:t>-</w:t>
            </w:r>
          </w:p>
        </w:tc>
        <w:tc>
          <w:tcPr>
            <w:tcW w:w="1928" w:type="dxa"/>
            <w:vAlign w:val="bottom"/>
          </w:tcPr>
          <w:p w:rsidR="00146A8B" w:rsidRDefault="00573478">
            <w:pPr>
              <w:pStyle w:val="ConsPlusNormal0"/>
              <w:jc w:val="center"/>
            </w:pPr>
            <w:r>
              <w:t>36</w:t>
            </w:r>
          </w:p>
        </w:tc>
      </w:tr>
      <w:tr w:rsidR="00146A8B">
        <w:tc>
          <w:tcPr>
            <w:tcW w:w="4252" w:type="dxa"/>
          </w:tcPr>
          <w:p w:rsidR="00146A8B" w:rsidRDefault="00573478">
            <w:pPr>
              <w:pStyle w:val="ConsPlusNormal0"/>
              <w:ind w:firstLine="283"/>
            </w:pPr>
            <w:r>
              <w:t>- лаборантская-практикум по химии</w:t>
            </w:r>
          </w:p>
        </w:tc>
        <w:tc>
          <w:tcPr>
            <w:tcW w:w="1361" w:type="dxa"/>
            <w:vAlign w:val="bottom"/>
          </w:tcPr>
          <w:p w:rsidR="00146A8B" w:rsidRDefault="00573478">
            <w:pPr>
              <w:pStyle w:val="ConsPlusNormal0"/>
              <w:jc w:val="center"/>
            </w:pPr>
            <w:r>
              <w:t>-</w:t>
            </w:r>
          </w:p>
        </w:tc>
        <w:tc>
          <w:tcPr>
            <w:tcW w:w="1522" w:type="dxa"/>
            <w:vAlign w:val="bottom"/>
          </w:tcPr>
          <w:p w:rsidR="00146A8B" w:rsidRDefault="00573478">
            <w:pPr>
              <w:pStyle w:val="ConsPlusNormal0"/>
              <w:jc w:val="center"/>
            </w:pPr>
            <w:r>
              <w:t>-</w:t>
            </w:r>
          </w:p>
        </w:tc>
        <w:tc>
          <w:tcPr>
            <w:tcW w:w="1928" w:type="dxa"/>
            <w:vAlign w:val="bottom"/>
          </w:tcPr>
          <w:p w:rsidR="00146A8B" w:rsidRDefault="00573478">
            <w:pPr>
              <w:pStyle w:val="ConsPlusNormal0"/>
              <w:jc w:val="center"/>
            </w:pPr>
            <w:r>
              <w:t>36</w:t>
            </w:r>
          </w:p>
        </w:tc>
      </w:tr>
      <w:tr w:rsidR="00146A8B">
        <w:tc>
          <w:tcPr>
            <w:tcW w:w="4252" w:type="dxa"/>
          </w:tcPr>
          <w:p w:rsidR="00146A8B" w:rsidRDefault="00573478">
            <w:pPr>
              <w:pStyle w:val="ConsPlusNormal0"/>
              <w:ind w:firstLine="283"/>
            </w:pPr>
            <w:r>
              <w:lastRenderedPageBreak/>
              <w:t>- лаборантская-практикум по биологии</w:t>
            </w:r>
          </w:p>
        </w:tc>
        <w:tc>
          <w:tcPr>
            <w:tcW w:w="1361" w:type="dxa"/>
            <w:vAlign w:val="bottom"/>
          </w:tcPr>
          <w:p w:rsidR="00146A8B" w:rsidRDefault="00573478">
            <w:pPr>
              <w:pStyle w:val="ConsPlusNormal0"/>
              <w:jc w:val="center"/>
            </w:pPr>
            <w:r>
              <w:t>-</w:t>
            </w:r>
          </w:p>
        </w:tc>
        <w:tc>
          <w:tcPr>
            <w:tcW w:w="1522" w:type="dxa"/>
            <w:vAlign w:val="bottom"/>
          </w:tcPr>
          <w:p w:rsidR="00146A8B" w:rsidRDefault="00573478">
            <w:pPr>
              <w:pStyle w:val="ConsPlusNormal0"/>
              <w:jc w:val="center"/>
            </w:pPr>
            <w:r>
              <w:t>-</w:t>
            </w:r>
          </w:p>
        </w:tc>
        <w:tc>
          <w:tcPr>
            <w:tcW w:w="1928" w:type="dxa"/>
            <w:vAlign w:val="bottom"/>
          </w:tcPr>
          <w:p w:rsidR="00146A8B" w:rsidRDefault="00573478">
            <w:pPr>
              <w:pStyle w:val="ConsPlusNormal0"/>
              <w:jc w:val="center"/>
            </w:pPr>
            <w:r>
              <w:t>36</w:t>
            </w:r>
          </w:p>
        </w:tc>
      </w:tr>
      <w:tr w:rsidR="00146A8B">
        <w:tblPrEx>
          <w:tblBorders>
            <w:insideH w:val="nil"/>
          </w:tblBorders>
        </w:tblPrEx>
        <w:tc>
          <w:tcPr>
            <w:tcW w:w="4252" w:type="dxa"/>
            <w:tcBorders>
              <w:bottom w:val="nil"/>
            </w:tcBorders>
          </w:tcPr>
          <w:p w:rsidR="00146A8B" w:rsidRDefault="00573478">
            <w:pPr>
              <w:pStyle w:val="ConsPlusNormal0"/>
            </w:pPr>
            <w:r>
              <w:t>Учебные кабинеты по естественным наукам (физика, химия, биология):</w:t>
            </w:r>
          </w:p>
          <w:p w:rsidR="00146A8B" w:rsidRDefault="00573478">
            <w:pPr>
              <w:pStyle w:val="ConsPlusNormal0"/>
              <w:ind w:firstLine="283"/>
            </w:pPr>
            <w:r>
              <w:t>- лаборатория (лекционное помещение) на каждый предмет</w:t>
            </w:r>
          </w:p>
        </w:tc>
        <w:tc>
          <w:tcPr>
            <w:tcW w:w="1361" w:type="dxa"/>
            <w:tcBorders>
              <w:bottom w:val="nil"/>
            </w:tcBorders>
            <w:vAlign w:val="bottom"/>
          </w:tcPr>
          <w:p w:rsidR="00146A8B" w:rsidRDefault="00573478">
            <w:pPr>
              <w:pStyle w:val="ConsPlusNormal0"/>
              <w:jc w:val="center"/>
            </w:pPr>
            <w:r>
              <w:t>3,0</w:t>
            </w:r>
          </w:p>
        </w:tc>
        <w:tc>
          <w:tcPr>
            <w:tcW w:w="1522" w:type="dxa"/>
            <w:tcBorders>
              <w:bottom w:val="nil"/>
            </w:tcBorders>
            <w:vAlign w:val="bottom"/>
          </w:tcPr>
          <w:p w:rsidR="00146A8B" w:rsidRDefault="00573478">
            <w:pPr>
              <w:pStyle w:val="ConsPlusNormal0"/>
              <w:jc w:val="center"/>
            </w:pPr>
            <w:r>
              <w:t>-</w:t>
            </w:r>
          </w:p>
        </w:tc>
        <w:tc>
          <w:tcPr>
            <w:tcW w:w="1928" w:type="dxa"/>
            <w:tcBorders>
              <w:bottom w:val="nil"/>
            </w:tcBorders>
            <w:vAlign w:val="bottom"/>
          </w:tcPr>
          <w:p w:rsidR="00146A8B" w:rsidRDefault="00573478">
            <w:pPr>
              <w:pStyle w:val="ConsPlusNormal0"/>
              <w:jc w:val="center"/>
            </w:pPr>
            <w:r>
              <w:t>-</w:t>
            </w:r>
          </w:p>
        </w:tc>
      </w:tr>
      <w:tr w:rsidR="00146A8B">
        <w:tblPrEx>
          <w:tblBorders>
            <w:insideH w:val="nil"/>
          </w:tblBorders>
        </w:tblPrEx>
        <w:tc>
          <w:tcPr>
            <w:tcW w:w="9063" w:type="dxa"/>
            <w:gridSpan w:val="4"/>
            <w:tcBorders>
              <w:top w:val="nil"/>
            </w:tcBorders>
          </w:tcPr>
          <w:p w:rsidR="00146A8B" w:rsidRDefault="00573478">
            <w:pPr>
              <w:pStyle w:val="ConsPlusNormal0"/>
              <w:jc w:val="both"/>
            </w:pPr>
            <w:r>
              <w:t xml:space="preserve">(в ред. </w:t>
            </w:r>
            <w:hyperlink r:id="rId351"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tc>
      </w:tr>
      <w:tr w:rsidR="00146A8B">
        <w:tc>
          <w:tcPr>
            <w:tcW w:w="4252" w:type="dxa"/>
          </w:tcPr>
          <w:p w:rsidR="00146A8B" w:rsidRDefault="00573478">
            <w:pPr>
              <w:pStyle w:val="ConsPlusNormal0"/>
              <w:ind w:firstLine="283"/>
            </w:pPr>
            <w:r>
              <w:t>- два практикума на каждый предмет</w:t>
            </w:r>
          </w:p>
        </w:tc>
        <w:tc>
          <w:tcPr>
            <w:tcW w:w="1361" w:type="dxa"/>
            <w:vAlign w:val="bottom"/>
          </w:tcPr>
          <w:p w:rsidR="00146A8B" w:rsidRDefault="00573478">
            <w:pPr>
              <w:pStyle w:val="ConsPlusNormal0"/>
              <w:jc w:val="center"/>
            </w:pPr>
            <w:r>
              <w:t>-</w:t>
            </w:r>
          </w:p>
        </w:tc>
        <w:tc>
          <w:tcPr>
            <w:tcW w:w="1522" w:type="dxa"/>
            <w:vAlign w:val="bottom"/>
          </w:tcPr>
          <w:p w:rsidR="00146A8B" w:rsidRDefault="00573478">
            <w:pPr>
              <w:pStyle w:val="ConsPlusNormal0"/>
              <w:jc w:val="center"/>
            </w:pPr>
            <w:r>
              <w:t>4,5</w:t>
            </w:r>
          </w:p>
        </w:tc>
        <w:tc>
          <w:tcPr>
            <w:tcW w:w="1928" w:type="dxa"/>
            <w:vAlign w:val="bottom"/>
          </w:tcPr>
          <w:p w:rsidR="00146A8B" w:rsidRDefault="00573478">
            <w:pPr>
              <w:pStyle w:val="ConsPlusNormal0"/>
              <w:jc w:val="center"/>
            </w:pPr>
            <w:r>
              <w:t>-</w:t>
            </w:r>
          </w:p>
        </w:tc>
      </w:tr>
      <w:tr w:rsidR="00146A8B">
        <w:tc>
          <w:tcPr>
            <w:tcW w:w="4252" w:type="dxa"/>
          </w:tcPr>
          <w:p w:rsidR="00146A8B" w:rsidRDefault="00573478">
            <w:pPr>
              <w:pStyle w:val="ConsPlusNormal0"/>
              <w:ind w:firstLine="283"/>
            </w:pPr>
            <w:r>
              <w:t>- лаборантская на каждый предмет</w:t>
            </w:r>
          </w:p>
        </w:tc>
        <w:tc>
          <w:tcPr>
            <w:tcW w:w="1361" w:type="dxa"/>
            <w:vAlign w:val="bottom"/>
          </w:tcPr>
          <w:p w:rsidR="00146A8B" w:rsidRDefault="00573478">
            <w:pPr>
              <w:pStyle w:val="ConsPlusNormal0"/>
              <w:jc w:val="center"/>
            </w:pPr>
            <w:r>
              <w:t>-</w:t>
            </w:r>
          </w:p>
        </w:tc>
        <w:tc>
          <w:tcPr>
            <w:tcW w:w="1522" w:type="dxa"/>
            <w:vAlign w:val="bottom"/>
          </w:tcPr>
          <w:p w:rsidR="00146A8B" w:rsidRDefault="00573478">
            <w:pPr>
              <w:pStyle w:val="ConsPlusNormal0"/>
              <w:jc w:val="center"/>
            </w:pPr>
            <w:r>
              <w:t>-</w:t>
            </w:r>
          </w:p>
        </w:tc>
        <w:tc>
          <w:tcPr>
            <w:tcW w:w="1928" w:type="dxa"/>
            <w:vAlign w:val="bottom"/>
          </w:tcPr>
          <w:p w:rsidR="00146A8B" w:rsidRDefault="00573478">
            <w:pPr>
              <w:pStyle w:val="ConsPlusNormal0"/>
              <w:jc w:val="center"/>
            </w:pPr>
            <w:r>
              <w:t>18 - 32</w:t>
            </w:r>
          </w:p>
        </w:tc>
      </w:tr>
      <w:tr w:rsidR="00146A8B">
        <w:tc>
          <w:tcPr>
            <w:tcW w:w="4252" w:type="dxa"/>
          </w:tcPr>
          <w:p w:rsidR="00146A8B" w:rsidRDefault="00573478">
            <w:pPr>
              <w:pStyle w:val="ConsPlusNormal0"/>
            </w:pPr>
            <w:r>
              <w:t>Специализированные кабинеты:</w:t>
            </w:r>
          </w:p>
          <w:p w:rsidR="00146A8B" w:rsidRDefault="00573478">
            <w:pPr>
              <w:pStyle w:val="ConsPlusNormal0"/>
              <w:ind w:firstLine="283"/>
            </w:pPr>
            <w:r>
              <w:t>- иностранного языка</w:t>
            </w:r>
          </w:p>
        </w:tc>
        <w:tc>
          <w:tcPr>
            <w:tcW w:w="1361" w:type="dxa"/>
            <w:vAlign w:val="bottom"/>
          </w:tcPr>
          <w:p w:rsidR="00146A8B" w:rsidRDefault="00573478">
            <w:pPr>
              <w:pStyle w:val="ConsPlusNormal0"/>
              <w:jc w:val="center"/>
            </w:pPr>
            <w:r>
              <w:t>-</w:t>
            </w:r>
          </w:p>
        </w:tc>
        <w:tc>
          <w:tcPr>
            <w:tcW w:w="1522" w:type="dxa"/>
            <w:vAlign w:val="bottom"/>
          </w:tcPr>
          <w:p w:rsidR="00146A8B" w:rsidRDefault="00573478">
            <w:pPr>
              <w:pStyle w:val="ConsPlusNormal0"/>
              <w:jc w:val="center"/>
            </w:pPr>
            <w:r>
              <w:t>3,5</w:t>
            </w:r>
          </w:p>
        </w:tc>
        <w:tc>
          <w:tcPr>
            <w:tcW w:w="1928" w:type="dxa"/>
            <w:vAlign w:val="bottom"/>
          </w:tcPr>
          <w:p w:rsidR="00146A8B" w:rsidRDefault="00573478">
            <w:pPr>
              <w:pStyle w:val="ConsPlusNormal0"/>
              <w:jc w:val="center"/>
            </w:pPr>
            <w:r>
              <w:t>-</w:t>
            </w:r>
          </w:p>
        </w:tc>
      </w:tr>
      <w:tr w:rsidR="00146A8B">
        <w:tblPrEx>
          <w:tblBorders>
            <w:insideH w:val="nil"/>
          </w:tblBorders>
        </w:tblPrEx>
        <w:tc>
          <w:tcPr>
            <w:tcW w:w="4252" w:type="dxa"/>
            <w:tcBorders>
              <w:bottom w:val="nil"/>
            </w:tcBorders>
          </w:tcPr>
          <w:p w:rsidR="00146A8B" w:rsidRDefault="00573478">
            <w:pPr>
              <w:pStyle w:val="ConsPlusNormal0"/>
              <w:ind w:firstLine="283"/>
            </w:pPr>
            <w:r>
              <w:t>- технического черчения</w:t>
            </w:r>
          </w:p>
        </w:tc>
        <w:tc>
          <w:tcPr>
            <w:tcW w:w="1361" w:type="dxa"/>
            <w:tcBorders>
              <w:bottom w:val="nil"/>
            </w:tcBorders>
          </w:tcPr>
          <w:p w:rsidR="00146A8B" w:rsidRDefault="00573478">
            <w:pPr>
              <w:pStyle w:val="ConsPlusNormal0"/>
              <w:jc w:val="center"/>
            </w:pPr>
            <w:r>
              <w:t>-</w:t>
            </w:r>
          </w:p>
        </w:tc>
        <w:tc>
          <w:tcPr>
            <w:tcW w:w="1522" w:type="dxa"/>
            <w:tcBorders>
              <w:bottom w:val="nil"/>
            </w:tcBorders>
          </w:tcPr>
          <w:p w:rsidR="00146A8B" w:rsidRDefault="00573478">
            <w:pPr>
              <w:pStyle w:val="ConsPlusNormal0"/>
              <w:jc w:val="center"/>
            </w:pPr>
            <w:r>
              <w:t>3,5</w:t>
            </w:r>
          </w:p>
        </w:tc>
        <w:tc>
          <w:tcPr>
            <w:tcW w:w="1928" w:type="dxa"/>
            <w:tcBorders>
              <w:bottom w:val="nil"/>
            </w:tcBorders>
          </w:tcPr>
          <w:p w:rsidR="00146A8B" w:rsidRDefault="00573478">
            <w:pPr>
              <w:pStyle w:val="ConsPlusNormal0"/>
              <w:jc w:val="center"/>
            </w:pPr>
            <w:r>
              <w:t>-</w:t>
            </w:r>
          </w:p>
        </w:tc>
      </w:tr>
      <w:tr w:rsidR="00146A8B">
        <w:tblPrEx>
          <w:tblBorders>
            <w:insideH w:val="nil"/>
          </w:tblBorders>
        </w:tblPrEx>
        <w:tc>
          <w:tcPr>
            <w:tcW w:w="9063" w:type="dxa"/>
            <w:gridSpan w:val="4"/>
            <w:tcBorders>
              <w:top w:val="nil"/>
            </w:tcBorders>
          </w:tcPr>
          <w:p w:rsidR="00146A8B" w:rsidRDefault="00573478">
            <w:pPr>
              <w:pStyle w:val="ConsPlusNormal0"/>
              <w:jc w:val="both"/>
            </w:pPr>
            <w:r>
              <w:t xml:space="preserve">(в ред. </w:t>
            </w:r>
            <w:hyperlink r:id="rId352"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tc>
      </w:tr>
      <w:tr w:rsidR="00146A8B">
        <w:tblPrEx>
          <w:tblBorders>
            <w:insideH w:val="nil"/>
          </w:tblBorders>
        </w:tblPrEx>
        <w:tc>
          <w:tcPr>
            <w:tcW w:w="4252" w:type="dxa"/>
            <w:tcBorders>
              <w:bottom w:val="nil"/>
            </w:tcBorders>
          </w:tcPr>
          <w:p w:rsidR="00146A8B" w:rsidRDefault="00573478">
            <w:pPr>
              <w:pStyle w:val="ConsPlusNormal0"/>
              <w:ind w:firstLine="283"/>
            </w:pPr>
            <w:r>
              <w:t>- информатики и вычислительной техники</w:t>
            </w:r>
          </w:p>
        </w:tc>
        <w:tc>
          <w:tcPr>
            <w:tcW w:w="1361" w:type="dxa"/>
            <w:tcBorders>
              <w:bottom w:val="nil"/>
            </w:tcBorders>
          </w:tcPr>
          <w:p w:rsidR="00146A8B" w:rsidRDefault="00573478">
            <w:pPr>
              <w:pStyle w:val="ConsPlusNormal0"/>
              <w:jc w:val="center"/>
            </w:pPr>
            <w:r>
              <w:t>-</w:t>
            </w:r>
          </w:p>
        </w:tc>
        <w:tc>
          <w:tcPr>
            <w:tcW w:w="1522" w:type="dxa"/>
            <w:tcBorders>
              <w:bottom w:val="nil"/>
            </w:tcBorders>
          </w:tcPr>
          <w:p w:rsidR="00146A8B" w:rsidRDefault="00573478">
            <w:pPr>
              <w:pStyle w:val="ConsPlusNormal0"/>
              <w:jc w:val="center"/>
            </w:pPr>
            <w:r>
              <w:t>4,5</w:t>
            </w:r>
          </w:p>
        </w:tc>
        <w:tc>
          <w:tcPr>
            <w:tcW w:w="1928" w:type="dxa"/>
            <w:tcBorders>
              <w:bottom w:val="nil"/>
            </w:tcBorders>
          </w:tcPr>
          <w:p w:rsidR="00146A8B" w:rsidRDefault="00573478">
            <w:pPr>
              <w:pStyle w:val="ConsPlusNormal0"/>
              <w:jc w:val="center"/>
            </w:pPr>
            <w:r>
              <w:t>-</w:t>
            </w:r>
          </w:p>
        </w:tc>
      </w:tr>
      <w:tr w:rsidR="00146A8B">
        <w:tblPrEx>
          <w:tblBorders>
            <w:insideH w:val="nil"/>
          </w:tblBorders>
        </w:tblPrEx>
        <w:tc>
          <w:tcPr>
            <w:tcW w:w="9063" w:type="dxa"/>
            <w:gridSpan w:val="4"/>
            <w:tcBorders>
              <w:top w:val="nil"/>
            </w:tcBorders>
          </w:tcPr>
          <w:p w:rsidR="00146A8B" w:rsidRDefault="00573478">
            <w:pPr>
              <w:pStyle w:val="ConsPlusNormal0"/>
              <w:jc w:val="both"/>
            </w:pPr>
            <w:r>
              <w:t xml:space="preserve">(в ред. </w:t>
            </w:r>
            <w:hyperlink r:id="rId353"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tc>
      </w:tr>
      <w:tr w:rsidR="00146A8B">
        <w:tc>
          <w:tcPr>
            <w:tcW w:w="4252" w:type="dxa"/>
          </w:tcPr>
          <w:p w:rsidR="00146A8B" w:rsidRDefault="00573478">
            <w:pPr>
              <w:pStyle w:val="ConsPlusNormal0"/>
              <w:ind w:firstLine="283"/>
            </w:pPr>
            <w:r>
              <w:t>Специализированное помещение для профильного обучения - практикум</w:t>
            </w:r>
          </w:p>
        </w:tc>
        <w:tc>
          <w:tcPr>
            <w:tcW w:w="1361" w:type="dxa"/>
            <w:vAlign w:val="bottom"/>
          </w:tcPr>
          <w:p w:rsidR="00146A8B" w:rsidRDefault="00573478">
            <w:pPr>
              <w:pStyle w:val="ConsPlusNormal0"/>
              <w:jc w:val="center"/>
            </w:pPr>
            <w:r>
              <w:t>-</w:t>
            </w:r>
          </w:p>
        </w:tc>
        <w:tc>
          <w:tcPr>
            <w:tcW w:w="1522" w:type="dxa"/>
            <w:vAlign w:val="bottom"/>
          </w:tcPr>
          <w:p w:rsidR="00146A8B" w:rsidRDefault="00573478">
            <w:pPr>
              <w:pStyle w:val="ConsPlusNormal0"/>
              <w:jc w:val="center"/>
            </w:pPr>
            <w:r>
              <w:t xml:space="preserve">3,5 </w:t>
            </w:r>
            <w:hyperlink w:anchor="P760" w:tooltip="&lt;***&gt; Норма площади приведена без учета площади на специализированную мебель и оборудование.">
              <w:r>
                <w:rPr>
                  <w:color w:val="0000FF"/>
                </w:rPr>
                <w:t>&lt;***&gt;</w:t>
              </w:r>
            </w:hyperlink>
          </w:p>
        </w:tc>
        <w:tc>
          <w:tcPr>
            <w:tcW w:w="1928" w:type="dxa"/>
            <w:vAlign w:val="bottom"/>
          </w:tcPr>
          <w:p w:rsidR="00146A8B" w:rsidRDefault="00573478">
            <w:pPr>
              <w:pStyle w:val="ConsPlusNormal0"/>
              <w:jc w:val="center"/>
            </w:pPr>
            <w:r>
              <w:t>-</w:t>
            </w:r>
          </w:p>
        </w:tc>
      </w:tr>
      <w:tr w:rsidR="00146A8B">
        <w:tblPrEx>
          <w:tblBorders>
            <w:insideH w:val="nil"/>
          </w:tblBorders>
        </w:tblPrEx>
        <w:tc>
          <w:tcPr>
            <w:tcW w:w="9063" w:type="dxa"/>
            <w:gridSpan w:val="4"/>
            <w:tcBorders>
              <w:bottom w:val="nil"/>
            </w:tcBorders>
          </w:tcPr>
          <w:p w:rsidR="00146A8B" w:rsidRDefault="00573478">
            <w:pPr>
              <w:pStyle w:val="ConsPlusNormal0"/>
              <w:ind w:firstLine="283"/>
              <w:jc w:val="both"/>
            </w:pPr>
            <w:bookmarkStart w:id="6" w:name="P758"/>
            <w:bookmarkEnd w:id="6"/>
            <w:r>
              <w:t xml:space="preserve">&lt;*&gt; При наполняемости класса выше 25 человек необходимо дополнительное обоснование площади помещения исходя из норм площади </w:t>
            </w:r>
            <w:r>
              <w:t>на одного обучающегося.</w:t>
            </w:r>
          </w:p>
          <w:p w:rsidR="00146A8B" w:rsidRDefault="00573478">
            <w:pPr>
              <w:pStyle w:val="ConsPlusNormal0"/>
              <w:ind w:firstLine="283"/>
              <w:jc w:val="both"/>
            </w:pPr>
            <w:r>
              <w:t xml:space="preserve">&lt;**&gt; Сноска исключена с 24.01.2023. - </w:t>
            </w:r>
            <w:hyperlink r:id="rId354"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Изменение N 4</w:t>
              </w:r>
            </w:hyperlink>
            <w:r>
              <w:t>, утв. Приказом Минстроя России от 23.12.2022 N 1120/пр.</w:t>
            </w:r>
          </w:p>
        </w:tc>
      </w:tr>
      <w:tr w:rsidR="00146A8B">
        <w:tblPrEx>
          <w:tblBorders>
            <w:insideH w:val="nil"/>
          </w:tblBorders>
        </w:tblPrEx>
        <w:tc>
          <w:tcPr>
            <w:tcW w:w="9063" w:type="dxa"/>
            <w:gridSpan w:val="4"/>
            <w:tcBorders>
              <w:top w:val="nil"/>
            </w:tcBorders>
          </w:tcPr>
          <w:p w:rsidR="00146A8B" w:rsidRDefault="00573478">
            <w:pPr>
              <w:pStyle w:val="ConsPlusNormal0"/>
              <w:ind w:firstLine="283"/>
              <w:jc w:val="both"/>
            </w:pPr>
            <w:bookmarkStart w:id="7" w:name="P760"/>
            <w:bookmarkEnd w:id="7"/>
            <w:r>
              <w:t>&lt;***&gt; Норма площади приведена без учета площади на специализированную мебель и оборудование.</w:t>
            </w:r>
          </w:p>
        </w:tc>
      </w:tr>
    </w:tbl>
    <w:p w:rsidR="00146A8B" w:rsidRDefault="00146A8B">
      <w:pPr>
        <w:pStyle w:val="ConsPlusNormal0"/>
        <w:ind w:firstLine="540"/>
        <w:jc w:val="both"/>
      </w:pPr>
    </w:p>
    <w:p w:rsidR="00146A8B" w:rsidRDefault="00573478">
      <w:pPr>
        <w:pStyle w:val="ConsPlusNormal0"/>
        <w:ind w:firstLine="540"/>
        <w:jc w:val="both"/>
      </w:pPr>
      <w:r>
        <w:t xml:space="preserve">7.2.5 </w:t>
      </w:r>
      <w:r>
        <w:rPr>
          <w:b/>
        </w:rPr>
        <w:t>Помещения изучения технологий и трудового обучения</w:t>
      </w:r>
    </w:p>
    <w:p w:rsidR="00146A8B" w:rsidRDefault="00573478">
      <w:pPr>
        <w:pStyle w:val="ConsPlusNormal0"/>
        <w:spacing w:before="200"/>
        <w:ind w:firstLine="540"/>
        <w:jc w:val="both"/>
      </w:pPr>
      <w:r>
        <w:t xml:space="preserve">7.2.5.1 Мастерские по обработке древесины и комбинированные мастерские по обработке металла и древесины </w:t>
      </w:r>
      <w:r>
        <w:t xml:space="preserve">(кабинеты технологии) следует размещать на первом этаже обособленно от учебных помещений с учетом требований </w:t>
      </w:r>
      <w:hyperlink r:id="rId355" w:tooltip="Приказ МЧС России от 19.03.2020 N 194 (ред. от 21.08.2024) &quot;Об утверждении свода правил СП 1.13130 &quot;Системы противопожарной защиты. Эвакуационные пути и выходы&quot; (вместе с &quot;СП 1.13130.2020 Свод правил...&quot;) {КонсультантПлюс}">
        <w:r>
          <w:rPr>
            <w:color w:val="0000FF"/>
          </w:rPr>
          <w:t>СП 1.13130</w:t>
        </w:r>
      </w:hyperlink>
      <w:r>
        <w:t xml:space="preserve">, </w:t>
      </w:r>
      <w:hyperlink r:id="rId356"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w:t>
        </w:r>
      </w:hyperlink>
      <w:r>
        <w:t xml:space="preserve">, </w:t>
      </w:r>
      <w:hyperlink r:id="rId357"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СанПиН 1.2.3685</w:t>
        </w:r>
      </w:hyperlink>
      <w:r>
        <w:t>. Из группы мастерских на первом этаже рекомендуется предусматривать дополнительный обособле</w:t>
      </w:r>
      <w:r>
        <w:t xml:space="preserve">нный выход непосредственно наружу через утепленный тамбур или коридор, в который отсутствует выход из классов, кабинетов и лабораторий. Коридоры и рекреации при учебно-производственных помещениях размещают с учетом </w:t>
      </w:r>
      <w:hyperlink w:anchor="P637" w:tooltip="7.2.1.6 Двери в учебные помещения для занятий по классно-урочной системе обучения следует предусматривать преимущественно из рекреационных помещений или коридоров. Двери в учебные помещения, рассчитанные более чем на 20 учащихся, следует предусматривать из кор">
        <w:r>
          <w:rPr>
            <w:color w:val="0000FF"/>
          </w:rPr>
          <w:t>7.2.</w:t>
        </w:r>
        <w:r>
          <w:rPr>
            <w:color w:val="0000FF"/>
          </w:rPr>
          <w:t>1.6</w:t>
        </w:r>
      </w:hyperlink>
      <w:r>
        <w:t>.</w:t>
      </w:r>
    </w:p>
    <w:p w:rsidR="00146A8B" w:rsidRDefault="00573478">
      <w:pPr>
        <w:pStyle w:val="ConsPlusNormal0"/>
        <w:jc w:val="both"/>
      </w:pPr>
      <w:r>
        <w:t xml:space="preserve">(п. 7.2.5.1 в ред. </w:t>
      </w:r>
      <w:hyperlink r:id="rId358"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xml:space="preserve">, утв. Приказом Минстроя России от 23.12.2022 N 1120/пр, </w:t>
      </w:r>
      <w:hyperlink r:id="rId359"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t>В образовательных ор</w:t>
      </w:r>
      <w:r>
        <w:t xml:space="preserve">ганизациях с техническим профилем по заданию на проектирование может быть предусмотрено универсальное помещение для технического творчества, состоящее из рабочей зоны (зон) с оборудованием и проектной (лекционной) зоны с учебными столами для теоретической </w:t>
      </w:r>
      <w:r>
        <w:t xml:space="preserve">работы, с выделением в отдельный объем пространства для размещения инструмента, материала, инвентаря (при необходимости). Крупногабаритное производственное оборудование, ухудшающее параметры внутренней среды, также допускается выносить в смежные помещения </w:t>
      </w:r>
      <w:r>
        <w:t>для обособления от проектной зоны помещения. Площадь (зону) помещения с оборудованием принимают по заданию на проектирование с учетом необходимой рабочей зоны оборудования (станков, приборов) и безопасных габаритных размеров проходов между ними. Площадь пр</w:t>
      </w:r>
      <w:r>
        <w:t xml:space="preserve">оектной зоны на одного обучающегося, при оборудовании мест </w:t>
      </w:r>
      <w:r>
        <w:lastRenderedPageBreak/>
        <w:t xml:space="preserve">компьютерами, следует принимать по СанПиН 1.2.3685-21 </w:t>
      </w:r>
      <w:hyperlink r:id="rId360"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(таблица 6.1)</w:t>
        </w:r>
      </w:hyperlink>
      <w:r>
        <w:t xml:space="preserve"> как для помещения, оборудованного индивидуальными рабочими местами с персональным компьютером.</w:t>
      </w:r>
    </w:p>
    <w:p w:rsidR="00146A8B" w:rsidRDefault="00573478">
      <w:pPr>
        <w:pStyle w:val="ConsPlusNormal0"/>
        <w:jc w:val="both"/>
      </w:pPr>
      <w:r>
        <w:t xml:space="preserve">(абзац введен </w:t>
      </w:r>
      <w:hyperlink r:id="rId361"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Изменением N 6</w:t>
        </w:r>
      </w:hyperlink>
      <w:r>
        <w:t>, утв. Приказом Минстроя России от 20.12.2024 886/пр)</w:t>
      </w:r>
    </w:p>
    <w:p w:rsidR="00146A8B" w:rsidRDefault="00573478">
      <w:pPr>
        <w:pStyle w:val="ConsPlusNormal0"/>
        <w:spacing w:before="200"/>
        <w:ind w:firstLine="540"/>
        <w:jc w:val="both"/>
      </w:pPr>
      <w:r>
        <w:t>7.2.5.2 Состав и площади группы учебно-производственных помещений приведены в таблице 7.2.</w:t>
      </w:r>
    </w:p>
    <w:p w:rsidR="00146A8B" w:rsidRDefault="00146A8B">
      <w:pPr>
        <w:pStyle w:val="ConsPlusNormal0"/>
        <w:ind w:firstLine="540"/>
        <w:jc w:val="both"/>
      </w:pPr>
    </w:p>
    <w:p w:rsidR="00146A8B" w:rsidRDefault="00573478">
      <w:pPr>
        <w:pStyle w:val="ConsPlusNormal0"/>
        <w:jc w:val="right"/>
      </w:pPr>
      <w:r>
        <w:t>Таблица 7.2</w:t>
      </w:r>
    </w:p>
    <w:p w:rsidR="00146A8B" w:rsidRDefault="00146A8B">
      <w:pPr>
        <w:pStyle w:val="ConsPlusNormal0"/>
        <w:jc w:val="center"/>
      </w:pPr>
    </w:p>
    <w:p w:rsidR="00146A8B" w:rsidRDefault="00573478">
      <w:pPr>
        <w:pStyle w:val="ConsPlusNormal0"/>
        <w:jc w:val="center"/>
      </w:pPr>
      <w:r>
        <w:t xml:space="preserve">(таблица 7.2 в ред. </w:t>
      </w:r>
      <w:hyperlink r:id="rId362"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Изменения N 2</w:t>
        </w:r>
      </w:hyperlink>
      <w:r>
        <w:t>, утв. Приказом</w:t>
      </w:r>
    </w:p>
    <w:p w:rsidR="00146A8B" w:rsidRDefault="00573478">
      <w:pPr>
        <w:pStyle w:val="ConsPlusNormal0"/>
        <w:jc w:val="center"/>
      </w:pPr>
      <w:r>
        <w:t>Минстроя России от 25.09.2018 N 622/пр)</w:t>
      </w:r>
    </w:p>
    <w:p w:rsidR="00146A8B" w:rsidRDefault="00146A8B">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80"/>
        <w:gridCol w:w="1587"/>
        <w:gridCol w:w="1304"/>
      </w:tblGrid>
      <w:tr w:rsidR="00146A8B">
        <w:tc>
          <w:tcPr>
            <w:tcW w:w="6180" w:type="dxa"/>
            <w:vMerge w:val="restart"/>
          </w:tcPr>
          <w:p w:rsidR="00146A8B" w:rsidRDefault="00573478">
            <w:pPr>
              <w:pStyle w:val="ConsPlusNormal0"/>
              <w:jc w:val="center"/>
            </w:pPr>
            <w:r>
              <w:t>Наименование помещения</w:t>
            </w:r>
          </w:p>
        </w:tc>
        <w:tc>
          <w:tcPr>
            <w:tcW w:w="2891" w:type="dxa"/>
            <w:gridSpan w:val="2"/>
          </w:tcPr>
          <w:p w:rsidR="00146A8B" w:rsidRDefault="00573478">
            <w:pPr>
              <w:pStyle w:val="ConsPlusNormal0"/>
              <w:jc w:val="center"/>
            </w:pPr>
            <w:r>
              <w:t>Площадь, м</w:t>
            </w:r>
            <w:r>
              <w:rPr>
                <w:vertAlign w:val="superscript"/>
              </w:rPr>
              <w:t>2</w:t>
            </w:r>
            <w:r>
              <w:t>, не менее</w:t>
            </w:r>
          </w:p>
        </w:tc>
      </w:tr>
      <w:tr w:rsidR="00146A8B">
        <w:tc>
          <w:tcPr>
            <w:tcW w:w="6180" w:type="dxa"/>
            <w:vMerge/>
          </w:tcPr>
          <w:p w:rsidR="00146A8B" w:rsidRDefault="00146A8B">
            <w:pPr>
              <w:pStyle w:val="ConsPlusNormal0"/>
            </w:pPr>
          </w:p>
        </w:tc>
        <w:tc>
          <w:tcPr>
            <w:tcW w:w="1587" w:type="dxa"/>
          </w:tcPr>
          <w:p w:rsidR="00146A8B" w:rsidRDefault="00573478">
            <w:pPr>
              <w:pStyle w:val="ConsPlusNormal0"/>
              <w:jc w:val="center"/>
            </w:pPr>
            <w:r>
              <w:t>на одного обучающегося (13 мест)</w:t>
            </w:r>
          </w:p>
        </w:tc>
        <w:tc>
          <w:tcPr>
            <w:tcW w:w="1304" w:type="dxa"/>
          </w:tcPr>
          <w:p w:rsidR="00146A8B" w:rsidRDefault="00573478">
            <w:pPr>
              <w:pStyle w:val="ConsPlusNormal0"/>
              <w:jc w:val="center"/>
            </w:pPr>
            <w:r>
              <w:t>одного помещения</w:t>
            </w:r>
          </w:p>
        </w:tc>
      </w:tr>
      <w:tr w:rsidR="00146A8B">
        <w:tc>
          <w:tcPr>
            <w:tcW w:w="6180" w:type="dxa"/>
          </w:tcPr>
          <w:p w:rsidR="00146A8B" w:rsidRDefault="00573478">
            <w:pPr>
              <w:pStyle w:val="ConsPlusNormal0"/>
            </w:pPr>
            <w:r>
              <w:t>Начальная школа:</w:t>
            </w:r>
          </w:p>
          <w:p w:rsidR="00146A8B" w:rsidRDefault="00573478">
            <w:pPr>
              <w:pStyle w:val="ConsPlusNormal0"/>
            </w:pPr>
            <w:r>
              <w:t>Кабинеты ручного труда</w:t>
            </w:r>
          </w:p>
        </w:tc>
        <w:tc>
          <w:tcPr>
            <w:tcW w:w="1587" w:type="dxa"/>
            <w:vAlign w:val="bottom"/>
          </w:tcPr>
          <w:p w:rsidR="00146A8B" w:rsidRDefault="00573478">
            <w:pPr>
              <w:pStyle w:val="ConsPlusNormal0"/>
              <w:jc w:val="center"/>
            </w:pPr>
            <w:r>
              <w:t>2,5</w:t>
            </w:r>
          </w:p>
        </w:tc>
        <w:tc>
          <w:tcPr>
            <w:tcW w:w="1304" w:type="dxa"/>
            <w:vAlign w:val="bottom"/>
          </w:tcPr>
          <w:p w:rsidR="00146A8B" w:rsidRDefault="00573478">
            <w:pPr>
              <w:pStyle w:val="ConsPlusNormal0"/>
              <w:jc w:val="center"/>
            </w:pPr>
            <w:r>
              <w:t>-</w:t>
            </w:r>
          </w:p>
        </w:tc>
      </w:tr>
      <w:tr w:rsidR="00146A8B">
        <w:tc>
          <w:tcPr>
            <w:tcW w:w="6180" w:type="dxa"/>
          </w:tcPr>
          <w:p w:rsidR="00146A8B" w:rsidRDefault="00573478">
            <w:pPr>
              <w:pStyle w:val="ConsPlusNormal0"/>
            </w:pPr>
            <w:r>
              <w:t>Основная школа:</w:t>
            </w:r>
          </w:p>
          <w:p w:rsidR="00146A8B" w:rsidRDefault="00573478">
            <w:pPr>
              <w:pStyle w:val="ConsPlusNormal0"/>
            </w:pPr>
            <w:r>
              <w:t>Комбинированная мастерская по металлу и дереву</w:t>
            </w:r>
          </w:p>
        </w:tc>
        <w:tc>
          <w:tcPr>
            <w:tcW w:w="1587" w:type="dxa"/>
            <w:vAlign w:val="bottom"/>
          </w:tcPr>
          <w:p w:rsidR="00146A8B" w:rsidRDefault="00573478">
            <w:pPr>
              <w:pStyle w:val="ConsPlusNormal0"/>
              <w:jc w:val="center"/>
            </w:pPr>
            <w:r>
              <w:t>9</w:t>
            </w:r>
          </w:p>
        </w:tc>
        <w:tc>
          <w:tcPr>
            <w:tcW w:w="1304" w:type="dxa"/>
            <w:vAlign w:val="bottom"/>
          </w:tcPr>
          <w:p w:rsidR="00146A8B" w:rsidRDefault="00573478">
            <w:pPr>
              <w:pStyle w:val="ConsPlusNormal0"/>
              <w:jc w:val="center"/>
            </w:pPr>
            <w:r>
              <w:t>-</w:t>
            </w:r>
          </w:p>
        </w:tc>
      </w:tr>
      <w:tr w:rsidR="00146A8B">
        <w:tc>
          <w:tcPr>
            <w:tcW w:w="6180" w:type="dxa"/>
          </w:tcPr>
          <w:p w:rsidR="00146A8B" w:rsidRDefault="00573478">
            <w:pPr>
              <w:pStyle w:val="ConsPlusNormal0"/>
            </w:pPr>
            <w:r>
              <w:t>Мастерская по обработке металла и технологии</w:t>
            </w:r>
          </w:p>
        </w:tc>
        <w:tc>
          <w:tcPr>
            <w:tcW w:w="1587" w:type="dxa"/>
            <w:vAlign w:val="bottom"/>
          </w:tcPr>
          <w:p w:rsidR="00146A8B" w:rsidRDefault="00573478">
            <w:pPr>
              <w:pStyle w:val="ConsPlusNormal0"/>
              <w:jc w:val="center"/>
            </w:pPr>
            <w:r>
              <w:t>6</w:t>
            </w:r>
          </w:p>
        </w:tc>
        <w:tc>
          <w:tcPr>
            <w:tcW w:w="1304" w:type="dxa"/>
            <w:vAlign w:val="bottom"/>
          </w:tcPr>
          <w:p w:rsidR="00146A8B" w:rsidRDefault="00573478">
            <w:pPr>
              <w:pStyle w:val="ConsPlusNormal0"/>
              <w:jc w:val="center"/>
            </w:pPr>
            <w:r>
              <w:t>-</w:t>
            </w:r>
          </w:p>
        </w:tc>
      </w:tr>
      <w:tr w:rsidR="00146A8B">
        <w:tc>
          <w:tcPr>
            <w:tcW w:w="6180" w:type="dxa"/>
          </w:tcPr>
          <w:p w:rsidR="00146A8B" w:rsidRDefault="00573478">
            <w:pPr>
              <w:pStyle w:val="ConsPlusNormal0"/>
            </w:pPr>
            <w:r>
              <w:t>Мастерская по обработке дерева и технологии</w:t>
            </w:r>
          </w:p>
        </w:tc>
        <w:tc>
          <w:tcPr>
            <w:tcW w:w="1587" w:type="dxa"/>
            <w:vAlign w:val="bottom"/>
          </w:tcPr>
          <w:p w:rsidR="00146A8B" w:rsidRDefault="00573478">
            <w:pPr>
              <w:pStyle w:val="ConsPlusNormal0"/>
              <w:jc w:val="center"/>
            </w:pPr>
            <w:r>
              <w:t>6</w:t>
            </w:r>
          </w:p>
        </w:tc>
        <w:tc>
          <w:tcPr>
            <w:tcW w:w="1304" w:type="dxa"/>
            <w:vAlign w:val="bottom"/>
          </w:tcPr>
          <w:p w:rsidR="00146A8B" w:rsidRDefault="00573478">
            <w:pPr>
              <w:pStyle w:val="ConsPlusNormal0"/>
              <w:jc w:val="center"/>
            </w:pPr>
            <w:r>
              <w:t>-</w:t>
            </w:r>
          </w:p>
        </w:tc>
      </w:tr>
      <w:tr w:rsidR="00146A8B">
        <w:tc>
          <w:tcPr>
            <w:tcW w:w="6180" w:type="dxa"/>
          </w:tcPr>
          <w:p w:rsidR="00146A8B" w:rsidRDefault="00573478">
            <w:pPr>
              <w:pStyle w:val="ConsPlusNormal0"/>
            </w:pPr>
            <w:r>
              <w:t>Инструментальная</w:t>
            </w:r>
          </w:p>
        </w:tc>
        <w:tc>
          <w:tcPr>
            <w:tcW w:w="1587" w:type="dxa"/>
            <w:vAlign w:val="bottom"/>
          </w:tcPr>
          <w:p w:rsidR="00146A8B" w:rsidRDefault="00573478">
            <w:pPr>
              <w:pStyle w:val="ConsPlusNormal0"/>
              <w:jc w:val="center"/>
            </w:pPr>
            <w:r>
              <w:t>-</w:t>
            </w:r>
          </w:p>
        </w:tc>
        <w:tc>
          <w:tcPr>
            <w:tcW w:w="1304" w:type="dxa"/>
            <w:vAlign w:val="bottom"/>
          </w:tcPr>
          <w:p w:rsidR="00146A8B" w:rsidRDefault="00573478">
            <w:pPr>
              <w:pStyle w:val="ConsPlusNormal0"/>
              <w:jc w:val="center"/>
            </w:pPr>
            <w:r>
              <w:t>15</w:t>
            </w:r>
          </w:p>
        </w:tc>
      </w:tr>
      <w:tr w:rsidR="00146A8B">
        <w:tc>
          <w:tcPr>
            <w:tcW w:w="6180" w:type="dxa"/>
            <w:vAlign w:val="center"/>
          </w:tcPr>
          <w:p w:rsidR="00146A8B" w:rsidRDefault="00573478">
            <w:pPr>
              <w:pStyle w:val="ConsPlusNormal0"/>
            </w:pPr>
            <w:r>
              <w:t>Мастерская по обработке тканей и технологии</w:t>
            </w:r>
          </w:p>
        </w:tc>
        <w:tc>
          <w:tcPr>
            <w:tcW w:w="1587" w:type="dxa"/>
            <w:vAlign w:val="bottom"/>
          </w:tcPr>
          <w:p w:rsidR="00146A8B" w:rsidRDefault="00573478">
            <w:pPr>
              <w:pStyle w:val="ConsPlusNormal0"/>
              <w:jc w:val="center"/>
            </w:pPr>
            <w:r>
              <w:t>6</w:t>
            </w:r>
          </w:p>
        </w:tc>
        <w:tc>
          <w:tcPr>
            <w:tcW w:w="1304" w:type="dxa"/>
            <w:vAlign w:val="bottom"/>
          </w:tcPr>
          <w:p w:rsidR="00146A8B" w:rsidRDefault="00573478">
            <w:pPr>
              <w:pStyle w:val="ConsPlusNormal0"/>
              <w:jc w:val="center"/>
            </w:pPr>
            <w:r>
              <w:t>-</w:t>
            </w:r>
          </w:p>
        </w:tc>
      </w:tr>
      <w:tr w:rsidR="00146A8B">
        <w:tc>
          <w:tcPr>
            <w:tcW w:w="6180" w:type="dxa"/>
          </w:tcPr>
          <w:p w:rsidR="00146A8B" w:rsidRDefault="00573478">
            <w:pPr>
              <w:pStyle w:val="ConsPlusNormal0"/>
            </w:pPr>
            <w:r>
              <w:t>Кулинария и домоводство</w:t>
            </w:r>
          </w:p>
        </w:tc>
        <w:tc>
          <w:tcPr>
            <w:tcW w:w="1587" w:type="dxa"/>
            <w:vAlign w:val="bottom"/>
          </w:tcPr>
          <w:p w:rsidR="00146A8B" w:rsidRDefault="00573478">
            <w:pPr>
              <w:pStyle w:val="ConsPlusNormal0"/>
              <w:jc w:val="center"/>
            </w:pPr>
            <w:r>
              <w:t>4</w:t>
            </w:r>
          </w:p>
        </w:tc>
        <w:tc>
          <w:tcPr>
            <w:tcW w:w="1304" w:type="dxa"/>
            <w:vAlign w:val="bottom"/>
          </w:tcPr>
          <w:p w:rsidR="00146A8B" w:rsidRDefault="00573478">
            <w:pPr>
              <w:pStyle w:val="ConsPlusNormal0"/>
              <w:jc w:val="center"/>
            </w:pPr>
            <w:r>
              <w:t>50</w:t>
            </w:r>
          </w:p>
        </w:tc>
      </w:tr>
      <w:tr w:rsidR="00146A8B">
        <w:tc>
          <w:tcPr>
            <w:tcW w:w="6180" w:type="dxa"/>
          </w:tcPr>
          <w:p w:rsidR="00146A8B" w:rsidRDefault="00573478">
            <w:pPr>
              <w:pStyle w:val="ConsPlusNormal0"/>
            </w:pPr>
            <w:r>
              <w:t>Кабинет изучения технологии</w:t>
            </w:r>
          </w:p>
        </w:tc>
        <w:tc>
          <w:tcPr>
            <w:tcW w:w="1587" w:type="dxa"/>
            <w:vAlign w:val="bottom"/>
          </w:tcPr>
          <w:p w:rsidR="00146A8B" w:rsidRDefault="00573478">
            <w:pPr>
              <w:pStyle w:val="ConsPlusNormal0"/>
              <w:jc w:val="center"/>
            </w:pPr>
            <w:r>
              <w:t>7,5</w:t>
            </w:r>
          </w:p>
        </w:tc>
        <w:tc>
          <w:tcPr>
            <w:tcW w:w="1304" w:type="dxa"/>
            <w:vAlign w:val="bottom"/>
          </w:tcPr>
          <w:p w:rsidR="00146A8B" w:rsidRDefault="00573478">
            <w:pPr>
              <w:pStyle w:val="ConsPlusNormal0"/>
              <w:jc w:val="center"/>
            </w:pPr>
            <w:r>
              <w:t>-</w:t>
            </w:r>
          </w:p>
        </w:tc>
      </w:tr>
      <w:tr w:rsidR="00146A8B">
        <w:tc>
          <w:tcPr>
            <w:tcW w:w="6180" w:type="dxa"/>
          </w:tcPr>
          <w:p w:rsidR="00146A8B" w:rsidRDefault="00573478">
            <w:pPr>
              <w:pStyle w:val="ConsPlusNormal0"/>
            </w:pPr>
            <w:r>
              <w:t>Инструментальная</w:t>
            </w:r>
          </w:p>
        </w:tc>
        <w:tc>
          <w:tcPr>
            <w:tcW w:w="1587" w:type="dxa"/>
            <w:vAlign w:val="bottom"/>
          </w:tcPr>
          <w:p w:rsidR="00146A8B" w:rsidRDefault="00573478">
            <w:pPr>
              <w:pStyle w:val="ConsPlusNormal0"/>
              <w:jc w:val="center"/>
            </w:pPr>
            <w:r>
              <w:t>-</w:t>
            </w:r>
          </w:p>
        </w:tc>
        <w:tc>
          <w:tcPr>
            <w:tcW w:w="1304" w:type="dxa"/>
            <w:vAlign w:val="bottom"/>
          </w:tcPr>
          <w:p w:rsidR="00146A8B" w:rsidRDefault="00573478">
            <w:pPr>
              <w:pStyle w:val="ConsPlusNormal0"/>
              <w:jc w:val="center"/>
            </w:pPr>
            <w:r>
              <w:t>15</w:t>
            </w:r>
          </w:p>
        </w:tc>
      </w:tr>
      <w:tr w:rsidR="00146A8B">
        <w:tblPrEx>
          <w:tblBorders>
            <w:insideH w:val="nil"/>
          </w:tblBorders>
        </w:tblPrEx>
        <w:tc>
          <w:tcPr>
            <w:tcW w:w="6180" w:type="dxa"/>
            <w:tcBorders>
              <w:bottom w:val="nil"/>
            </w:tcBorders>
          </w:tcPr>
          <w:p w:rsidR="00146A8B" w:rsidRDefault="00573478">
            <w:pPr>
              <w:pStyle w:val="ConsPlusNormal0"/>
            </w:pPr>
            <w:r>
              <w:t>Средняя школа:</w:t>
            </w:r>
          </w:p>
          <w:p w:rsidR="00146A8B" w:rsidRDefault="00573478">
            <w:pPr>
              <w:pStyle w:val="ConsPlusNormal0"/>
            </w:pPr>
            <w:r>
              <w:t>Мастерская-цех (универсальная) обработки материалов</w:t>
            </w:r>
          </w:p>
        </w:tc>
        <w:tc>
          <w:tcPr>
            <w:tcW w:w="1587" w:type="dxa"/>
            <w:tcBorders>
              <w:bottom w:val="nil"/>
            </w:tcBorders>
            <w:vAlign w:val="bottom"/>
          </w:tcPr>
          <w:p w:rsidR="00146A8B" w:rsidRDefault="00573478">
            <w:pPr>
              <w:pStyle w:val="ConsPlusNormal0"/>
              <w:jc w:val="center"/>
            </w:pPr>
            <w:r>
              <w:t>-</w:t>
            </w:r>
          </w:p>
        </w:tc>
        <w:tc>
          <w:tcPr>
            <w:tcW w:w="1304" w:type="dxa"/>
            <w:tcBorders>
              <w:bottom w:val="nil"/>
            </w:tcBorders>
            <w:vAlign w:val="bottom"/>
          </w:tcPr>
          <w:p w:rsidR="00146A8B" w:rsidRDefault="00573478">
            <w:pPr>
              <w:pStyle w:val="ConsPlusNormal0"/>
              <w:jc w:val="center"/>
            </w:pPr>
            <w:r>
              <w:t>-</w:t>
            </w:r>
          </w:p>
        </w:tc>
      </w:tr>
      <w:tr w:rsidR="00146A8B">
        <w:tblPrEx>
          <w:tblBorders>
            <w:insideH w:val="nil"/>
          </w:tblBorders>
        </w:tblPrEx>
        <w:tc>
          <w:tcPr>
            <w:tcW w:w="9071" w:type="dxa"/>
            <w:gridSpan w:val="3"/>
            <w:tcBorders>
              <w:top w:val="nil"/>
            </w:tcBorders>
          </w:tcPr>
          <w:p w:rsidR="00146A8B" w:rsidRDefault="00573478">
            <w:pPr>
              <w:pStyle w:val="ConsPlusNormal0"/>
              <w:jc w:val="both"/>
            </w:pPr>
            <w:r>
              <w:t xml:space="preserve">(в ред. </w:t>
            </w:r>
            <w:hyperlink r:id="rId363"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tc>
      </w:tr>
      <w:tr w:rsidR="00146A8B">
        <w:tc>
          <w:tcPr>
            <w:tcW w:w="6180" w:type="dxa"/>
          </w:tcPr>
          <w:p w:rsidR="00146A8B" w:rsidRDefault="00573478">
            <w:pPr>
              <w:pStyle w:val="ConsPlusNormal0"/>
            </w:pPr>
            <w:r>
              <w:t>Универсальная мастерская по техническим видам труда</w:t>
            </w:r>
          </w:p>
        </w:tc>
        <w:tc>
          <w:tcPr>
            <w:tcW w:w="1587" w:type="dxa"/>
            <w:vAlign w:val="bottom"/>
          </w:tcPr>
          <w:p w:rsidR="00146A8B" w:rsidRDefault="00573478">
            <w:pPr>
              <w:pStyle w:val="ConsPlusNormal0"/>
              <w:jc w:val="center"/>
            </w:pPr>
            <w:r>
              <w:t>9</w:t>
            </w:r>
          </w:p>
        </w:tc>
        <w:tc>
          <w:tcPr>
            <w:tcW w:w="1304" w:type="dxa"/>
            <w:vAlign w:val="bottom"/>
          </w:tcPr>
          <w:p w:rsidR="00146A8B" w:rsidRDefault="00573478">
            <w:pPr>
              <w:pStyle w:val="ConsPlusNormal0"/>
              <w:jc w:val="center"/>
            </w:pPr>
            <w:r>
              <w:t>-</w:t>
            </w:r>
          </w:p>
        </w:tc>
      </w:tr>
      <w:tr w:rsidR="00146A8B">
        <w:tc>
          <w:tcPr>
            <w:tcW w:w="6180" w:type="dxa"/>
          </w:tcPr>
          <w:p w:rsidR="00146A8B" w:rsidRDefault="00573478">
            <w:pPr>
              <w:pStyle w:val="ConsPlusNormal0"/>
            </w:pPr>
            <w:r>
              <w:t>Автодело в составе кабинетов по теории и практической работе</w:t>
            </w:r>
          </w:p>
        </w:tc>
        <w:tc>
          <w:tcPr>
            <w:tcW w:w="1587" w:type="dxa"/>
            <w:vAlign w:val="bottom"/>
          </w:tcPr>
          <w:p w:rsidR="00146A8B" w:rsidRDefault="00573478">
            <w:pPr>
              <w:pStyle w:val="ConsPlusNormal0"/>
              <w:jc w:val="center"/>
            </w:pPr>
            <w:r>
              <w:t>3,5 + 9</w:t>
            </w:r>
          </w:p>
        </w:tc>
        <w:tc>
          <w:tcPr>
            <w:tcW w:w="1304" w:type="dxa"/>
            <w:vAlign w:val="bottom"/>
          </w:tcPr>
          <w:p w:rsidR="00146A8B" w:rsidRDefault="00573478">
            <w:pPr>
              <w:pStyle w:val="ConsPlusNormal0"/>
              <w:jc w:val="center"/>
            </w:pPr>
            <w:r>
              <w:t>-</w:t>
            </w:r>
          </w:p>
        </w:tc>
      </w:tr>
      <w:tr w:rsidR="00146A8B">
        <w:tc>
          <w:tcPr>
            <w:tcW w:w="6180" w:type="dxa"/>
          </w:tcPr>
          <w:p w:rsidR="00146A8B" w:rsidRDefault="00573478">
            <w:pPr>
              <w:pStyle w:val="ConsPlusNormal0"/>
            </w:pPr>
            <w:r>
              <w:t>Электротехника</w:t>
            </w:r>
          </w:p>
        </w:tc>
        <w:tc>
          <w:tcPr>
            <w:tcW w:w="1587" w:type="dxa"/>
            <w:vAlign w:val="bottom"/>
          </w:tcPr>
          <w:p w:rsidR="00146A8B" w:rsidRDefault="00573478">
            <w:pPr>
              <w:pStyle w:val="ConsPlusNormal0"/>
              <w:jc w:val="center"/>
            </w:pPr>
            <w:r>
              <w:t>6</w:t>
            </w:r>
          </w:p>
        </w:tc>
        <w:tc>
          <w:tcPr>
            <w:tcW w:w="1304" w:type="dxa"/>
            <w:vAlign w:val="bottom"/>
          </w:tcPr>
          <w:p w:rsidR="00146A8B" w:rsidRDefault="00573478">
            <w:pPr>
              <w:pStyle w:val="ConsPlusNormal0"/>
              <w:jc w:val="center"/>
            </w:pPr>
            <w:r>
              <w:t>-</w:t>
            </w:r>
          </w:p>
        </w:tc>
      </w:tr>
      <w:tr w:rsidR="00146A8B">
        <w:tc>
          <w:tcPr>
            <w:tcW w:w="6180" w:type="dxa"/>
          </w:tcPr>
          <w:p w:rsidR="00146A8B" w:rsidRDefault="00573478">
            <w:pPr>
              <w:pStyle w:val="ConsPlusNormal0"/>
            </w:pPr>
            <w:r>
              <w:t>Радиоэлектроника</w:t>
            </w:r>
          </w:p>
        </w:tc>
        <w:tc>
          <w:tcPr>
            <w:tcW w:w="1587" w:type="dxa"/>
            <w:vAlign w:val="bottom"/>
          </w:tcPr>
          <w:p w:rsidR="00146A8B" w:rsidRDefault="00573478">
            <w:pPr>
              <w:pStyle w:val="ConsPlusNormal0"/>
              <w:jc w:val="center"/>
            </w:pPr>
            <w:r>
              <w:t>6</w:t>
            </w:r>
          </w:p>
        </w:tc>
        <w:tc>
          <w:tcPr>
            <w:tcW w:w="1304" w:type="dxa"/>
            <w:vAlign w:val="bottom"/>
          </w:tcPr>
          <w:p w:rsidR="00146A8B" w:rsidRDefault="00573478">
            <w:pPr>
              <w:pStyle w:val="ConsPlusNormal0"/>
              <w:jc w:val="center"/>
            </w:pPr>
            <w:r>
              <w:t>-</w:t>
            </w:r>
          </w:p>
        </w:tc>
      </w:tr>
      <w:tr w:rsidR="00146A8B">
        <w:tc>
          <w:tcPr>
            <w:tcW w:w="6180" w:type="dxa"/>
          </w:tcPr>
          <w:p w:rsidR="00146A8B" w:rsidRDefault="00573478">
            <w:pPr>
              <w:pStyle w:val="ConsPlusNormal0"/>
            </w:pPr>
            <w:r>
              <w:t>Комната мастера</w:t>
            </w:r>
          </w:p>
        </w:tc>
        <w:tc>
          <w:tcPr>
            <w:tcW w:w="1587" w:type="dxa"/>
            <w:vAlign w:val="bottom"/>
          </w:tcPr>
          <w:p w:rsidR="00146A8B" w:rsidRDefault="00573478">
            <w:pPr>
              <w:pStyle w:val="ConsPlusNormal0"/>
              <w:jc w:val="center"/>
            </w:pPr>
            <w:r>
              <w:t>-</w:t>
            </w:r>
          </w:p>
        </w:tc>
        <w:tc>
          <w:tcPr>
            <w:tcW w:w="1304" w:type="dxa"/>
            <w:vAlign w:val="bottom"/>
          </w:tcPr>
          <w:p w:rsidR="00146A8B" w:rsidRDefault="00573478">
            <w:pPr>
              <w:pStyle w:val="ConsPlusNormal0"/>
              <w:jc w:val="center"/>
            </w:pPr>
            <w:r>
              <w:t>8 - 16</w:t>
            </w:r>
          </w:p>
        </w:tc>
      </w:tr>
      <w:tr w:rsidR="00146A8B">
        <w:tc>
          <w:tcPr>
            <w:tcW w:w="6180" w:type="dxa"/>
          </w:tcPr>
          <w:p w:rsidR="00146A8B" w:rsidRDefault="00573478">
            <w:pPr>
              <w:pStyle w:val="ConsPlusNormal0"/>
            </w:pPr>
            <w:r>
              <w:t>Гардеробные</w:t>
            </w:r>
          </w:p>
        </w:tc>
        <w:tc>
          <w:tcPr>
            <w:tcW w:w="1587" w:type="dxa"/>
            <w:vAlign w:val="bottom"/>
          </w:tcPr>
          <w:p w:rsidR="00146A8B" w:rsidRDefault="00573478">
            <w:pPr>
              <w:pStyle w:val="ConsPlusNormal0"/>
              <w:jc w:val="center"/>
            </w:pPr>
            <w:r>
              <w:t>-</w:t>
            </w:r>
          </w:p>
        </w:tc>
        <w:tc>
          <w:tcPr>
            <w:tcW w:w="1304" w:type="dxa"/>
            <w:vAlign w:val="bottom"/>
          </w:tcPr>
          <w:p w:rsidR="00146A8B" w:rsidRDefault="00573478">
            <w:pPr>
              <w:pStyle w:val="ConsPlusNormal0"/>
              <w:jc w:val="center"/>
            </w:pPr>
            <w:r>
              <w:t>24</w:t>
            </w:r>
          </w:p>
        </w:tc>
      </w:tr>
      <w:tr w:rsidR="00146A8B">
        <w:tc>
          <w:tcPr>
            <w:tcW w:w="6180" w:type="dxa"/>
          </w:tcPr>
          <w:p w:rsidR="00146A8B" w:rsidRDefault="00573478">
            <w:pPr>
              <w:pStyle w:val="ConsPlusNormal0"/>
            </w:pPr>
            <w:r>
              <w:t>Кладовые для хранения сырья, материалов и готовой продукции</w:t>
            </w:r>
          </w:p>
        </w:tc>
        <w:tc>
          <w:tcPr>
            <w:tcW w:w="1587" w:type="dxa"/>
            <w:vAlign w:val="bottom"/>
          </w:tcPr>
          <w:p w:rsidR="00146A8B" w:rsidRDefault="00573478">
            <w:pPr>
              <w:pStyle w:val="ConsPlusNormal0"/>
              <w:jc w:val="center"/>
            </w:pPr>
            <w:r>
              <w:t>-</w:t>
            </w:r>
          </w:p>
        </w:tc>
        <w:tc>
          <w:tcPr>
            <w:tcW w:w="1304" w:type="dxa"/>
            <w:vAlign w:val="bottom"/>
          </w:tcPr>
          <w:p w:rsidR="00146A8B" w:rsidRDefault="00573478">
            <w:pPr>
              <w:pStyle w:val="ConsPlusNormal0"/>
              <w:jc w:val="center"/>
            </w:pPr>
            <w:r>
              <w:t>24</w:t>
            </w:r>
          </w:p>
        </w:tc>
      </w:tr>
    </w:tbl>
    <w:p w:rsidR="00146A8B" w:rsidRDefault="00146A8B">
      <w:pPr>
        <w:pStyle w:val="ConsPlusNormal0"/>
        <w:ind w:firstLine="540"/>
        <w:jc w:val="both"/>
      </w:pPr>
    </w:p>
    <w:p w:rsidR="00146A8B" w:rsidRDefault="00573478">
      <w:pPr>
        <w:pStyle w:val="ConsPlusNormal0"/>
        <w:ind w:firstLine="540"/>
        <w:jc w:val="both"/>
      </w:pPr>
      <w:r>
        <w:lastRenderedPageBreak/>
        <w:t xml:space="preserve">7.2.6 </w:t>
      </w:r>
      <w:r>
        <w:rPr>
          <w:b/>
        </w:rPr>
        <w:t>Группа помещений зрительного зала</w:t>
      </w:r>
    </w:p>
    <w:p w:rsidR="00146A8B" w:rsidRDefault="00573478">
      <w:pPr>
        <w:pStyle w:val="ConsPlusNormal0"/>
        <w:spacing w:before="200"/>
        <w:ind w:firstLine="540"/>
        <w:jc w:val="both"/>
      </w:pPr>
      <w:r>
        <w:t>7.2.6.1 При проектировании зданий ОО рекомендуется предусматривать зрительный зал.</w:t>
      </w:r>
    </w:p>
    <w:p w:rsidR="00146A8B" w:rsidRDefault="00573478">
      <w:pPr>
        <w:pStyle w:val="ConsPlusNormal0"/>
        <w:spacing w:before="200"/>
        <w:ind w:firstLine="540"/>
        <w:jc w:val="both"/>
      </w:pPr>
      <w:r>
        <w:t>7.2.6.2 В зависимости от типа ОО зал может быть использован в качестве учебной аудитории для занятий по музыке и пению.</w:t>
      </w:r>
    </w:p>
    <w:p w:rsidR="00146A8B" w:rsidRDefault="00573478">
      <w:pPr>
        <w:pStyle w:val="ConsPlusNormal0"/>
        <w:jc w:val="both"/>
      </w:pPr>
      <w:r>
        <w:t xml:space="preserve">(в ред. </w:t>
      </w:r>
      <w:hyperlink r:id="rId364"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t>7.2.6.3 Площадь одно</w:t>
      </w:r>
      <w:r>
        <w:t xml:space="preserve">го посадочного места в зрительном зале принимают по СанПиН 1.2.3685-21 </w:t>
      </w:r>
      <w:hyperlink r:id="rId365"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(таблица 6.1)</w:t>
        </w:r>
      </w:hyperlink>
      <w:r>
        <w:t>. Площади выделенного места для проведения мероприятий и проходов межд</w:t>
      </w:r>
      <w:r>
        <w:t>у рядами учитывают дополнительно (либо принимают общую площадь зрительного зала из расчета 1 м</w:t>
      </w:r>
      <w:r>
        <w:rPr>
          <w:vertAlign w:val="superscript"/>
        </w:rPr>
        <w:t>2</w:t>
      </w:r>
      <w:r>
        <w:t xml:space="preserve"> на посадочное место).</w:t>
      </w:r>
    </w:p>
    <w:p w:rsidR="00146A8B" w:rsidRDefault="00573478">
      <w:pPr>
        <w:pStyle w:val="ConsPlusNormal0"/>
        <w:jc w:val="both"/>
      </w:pPr>
      <w:r>
        <w:t xml:space="preserve">(в ред. </w:t>
      </w:r>
      <w:hyperlink r:id="rId366"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t xml:space="preserve">Места для инвалидов на креслах-колясках проектируются в соответствии с </w:t>
      </w:r>
      <w:hyperlink r:id="rId367" w:tooltip="&quot;СП 59.13330.2020. Свод правил. Доступность зданий и сооружений для маломобильных групп населения. СНиП 35-01-2001&quot; (утв. и введен в действие Приказом Минстроя России от 30.12.2020 N 904/пр) (ред. от 27.12.2024) {КонсультантПлюс}">
        <w:r>
          <w:rPr>
            <w:color w:val="0000FF"/>
          </w:rPr>
          <w:t>пунктом 8.2.3</w:t>
        </w:r>
      </w:hyperlink>
      <w:r>
        <w:t xml:space="preserve"> СП 59.13330.2020. Выделяемая для зрителей на креслах-колясках площадка должна быть горизонтальной с уклоном не более 1,5%. Каждое место должно иметь размеры в плане не менее 0,9 x 1,4 м.</w:t>
      </w:r>
    </w:p>
    <w:p w:rsidR="00146A8B" w:rsidRDefault="00573478">
      <w:pPr>
        <w:pStyle w:val="ConsPlusNormal0"/>
        <w:jc w:val="both"/>
      </w:pPr>
      <w:r>
        <w:t xml:space="preserve">(в ред. </w:t>
      </w:r>
      <w:hyperlink r:id="rId368"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w:t>
      </w:r>
      <w:r>
        <w:t>иказом Минстроя России от 23.12.2022 N 1120/пр)</w:t>
      </w:r>
    </w:p>
    <w:p w:rsidR="00146A8B" w:rsidRDefault="00573478">
      <w:pPr>
        <w:pStyle w:val="ConsPlusNormal0"/>
        <w:spacing w:before="200"/>
        <w:ind w:firstLine="540"/>
        <w:jc w:val="both"/>
      </w:pPr>
      <w:r>
        <w:t>Допускается использование трансформируемых мест в зоне для зрителей на инвалидных колясках.</w:t>
      </w:r>
    </w:p>
    <w:p w:rsidR="00146A8B" w:rsidRDefault="00573478">
      <w:pPr>
        <w:pStyle w:val="ConsPlusNormal0"/>
        <w:jc w:val="both"/>
      </w:pPr>
      <w:r>
        <w:t xml:space="preserve">(п. 7.2.6.3 в ред. </w:t>
      </w:r>
      <w:hyperlink r:id="rId369"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Изменения N 2</w:t>
        </w:r>
      </w:hyperlink>
      <w:r>
        <w:t>, утв. Приказом Минстроя России от 25.09.2018 N</w:t>
      </w:r>
      <w:r>
        <w:t xml:space="preserve"> 622/пр)</w:t>
      </w:r>
    </w:p>
    <w:p w:rsidR="00146A8B" w:rsidRDefault="00573478">
      <w:pPr>
        <w:pStyle w:val="ConsPlusNormal0"/>
        <w:spacing w:before="200"/>
        <w:ind w:firstLine="540"/>
        <w:jc w:val="both"/>
      </w:pPr>
      <w:r>
        <w:t>Площадь свободного пространства, полученная после трансформации сидячих мест, должна удовлетворять расчетной площади для функционального назначения, целью которого являлась трансформация.</w:t>
      </w:r>
    </w:p>
    <w:p w:rsidR="00146A8B" w:rsidRDefault="00573478">
      <w:pPr>
        <w:pStyle w:val="ConsPlusNormal0"/>
        <w:jc w:val="both"/>
      </w:pPr>
      <w:r>
        <w:t xml:space="preserve">(в ред. </w:t>
      </w:r>
      <w:hyperlink r:id="rId370"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w:t>
      </w:r>
      <w:r>
        <w:t xml:space="preserve"> утв. Приказом Минстроя России от 20.12.2024 886/пр)</w:t>
      </w:r>
    </w:p>
    <w:p w:rsidR="00146A8B" w:rsidRDefault="00573478">
      <w:pPr>
        <w:pStyle w:val="ConsPlusNormal0"/>
        <w:spacing w:before="200"/>
        <w:ind w:firstLine="540"/>
        <w:jc w:val="both"/>
      </w:pPr>
      <w:bookmarkStart w:id="8" w:name="P846"/>
      <w:bookmarkEnd w:id="8"/>
      <w:r>
        <w:t>7.2.6.4 Общешкольные мероприятия в зрительном зале, как правило, проводятся раздельно для следующих целевых групп обучающихся:</w:t>
      </w:r>
    </w:p>
    <w:p w:rsidR="00146A8B" w:rsidRDefault="00573478">
      <w:pPr>
        <w:pStyle w:val="ConsPlusNormal0"/>
        <w:spacing w:before="200"/>
        <w:ind w:firstLine="540"/>
        <w:jc w:val="both"/>
      </w:pPr>
      <w:r>
        <w:t>- начального общего образования (2 - 4 классы);</w:t>
      </w:r>
    </w:p>
    <w:p w:rsidR="00146A8B" w:rsidRDefault="00573478">
      <w:pPr>
        <w:pStyle w:val="ConsPlusNormal0"/>
        <w:spacing w:before="200"/>
        <w:ind w:firstLine="540"/>
        <w:jc w:val="both"/>
      </w:pPr>
      <w:r>
        <w:t>- основного общего и среднег</w:t>
      </w:r>
      <w:r>
        <w:t>о общего образования (5 - 11 классы).</w:t>
      </w:r>
    </w:p>
    <w:p w:rsidR="00146A8B" w:rsidRDefault="00573478">
      <w:pPr>
        <w:pStyle w:val="ConsPlusNormal0"/>
        <w:spacing w:before="200"/>
        <w:ind w:firstLine="540"/>
        <w:jc w:val="both"/>
      </w:pPr>
      <w:r>
        <w:t>Вместимость зрительного зала устанавливается заданием на проектирование и определяется из расчета размещения 100% обучающихся, для которых проводится мероприятие, плюс два места преподавателей на каждый класс.</w:t>
      </w:r>
    </w:p>
    <w:p w:rsidR="00146A8B" w:rsidRDefault="00573478">
      <w:pPr>
        <w:pStyle w:val="ConsPlusNormal0"/>
        <w:spacing w:before="200"/>
        <w:ind w:firstLine="540"/>
        <w:jc w:val="both"/>
      </w:pPr>
      <w:r>
        <w:t>Мероприя</w:t>
      </w:r>
      <w:r>
        <w:t>тия могут проводиться единовременно для всей целевой группы, указанной выше в настоящем пункте, либо, при делении указанных целевых групп на подгруппы, мероприятия проводятся для каждой подгруппы отдельно (разделение классных групп при этом не допускается)</w:t>
      </w:r>
      <w:r>
        <w:t>.</w:t>
      </w:r>
    </w:p>
    <w:p w:rsidR="00146A8B" w:rsidRDefault="00573478">
      <w:pPr>
        <w:pStyle w:val="ConsPlusNormal0"/>
        <w:spacing w:before="200"/>
        <w:ind w:firstLine="540"/>
        <w:jc w:val="both"/>
      </w:pPr>
      <w:r>
        <w:t>Примечание - Расчет вместимости зрительного зала исходя из деления целевой группы на подгруппы должен быть установлен в задании на проектирование и согласован местными органами образования; при этом площадь зрительного зала должна удовлетворять возможнос</w:t>
      </w:r>
      <w:r>
        <w:t>тям размещения группы, большей по численности (при выделении неравных групп).</w:t>
      </w:r>
    </w:p>
    <w:p w:rsidR="00146A8B" w:rsidRDefault="00146A8B">
      <w:pPr>
        <w:pStyle w:val="ConsPlusNormal0"/>
        <w:jc w:val="both"/>
      </w:pPr>
    </w:p>
    <w:p w:rsidR="00146A8B" w:rsidRDefault="00573478">
      <w:pPr>
        <w:pStyle w:val="ConsPlusNormal0"/>
        <w:ind w:firstLine="540"/>
        <w:jc w:val="both"/>
      </w:pPr>
      <w:r>
        <w:t>7.2.6.5 В отдельно стоящем здании полнокомплектной ОО рекомендуемая вместимость зрительного зала составляет 60% общего числа обучающихся плюс два места для преподавателей на каж</w:t>
      </w:r>
      <w:r>
        <w:t xml:space="preserve">дый класс (если в задании на проектирование разделение целевой группы по </w:t>
      </w:r>
      <w:hyperlink w:anchor="P846" w:tooltip="7.2.6.4 Общешкольные мероприятия в зрительном зале, как правило, проводятся раздельно для следующих целевых групп обучающихся:">
        <w:r>
          <w:rPr>
            <w:color w:val="0000FF"/>
          </w:rPr>
          <w:t>7.2.6.4</w:t>
        </w:r>
      </w:hyperlink>
      <w:r>
        <w:t xml:space="preserve"> для расчета вмес</w:t>
      </w:r>
      <w:r>
        <w:t>тимости зала не предусматривается).</w:t>
      </w:r>
    </w:p>
    <w:p w:rsidR="00146A8B" w:rsidRDefault="00573478">
      <w:pPr>
        <w:pStyle w:val="ConsPlusNormal0"/>
        <w:jc w:val="both"/>
      </w:pPr>
      <w:r>
        <w:t xml:space="preserve">(п. 7.2.6.4 в ред. </w:t>
      </w:r>
      <w:hyperlink r:id="rId371" w:tooltip="&quot;Изменение N 3 к СП 251.1325800.2016 Здания общеобразовательных организаций. Правила проектирования&quot; (утв. и введено в действие Приказом Минстроя России от 22.11.2019 N 713/пр) {КонсультантПлюс}">
        <w:r>
          <w:rPr>
            <w:color w:val="0000FF"/>
          </w:rPr>
          <w:t>Изменения N 3</w:t>
        </w:r>
      </w:hyperlink>
      <w:r>
        <w:t xml:space="preserve">, утв. Приказом Минстроя России от 22.11.2019 N 713/пр, </w:t>
      </w:r>
      <w:hyperlink r:id="rId372"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xml:space="preserve">, утв. Приказом Минстроя России от 23.12.2022 </w:t>
      </w:r>
      <w:r>
        <w:t>N 1120/пр)</w:t>
      </w:r>
    </w:p>
    <w:p w:rsidR="00146A8B" w:rsidRDefault="00573478">
      <w:pPr>
        <w:pStyle w:val="ConsPlusNormal0"/>
        <w:spacing w:before="200"/>
        <w:ind w:firstLine="540"/>
        <w:jc w:val="both"/>
      </w:pPr>
      <w:r>
        <w:t>7.2.6.5 Число посадочных мест в зрительном зале ОО, реализующей программы основного общего и среднего общего образования, определяют из расчета посадки 100% обучающихся плюс два места для преподавателей на каждый класс, если иное не предусмотрен</w:t>
      </w:r>
      <w:r>
        <w:t>о заданием на проектирование.</w:t>
      </w:r>
    </w:p>
    <w:p w:rsidR="00146A8B" w:rsidRDefault="00573478">
      <w:pPr>
        <w:pStyle w:val="ConsPlusNormal0"/>
        <w:spacing w:before="200"/>
        <w:ind w:firstLine="540"/>
        <w:jc w:val="both"/>
      </w:pPr>
      <w:r>
        <w:lastRenderedPageBreak/>
        <w:t>7.2.6.6 В отдельно стоящем здании начальной школы проектируют актовый зал. Высоту эстрады в актовом зале для начальной школы принимают 0,6 м. Рекомендуемая вместимость актового зала составляет 100% обучающихся 2 - 4 классов пл</w:t>
      </w:r>
      <w:r>
        <w:t>юс два места для преподавателей на каждый класс.</w:t>
      </w:r>
    </w:p>
    <w:p w:rsidR="00146A8B" w:rsidRDefault="00573478">
      <w:pPr>
        <w:pStyle w:val="ConsPlusNormal0"/>
        <w:jc w:val="both"/>
      </w:pPr>
      <w:r>
        <w:t xml:space="preserve">(п. 7.2.6.6 в ред. </w:t>
      </w:r>
      <w:hyperlink r:id="rId373" w:tooltip="&quot;Изменение N 3 к СП 251.1325800.2016 Здания общеобразовательных организаций. Правила проектирования&quot; (утв. и введено в действие Приказом Минстроя России от 22.11.2019 N 713/пр) {КонсультантПлюс}">
        <w:r>
          <w:rPr>
            <w:color w:val="0000FF"/>
          </w:rPr>
          <w:t>Изменения N 3</w:t>
        </w:r>
      </w:hyperlink>
      <w:r>
        <w:t>, утв. Приказом Минстроя России от 22.11.2019 N 713/пр)</w:t>
      </w:r>
    </w:p>
    <w:p w:rsidR="00146A8B" w:rsidRDefault="00573478">
      <w:pPr>
        <w:pStyle w:val="ConsPlusNormal0"/>
        <w:spacing w:before="200"/>
        <w:ind w:firstLine="540"/>
        <w:jc w:val="both"/>
      </w:pPr>
      <w:r>
        <w:t>7.2.6.7 Пропорции зала должны удовлетворять требованиям демонстрации кинофильмов и т</w:t>
      </w:r>
      <w:r>
        <w:t>.п. Помещение зала следует проектировать без внутренних опор, ограничивающих обзор и препятствующих проведению мероприятий. Рекомендуемая высота зала в чистоте - не менее 6 м.</w:t>
      </w:r>
    </w:p>
    <w:p w:rsidR="00146A8B" w:rsidRDefault="00573478">
      <w:pPr>
        <w:pStyle w:val="ConsPlusNormal0"/>
        <w:jc w:val="both"/>
      </w:pPr>
      <w:r>
        <w:t xml:space="preserve">(в ред. </w:t>
      </w:r>
      <w:hyperlink r:id="rId374"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Изменения N 2</w:t>
        </w:r>
      </w:hyperlink>
      <w:r>
        <w:t>, утв. Приказом Минстр</w:t>
      </w:r>
      <w:r>
        <w:t>оя России от 25.09.2018 N 622/пр)</w:t>
      </w:r>
    </w:p>
    <w:p w:rsidR="00146A8B" w:rsidRDefault="00573478">
      <w:pPr>
        <w:pStyle w:val="ConsPlusNormal0"/>
        <w:spacing w:before="200"/>
        <w:ind w:firstLine="540"/>
        <w:jc w:val="both"/>
      </w:pPr>
      <w:r>
        <w:t>Если планируется использование зала для проведения общешкольных мероприятий, поверхность пола рекомендуется проектировать без уклона (актовый зал).</w:t>
      </w:r>
    </w:p>
    <w:p w:rsidR="00146A8B" w:rsidRDefault="00573478">
      <w:pPr>
        <w:pStyle w:val="ConsPlusNormal0"/>
        <w:spacing w:before="200"/>
        <w:ind w:firstLine="540"/>
        <w:jc w:val="both"/>
      </w:pPr>
      <w:r>
        <w:t>Выходы из зрительного зала, предназначенные для основных зрительских поток</w:t>
      </w:r>
      <w:r>
        <w:t>ов, должны иметь удобное сообщение с входной зоной здания ОО.</w:t>
      </w:r>
    </w:p>
    <w:p w:rsidR="00146A8B" w:rsidRDefault="00573478">
      <w:pPr>
        <w:pStyle w:val="ConsPlusNormal0"/>
        <w:spacing w:before="200"/>
        <w:ind w:firstLine="540"/>
        <w:jc w:val="both"/>
      </w:pPr>
      <w:r>
        <w:t>Для удобства использования группы помещений зрительного зала для нужд населения на постоянной основе рекомендуется предусматривать возможность обособления проходов или устройство дополнительного</w:t>
      </w:r>
      <w:r>
        <w:t xml:space="preserve"> отдельного входа с улицы. При отдельном входе следует устраивать помещения входной группы: зону контроля входа/билетов, вестибюль с гардеробом из расчета 0,2 - 0,3 м</w:t>
      </w:r>
      <w:r>
        <w:rPr>
          <w:vertAlign w:val="superscript"/>
        </w:rPr>
        <w:t>2</w:t>
      </w:r>
      <w:r>
        <w:t xml:space="preserve"> на 1 место в зале, фойе и санузлы по </w:t>
      </w:r>
      <w:hyperlink r:id="rId375" w:tooltip="&quot;СП 118.13330.2022. Свод правил. Общественные здания и сооружения. СНиП 31-06-2009&quot; (утв. и введен в действие Приказом Минстроя России от 19.05.2022 N 389/пр) (ред. от 20.12.2024) {КонсультантПлюс}">
        <w:r>
          <w:rPr>
            <w:color w:val="0000FF"/>
          </w:rPr>
          <w:t>СП 118.13330</w:t>
        </w:r>
      </w:hyperlink>
      <w:r>
        <w:t>. Во время о</w:t>
      </w:r>
      <w:r>
        <w:t xml:space="preserve">тсутствия обучающихся для указанных целей могут быть использованы размещенные рядом с залом рекреации и санузлы, предназначенные для учебного процесса, при условии их достаточной мощности (площадь фойе на базе рекреации - по </w:t>
      </w:r>
      <w:hyperlink r:id="rId376" w:tooltip="&quot;СП 118.13330.2022. Свод правил. Общественные здания и сооружения. СНиП 31-06-2009&quot; (утв. и введен в действие Приказом Минстроя России от 19.05.2022 N 389/пр) (ред. от 20.12.2024) {КонсультантПлюс}">
        <w:r>
          <w:rPr>
            <w:color w:val="0000FF"/>
          </w:rPr>
          <w:t>СП 118.13330</w:t>
        </w:r>
      </w:hyperlink>
      <w:r>
        <w:t>), подходящих для посетителей мероприятий размеров сантехнических приборов.</w:t>
      </w:r>
    </w:p>
    <w:p w:rsidR="00146A8B" w:rsidRDefault="00573478">
      <w:pPr>
        <w:pStyle w:val="ConsPlusNormal0"/>
        <w:jc w:val="both"/>
      </w:pPr>
      <w:r>
        <w:t xml:space="preserve">(абзац введен </w:t>
      </w:r>
      <w:hyperlink r:id="rId377"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Изменением N 4</w:t>
        </w:r>
      </w:hyperlink>
      <w:r>
        <w:t>, утв. Приказом Минстроя России от 23.12.2022 N 1120/пр)</w:t>
      </w:r>
    </w:p>
    <w:p w:rsidR="00146A8B" w:rsidRDefault="00573478">
      <w:pPr>
        <w:pStyle w:val="ConsPlusNormal0"/>
        <w:spacing w:before="200"/>
        <w:ind w:firstLine="540"/>
        <w:jc w:val="both"/>
      </w:pPr>
      <w:r>
        <w:t>7.2.6.8 Эстраду реко</w:t>
      </w:r>
      <w:r>
        <w:t>мендуется проектировать с возможностью проведения занятий по хореографии. Рекомендуемая площадь эстрады на две параллели обучающихся - 70 м</w:t>
      </w:r>
      <w:r>
        <w:rPr>
          <w:vertAlign w:val="superscript"/>
        </w:rPr>
        <w:t>2</w:t>
      </w:r>
      <w:r>
        <w:t>, на три - 90 м</w:t>
      </w:r>
      <w:r>
        <w:rPr>
          <w:vertAlign w:val="superscript"/>
        </w:rPr>
        <w:t>2</w:t>
      </w:r>
      <w:r>
        <w:t>. Высоту уровня планшета эстрады над уровнем пола первого ряда зрительских мест принимают в диапазон</w:t>
      </w:r>
      <w:r>
        <w:t xml:space="preserve">е 0,8 - 1,1 м, в залах вместимостью до 300 мест - не более 0,8 м. Глубину эстрады следует принимать не менее 3 м. На эстраду должен быть обеспечен доступ МГН в соответствии с </w:t>
      </w:r>
      <w:hyperlink r:id="rId378" w:tooltip="&quot;СП 59.13330.2020. Свод правил. Доступность зданий и сооружений для маломобильных групп населения. СНиП 35-01-2001&quot; (утв. и введен в действие Приказом Минстроя России от 30.12.2020 N 904/пр) (ред. от 27.12.2024) {КонсультантПлюс}">
        <w:r>
          <w:rPr>
            <w:color w:val="0000FF"/>
          </w:rPr>
          <w:t>пунктом 8.2</w:t>
        </w:r>
        <w:r>
          <w:rPr>
            <w:color w:val="0000FF"/>
          </w:rPr>
          <w:t>.3</w:t>
        </w:r>
      </w:hyperlink>
      <w:r>
        <w:t xml:space="preserve"> СП 59.13330.2020.</w:t>
      </w:r>
    </w:p>
    <w:p w:rsidR="00146A8B" w:rsidRDefault="00573478">
      <w:pPr>
        <w:pStyle w:val="ConsPlusNormal0"/>
        <w:jc w:val="both"/>
      </w:pPr>
      <w:r>
        <w:t xml:space="preserve">(п. 7.2.6.8 в ред. </w:t>
      </w:r>
      <w:hyperlink r:id="rId379"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xml:space="preserve">, утв. Приказом Минстроя России от 23.12.2022 N 1120/пр, </w:t>
      </w:r>
      <w:hyperlink r:id="rId380"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t xml:space="preserve">Допускается устройство эстрады в уровне пола, </w:t>
      </w:r>
      <w:r>
        <w:t>использование трансформируемых сценических систем.</w:t>
      </w:r>
    </w:p>
    <w:p w:rsidR="00146A8B" w:rsidRDefault="00573478">
      <w:pPr>
        <w:pStyle w:val="ConsPlusNormal0"/>
        <w:jc w:val="both"/>
      </w:pPr>
      <w:r>
        <w:t xml:space="preserve">(абзац введен </w:t>
      </w:r>
      <w:hyperlink r:id="rId381"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Изменением N 6</w:t>
        </w:r>
      </w:hyperlink>
      <w:r>
        <w:t>, утв. Приказом Минстроя России от 20.12.2024 886/пр)</w:t>
      </w:r>
    </w:p>
    <w:p w:rsidR="00146A8B" w:rsidRDefault="00573478">
      <w:pPr>
        <w:pStyle w:val="ConsPlusNormal0"/>
        <w:spacing w:before="200"/>
        <w:ind w:firstLine="540"/>
        <w:jc w:val="both"/>
      </w:pPr>
      <w:bookmarkStart w:id="9" w:name="P868"/>
      <w:bookmarkEnd w:id="9"/>
      <w:r>
        <w:t>7.2.6.9 Рекомендуемый состав помещений при зале: артистические площадью не менее 10 м</w:t>
      </w:r>
      <w:r>
        <w:rPr>
          <w:vertAlign w:val="superscript"/>
        </w:rPr>
        <w:t>2</w:t>
      </w:r>
      <w:r>
        <w:t>, склад декораций и бутафории, музыкальных инструментов площадью 10 м</w:t>
      </w:r>
      <w:r>
        <w:rPr>
          <w:vertAlign w:val="superscript"/>
        </w:rPr>
        <w:t>2</w:t>
      </w:r>
      <w:r>
        <w:t>, склад хранения костюмов площадью 10 м</w:t>
      </w:r>
      <w:r>
        <w:rPr>
          <w:vertAlign w:val="superscript"/>
        </w:rPr>
        <w:t>2</w:t>
      </w:r>
      <w:r>
        <w:t>. Помещения должны сообщаться с эстрадой и располагаться с ней в одном уровне. Вход в закулисные помещения проектируется из коридора.</w:t>
      </w:r>
    </w:p>
    <w:p w:rsidR="00146A8B" w:rsidRDefault="00573478">
      <w:pPr>
        <w:pStyle w:val="ConsPlusNormal0"/>
        <w:jc w:val="both"/>
      </w:pPr>
      <w:r>
        <w:t xml:space="preserve">(в ред. </w:t>
      </w:r>
      <w:hyperlink r:id="rId382"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Изменения N 2</w:t>
        </w:r>
      </w:hyperlink>
      <w:r>
        <w:t>, утв. Приказом Минстроя России от 25.09.2018 N 622/пр)</w:t>
      </w:r>
    </w:p>
    <w:p w:rsidR="00146A8B" w:rsidRDefault="00573478">
      <w:pPr>
        <w:pStyle w:val="ConsPlusNormal0"/>
        <w:spacing w:before="200"/>
        <w:ind w:firstLine="540"/>
        <w:jc w:val="both"/>
      </w:pPr>
      <w:r>
        <w:t>7.2.6.10 Размер кинопроекционной при зрительном зале (или иного технического помещения) зависит от типа используемого оборудования. При размещении кинообо</w:t>
      </w:r>
      <w:r>
        <w:t>рудования и места для его управления в зале, кинопроекционную допускается не устраивать. При кинопроекционной может проектироваться кладовая для технических средств кинопоказа площадью от 10 м</w:t>
      </w:r>
      <w:r>
        <w:rPr>
          <w:vertAlign w:val="superscript"/>
        </w:rPr>
        <w:t>2</w:t>
      </w:r>
      <w:r>
        <w:t>.</w:t>
      </w:r>
    </w:p>
    <w:p w:rsidR="00146A8B" w:rsidRDefault="00573478">
      <w:pPr>
        <w:pStyle w:val="ConsPlusNormal0"/>
        <w:jc w:val="both"/>
      </w:pPr>
      <w:r>
        <w:t xml:space="preserve">(в ред. </w:t>
      </w:r>
      <w:hyperlink r:id="rId383"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xml:space="preserve">, </w:t>
      </w:r>
      <w:r>
        <w:t>утв. Приказом Минстроя России от 23.12.2022 N 1120/пр)</w:t>
      </w:r>
    </w:p>
    <w:p w:rsidR="00146A8B" w:rsidRDefault="00573478">
      <w:pPr>
        <w:pStyle w:val="ConsPlusNormal0"/>
        <w:spacing w:before="200"/>
        <w:ind w:firstLine="540"/>
        <w:jc w:val="both"/>
      </w:pPr>
      <w:r>
        <w:t xml:space="preserve">7.2.6.11 При зрительном зале следует проектировать рекреацию и санузлы (со входом из данной рекреации или примыкающих коридоров). Допускается в качестве фойе и санузлов при зале использовать рекреацию </w:t>
      </w:r>
      <w:r>
        <w:t>и санузлы учебных секций, которые размещены смежно с группой помещений актового зала.</w:t>
      </w:r>
    </w:p>
    <w:p w:rsidR="00146A8B" w:rsidRDefault="00573478">
      <w:pPr>
        <w:pStyle w:val="ConsPlusNormal0"/>
        <w:jc w:val="both"/>
      </w:pPr>
      <w:r>
        <w:t xml:space="preserve">(п. 7.2.6.11 в ред. </w:t>
      </w:r>
      <w:hyperlink r:id="rId384"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t>7.2.6.12 При устройстве зрительного зала на ба</w:t>
      </w:r>
      <w:r>
        <w:t>зе помещений иного назначения (спортивный зал, форум-рекреационный центр, обеденный зал столовой, рекреационные комнаты и карманы) должны быть соблюдены следующие требования:</w:t>
      </w:r>
    </w:p>
    <w:p w:rsidR="00146A8B" w:rsidRDefault="00573478">
      <w:pPr>
        <w:pStyle w:val="ConsPlusNormal0"/>
        <w:spacing w:before="200"/>
        <w:ind w:firstLine="540"/>
        <w:jc w:val="both"/>
      </w:pPr>
      <w:r>
        <w:lastRenderedPageBreak/>
        <w:t>- число посадочных мест должно соответствовать или быть не менее числа зрителей ц</w:t>
      </w:r>
      <w:r>
        <w:t>елевой группы;</w:t>
      </w:r>
    </w:p>
    <w:p w:rsidR="00146A8B" w:rsidRDefault="00573478">
      <w:pPr>
        <w:pStyle w:val="ConsPlusNormal0"/>
        <w:spacing w:before="200"/>
        <w:ind w:firstLine="540"/>
        <w:jc w:val="both"/>
      </w:pPr>
      <w:r>
        <w:t>- число мест в ряду, расстояние между рядами и ширина проходов, число выходов из помещения - в соответствии с требованиями к эвакуации из зрительных залов;</w:t>
      </w:r>
    </w:p>
    <w:p w:rsidR="00146A8B" w:rsidRDefault="00573478">
      <w:pPr>
        <w:pStyle w:val="ConsPlusNormal0"/>
        <w:spacing w:before="200"/>
        <w:ind w:firstLine="540"/>
        <w:jc w:val="both"/>
      </w:pPr>
      <w:r>
        <w:t xml:space="preserve">- площадь на одно посадочное место должна соответствовать СанПиН 1.2.3685-21 </w:t>
      </w:r>
      <w:hyperlink r:id="rId385"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(таблица 6.1)</w:t>
        </w:r>
      </w:hyperlink>
      <w:r>
        <w:t xml:space="preserve"> для зрительных залов, объем помещений должен обеспечивать нормативную кратность воздухообмена;</w:t>
      </w:r>
    </w:p>
    <w:p w:rsidR="00146A8B" w:rsidRDefault="00573478">
      <w:pPr>
        <w:pStyle w:val="ConsPlusNormal0"/>
        <w:spacing w:before="200"/>
        <w:ind w:firstLine="540"/>
        <w:jc w:val="both"/>
      </w:pPr>
      <w:r>
        <w:t xml:space="preserve">- должна быть обеспечена видимость эстрады со зрительских мест, с учетом требований к видимости мероприятий по </w:t>
      </w:r>
      <w:hyperlink r:id="rId386" w:tooltip="&quot;СП 309.1325800.2017. Свод правил. Здания театрально-зрелищные. Правила проектирования&quot; (утв. и введен в действие Приказом Минстроя России от 29.08.2017 N 1179/пр) (ред. от 28.12.2023) {КонсультантПлюс}">
        <w:r>
          <w:rPr>
            <w:color w:val="0000FF"/>
          </w:rPr>
          <w:t>СП 309.1325800</w:t>
        </w:r>
      </w:hyperlink>
      <w:r>
        <w:t>; колонны, форма потолка помещения, инженерное оборудование и другие элементы не должны препятствов</w:t>
      </w:r>
      <w:r>
        <w:t>ать просмотру действия на эстраде; должна быть обеспечена оптимальная слышимость действия на эстраде со зрительских мест;</w:t>
      </w:r>
    </w:p>
    <w:p w:rsidR="00146A8B" w:rsidRDefault="00573478">
      <w:pPr>
        <w:pStyle w:val="ConsPlusNormal0"/>
        <w:spacing w:before="200"/>
        <w:ind w:firstLine="540"/>
        <w:jc w:val="both"/>
      </w:pPr>
      <w:r>
        <w:t>- неиспользуемое оборудование помещения для других целей не должно мешать проведению мероприятий; при необходимости неподалеку от эстр</w:t>
      </w:r>
      <w:r>
        <w:t xml:space="preserve">ады предусматривают вспомогательные помещения с учетом требований </w:t>
      </w:r>
      <w:hyperlink w:anchor="P868" w:tooltip="7.2.6.9 Рекомендуемый состав помещений при зале: артистические площадью не менее 10 м2, склад декораций и бутафории, музыкальных инструментов площадью 10 м2, склад хранения костюмов площадью 10 м2. Помещения должны сообщаться с эстрадой и располагаться с ней в">
        <w:r>
          <w:rPr>
            <w:color w:val="0000FF"/>
          </w:rPr>
          <w:t>7.2.6.9</w:t>
        </w:r>
      </w:hyperlink>
      <w:r>
        <w:t>;</w:t>
      </w:r>
    </w:p>
    <w:p w:rsidR="00146A8B" w:rsidRDefault="00573478">
      <w:pPr>
        <w:pStyle w:val="ConsPlusNormal0"/>
        <w:spacing w:before="200"/>
        <w:ind w:firstLine="540"/>
        <w:jc w:val="both"/>
      </w:pPr>
      <w:r>
        <w:t>- устройство мест для зрителей и проведение мероприятий в коммуникационных помещениях или их частях (холлах, атриумах, рекреациях) не должно пре</w:t>
      </w:r>
      <w:r>
        <w:t>пятствовать необходимым коммуникациям внутри здания, в том числе передвижению МГН и эвакуации из других помещений;</w:t>
      </w:r>
    </w:p>
    <w:p w:rsidR="00146A8B" w:rsidRDefault="00573478">
      <w:pPr>
        <w:pStyle w:val="ConsPlusNormal0"/>
        <w:spacing w:before="200"/>
        <w:ind w:firstLine="540"/>
        <w:jc w:val="both"/>
      </w:pPr>
      <w:r>
        <w:t xml:space="preserve">- проведение мероприятий не должно мешать деятельности в помещениях с нормируемым уровнем шума по </w:t>
      </w:r>
      <w:hyperlink r:id="rId387"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СанПиН 1.2.3685</w:t>
        </w:r>
      </w:hyperlink>
      <w:r>
        <w:t>.</w:t>
      </w:r>
    </w:p>
    <w:p w:rsidR="00146A8B" w:rsidRDefault="00573478">
      <w:pPr>
        <w:pStyle w:val="ConsPlusNormal0"/>
        <w:jc w:val="both"/>
      </w:pPr>
      <w:r>
        <w:t xml:space="preserve">(п. 7.2.6.12 введен </w:t>
      </w:r>
      <w:hyperlink r:id="rId388"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Изменением N 6</w:t>
        </w:r>
      </w:hyperlink>
      <w:r>
        <w:t>, утв. Приказом Минстроя России от 20.12.2024 886/пр)</w:t>
      </w:r>
    </w:p>
    <w:p w:rsidR="00146A8B" w:rsidRDefault="00573478">
      <w:pPr>
        <w:pStyle w:val="ConsPlusNormal0"/>
        <w:spacing w:before="200"/>
        <w:ind w:firstLine="540"/>
        <w:jc w:val="both"/>
      </w:pPr>
      <w:r>
        <w:t xml:space="preserve">7.2.7 В общеобразовательных организациях с углубленным </w:t>
      </w:r>
      <w:r>
        <w:t>изучением отдельных дисциплин рекомендуется иметь лекционную аудиторию расчетной площадью не менее 1 м</w:t>
      </w:r>
      <w:r>
        <w:rPr>
          <w:vertAlign w:val="superscript"/>
        </w:rPr>
        <w:t>2</w:t>
      </w:r>
      <w:r>
        <w:t xml:space="preserve"> на одно место. Расчетную вместимость аудитории определяют по числу обучающихся в возрастной параллели, состоящей не более чем из трех классов.</w:t>
      </w:r>
    </w:p>
    <w:p w:rsidR="00146A8B" w:rsidRDefault="00573478">
      <w:pPr>
        <w:pStyle w:val="ConsPlusNormal0"/>
        <w:spacing w:before="200"/>
        <w:ind w:firstLine="540"/>
        <w:jc w:val="both"/>
      </w:pPr>
      <w:r>
        <w:t xml:space="preserve">7.2.8 </w:t>
      </w:r>
      <w:r>
        <w:rPr>
          <w:b/>
        </w:rPr>
        <w:t>Гру</w:t>
      </w:r>
      <w:r>
        <w:rPr>
          <w:b/>
        </w:rPr>
        <w:t>ппа помещений художественного воспитания</w:t>
      </w:r>
    </w:p>
    <w:p w:rsidR="00146A8B" w:rsidRDefault="00573478">
      <w:pPr>
        <w:pStyle w:val="ConsPlusNormal0"/>
        <w:spacing w:before="200"/>
        <w:ind w:firstLine="540"/>
        <w:jc w:val="both"/>
      </w:pPr>
      <w:r>
        <w:t>При проектировании ОО, ориентированных на углубленное и расширенное содержание обучения, необходимо предусматривать выделение помещений под студии (универсальные залы) размерами 12 x 12 м, а также подсобные помещени</w:t>
      </w:r>
      <w:r>
        <w:t>я для отделения по художественному воспитанию и искусству: кабинет эстетики, кружковые помещения по изобразительному искусству, хореографии, классы пения и музыки (70 - 108 м</w:t>
      </w:r>
      <w:r>
        <w:rPr>
          <w:vertAlign w:val="superscript"/>
        </w:rPr>
        <w:t>2</w:t>
      </w:r>
      <w:r>
        <w:t>), в зависимости от назначения образовательной организации. Помещения художествен</w:t>
      </w:r>
      <w:r>
        <w:t>ного воспитания рекомендуется группировать вокруг актового зала.</w:t>
      </w:r>
    </w:p>
    <w:p w:rsidR="00146A8B" w:rsidRDefault="00573478">
      <w:pPr>
        <w:pStyle w:val="ConsPlusNormal0"/>
        <w:jc w:val="both"/>
      </w:pPr>
      <w:r>
        <w:t xml:space="preserve">(в ред. </w:t>
      </w:r>
      <w:hyperlink r:id="rId389"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Изменения N 2</w:t>
        </w:r>
      </w:hyperlink>
      <w:r>
        <w:t xml:space="preserve">, утв. Приказом Минстроя России от 25.09.2018 N 622/пр, </w:t>
      </w:r>
      <w:hyperlink r:id="rId390"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w:t>
      </w:r>
      <w:r>
        <w:t xml:space="preserve">оссии от 23.12.2022 N 1120/пр, </w:t>
      </w:r>
      <w:hyperlink r:id="rId391"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t xml:space="preserve">Площадь помещений художественного воспитания принимают по требованиям СанПиН 1.2.3685-21 </w:t>
      </w:r>
      <w:hyperlink r:id="rId392"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(таблица 6.1)</w:t>
        </w:r>
      </w:hyperlink>
      <w:r>
        <w:t xml:space="preserve"> с учетом наполняемости группы.</w:t>
      </w:r>
    </w:p>
    <w:p w:rsidR="00146A8B" w:rsidRDefault="00573478">
      <w:pPr>
        <w:pStyle w:val="ConsPlusNormal0"/>
        <w:jc w:val="both"/>
      </w:pPr>
      <w:r>
        <w:t xml:space="preserve">(абзац введен </w:t>
      </w:r>
      <w:hyperlink r:id="rId393"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Изменением N 6</w:t>
        </w:r>
      </w:hyperlink>
      <w:r>
        <w:t>, утв. Приказом Минстроя России от 20.12.2024 886/пр)</w:t>
      </w:r>
    </w:p>
    <w:p w:rsidR="00146A8B" w:rsidRDefault="00146A8B">
      <w:pPr>
        <w:pStyle w:val="ConsPlusNormal0"/>
        <w:ind w:firstLine="540"/>
        <w:jc w:val="both"/>
      </w:pPr>
    </w:p>
    <w:p w:rsidR="00146A8B" w:rsidRDefault="00573478">
      <w:pPr>
        <w:pStyle w:val="ConsPlusNormal0"/>
        <w:ind w:firstLine="540"/>
        <w:jc w:val="both"/>
      </w:pPr>
      <w:r>
        <w:t>Таблица 7.3 исключена</w:t>
      </w:r>
      <w:r>
        <w:t xml:space="preserve"> с 21.01.2025. - </w:t>
      </w:r>
      <w:hyperlink r:id="rId394"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 N 6</w:t>
        </w:r>
      </w:hyperlink>
      <w:r>
        <w:t>, утв. Приказом Минстроя России от 20.12.2024 886/пр</w:t>
      </w:r>
    </w:p>
    <w:p w:rsidR="00146A8B" w:rsidRDefault="00146A8B">
      <w:pPr>
        <w:pStyle w:val="ConsPlusNormal0"/>
        <w:ind w:firstLine="540"/>
        <w:jc w:val="both"/>
      </w:pPr>
    </w:p>
    <w:p w:rsidR="00146A8B" w:rsidRDefault="00573478">
      <w:pPr>
        <w:pStyle w:val="ConsPlusNormal0"/>
        <w:ind w:firstLine="540"/>
        <w:jc w:val="both"/>
      </w:pPr>
      <w:r>
        <w:t>7.2.8.1 Учебно-художественные кабинеты делятся на зоны для акварельной живописи, масляной живописи и рисунка. Конкретный набор зон зависит от реализуемой образовательной программы.</w:t>
      </w:r>
    </w:p>
    <w:p w:rsidR="00146A8B" w:rsidRDefault="00573478">
      <w:pPr>
        <w:pStyle w:val="ConsPlusNormal0"/>
        <w:spacing w:before="200"/>
        <w:ind w:firstLine="540"/>
        <w:jc w:val="both"/>
      </w:pPr>
      <w:r>
        <w:t>7.2.8.2 При работе с различными видами живописи площадь одного рабочего мес</w:t>
      </w:r>
      <w:r>
        <w:t>та составляет для рисования за мольбертом - 3,5 м</w:t>
      </w:r>
      <w:r>
        <w:rPr>
          <w:vertAlign w:val="superscript"/>
        </w:rPr>
        <w:t>2</w:t>
      </w:r>
      <w:r>
        <w:t>, рисования за столом - 2,0 м</w:t>
      </w:r>
      <w:r>
        <w:rPr>
          <w:vertAlign w:val="superscript"/>
        </w:rPr>
        <w:t>2</w:t>
      </w:r>
      <w:r>
        <w:t>.</w:t>
      </w:r>
    </w:p>
    <w:p w:rsidR="00146A8B" w:rsidRDefault="00573478">
      <w:pPr>
        <w:pStyle w:val="ConsPlusNormal0"/>
        <w:spacing w:before="200"/>
        <w:ind w:firstLine="540"/>
        <w:jc w:val="both"/>
      </w:pPr>
      <w:r>
        <w:t>7.2.8.3 В образовательных организациях с техническим профилем по заданию на проектирование может быть предусмотрено универсальное помещение для технического творчества, с выд</w:t>
      </w:r>
      <w:r>
        <w:t xml:space="preserve">елением в отдельный объем пространства для размещения инструмента, материала, инвентаря. Рекомендуемая </w:t>
      </w:r>
      <w:r>
        <w:lastRenderedPageBreak/>
        <w:t>площадь - 108 м</w:t>
      </w:r>
      <w:r>
        <w:rPr>
          <w:vertAlign w:val="superscript"/>
        </w:rPr>
        <w:t>2</w:t>
      </w:r>
      <w:r>
        <w:t>.</w:t>
      </w:r>
    </w:p>
    <w:p w:rsidR="00146A8B" w:rsidRDefault="00573478">
      <w:pPr>
        <w:pStyle w:val="ConsPlusNormal0"/>
        <w:spacing w:before="200"/>
        <w:ind w:firstLine="540"/>
        <w:jc w:val="both"/>
      </w:pPr>
      <w:r>
        <w:t xml:space="preserve">7.2.9 </w:t>
      </w:r>
      <w:r>
        <w:rPr>
          <w:b/>
        </w:rPr>
        <w:t>Группа спортивно-оздоровительных помещений</w:t>
      </w:r>
    </w:p>
    <w:p w:rsidR="00146A8B" w:rsidRDefault="00573478">
      <w:pPr>
        <w:pStyle w:val="ConsPlusNormal0"/>
        <w:spacing w:before="200"/>
        <w:ind w:firstLine="540"/>
        <w:jc w:val="both"/>
      </w:pPr>
      <w:r>
        <w:t xml:space="preserve">7.2.9.1 Устройство физкультурно-спортивных залов и вспомогательных помещений при них определяют в соответствии с требованиями СП 2.4.3648-20 </w:t>
      </w:r>
      <w:hyperlink r:id="rId395"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(пункт 3.4.9)</w:t>
        </w:r>
      </w:hyperlink>
      <w:r>
        <w:t xml:space="preserve">, </w:t>
      </w:r>
      <w:hyperlink r:id="rId396"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таблицы 6.1</w:t>
        </w:r>
      </w:hyperlink>
      <w:r>
        <w:t xml:space="preserve">, СанПиН 1.2.3685-21 </w:t>
      </w:r>
      <w:hyperlink r:id="rId397"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(пункт 177)</w:t>
        </w:r>
      </w:hyperlink>
      <w:r>
        <w:t xml:space="preserve">, </w:t>
      </w:r>
      <w:hyperlink r:id="rId398" w:tooltip="Постановление Главного государственного санитарного врача РФ от 24.12.2020 N 44 (ред. от 20.03.2024) &quot;Об утверждении санитарных правил СП 2.1.3678-20 &quot;Санитарно-эпидемиологические требования к эксплуатации помещений, зданий, сооружений, оборудования и транспор">
        <w:r>
          <w:rPr>
            <w:color w:val="0000FF"/>
          </w:rPr>
          <w:t>СП 2.1.3678</w:t>
        </w:r>
      </w:hyperlink>
      <w:r>
        <w:t xml:space="preserve">. Для организации профессиональных спортивных секций и проведения официальных соревнований требования к залам принимают по </w:t>
      </w:r>
      <w:hyperlink r:id="rId399" w:tooltip="&quot;СП 332.1325800.2017. Свод правил. Спортивные сооружения. Правила проектирования&quot; (утв. и введен в действие Приказом Минстроя России от 14.11.2017 N 1536/пр) (ред. от 28.12.2023) {КонсультантПлюс}">
        <w:r>
          <w:rPr>
            <w:color w:val="0000FF"/>
          </w:rPr>
          <w:t>СП 332.1325800</w:t>
        </w:r>
      </w:hyperlink>
      <w:r>
        <w:t xml:space="preserve">. Примерный набор физкультурно-спортивных залов ОО приведен в </w:t>
      </w:r>
      <w:hyperlink w:anchor="P922" w:tooltip="Таблица 7.4">
        <w:r>
          <w:rPr>
            <w:color w:val="0000FF"/>
          </w:rPr>
          <w:t>таблице 7.4</w:t>
        </w:r>
      </w:hyperlink>
      <w:r>
        <w:t>.</w:t>
      </w:r>
    </w:p>
    <w:p w:rsidR="00146A8B" w:rsidRDefault="00573478">
      <w:pPr>
        <w:pStyle w:val="ConsPlusNormal0"/>
        <w:jc w:val="both"/>
      </w:pPr>
      <w:r>
        <w:t xml:space="preserve">(п. 7.2.9.1 в ред. </w:t>
      </w:r>
      <w:hyperlink r:id="rId400"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t>7.2.9.2 Число и типы спортивных залов определяются заданием на проектирование в зависимости от планируемой учебной нагрузки по физкультуре, вида ОО и ее вместимости. В крупных и крупнейших городах типы, число и площадь спортивных залов рекомендуется прини</w:t>
      </w:r>
      <w:r>
        <w:t>мать с учетом обслуживания рядом расположенных зданий ОО с дефицитом спортивных помещений.</w:t>
      </w:r>
    </w:p>
    <w:p w:rsidR="00146A8B" w:rsidRDefault="00573478">
      <w:pPr>
        <w:pStyle w:val="ConsPlusNormal0"/>
        <w:jc w:val="both"/>
      </w:pPr>
      <w:r>
        <w:t xml:space="preserve">(п. 7.2.9.2 в ред. </w:t>
      </w:r>
      <w:hyperlink r:id="rId401"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Изменения N 2</w:t>
        </w:r>
      </w:hyperlink>
      <w:r>
        <w:t>, утв. Приказом Минстроя России от 25.09.2018 N 622/пр)</w:t>
      </w:r>
    </w:p>
    <w:p w:rsidR="00146A8B" w:rsidRDefault="00573478">
      <w:pPr>
        <w:pStyle w:val="ConsPlusNormal0"/>
        <w:spacing w:before="200"/>
        <w:ind w:firstLine="540"/>
        <w:jc w:val="both"/>
      </w:pPr>
      <w:r>
        <w:t>7.2.9.3 Для удобства доступа посетителей</w:t>
      </w:r>
      <w:r>
        <w:t xml:space="preserve"> в спортивные помещения и обособления спортивной группы помещений по заданию на проектирование, допускается устройство отдельной входной группы с зоной ожидания, контроля входа/билетов, вестибюлем с гардеробом верхней одежды на 200% вместимости основных сп</w:t>
      </w:r>
      <w:r>
        <w:t>ортивных помещений из расчета не менее 0,2 м</w:t>
      </w:r>
      <w:r>
        <w:rPr>
          <w:vertAlign w:val="superscript"/>
        </w:rPr>
        <w:t>2</w:t>
      </w:r>
      <w:r>
        <w:t xml:space="preserve"> на одно место, санузлов для посетителей по </w:t>
      </w:r>
      <w:hyperlink r:id="rId402" w:tooltip="&quot;СП 118.13330.2022. Свод правил. Общественные здания и сооружения. СНиП 31-06-2009&quot; (утв. и введен в действие Приказом Минстроя России от 19.05.2022 N 389/пр) (ред. от 20.12.2024) {КонсультантПлюс}">
        <w:r>
          <w:rPr>
            <w:color w:val="0000FF"/>
          </w:rPr>
          <w:t>СП 118.13330</w:t>
        </w:r>
      </w:hyperlink>
      <w:r>
        <w:t>, но не менее одной общей уборной.</w:t>
      </w:r>
    </w:p>
    <w:p w:rsidR="00146A8B" w:rsidRDefault="00573478">
      <w:pPr>
        <w:pStyle w:val="ConsPlusNormal0"/>
        <w:jc w:val="both"/>
      </w:pPr>
      <w:r>
        <w:t xml:space="preserve">(п. 7.2.9.3 в ред. </w:t>
      </w:r>
      <w:hyperlink r:id="rId403"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w:t>
      </w:r>
      <w:r>
        <w:t xml:space="preserve">я России от 23.12.2022 N 1120/пр, </w:t>
      </w:r>
      <w:hyperlink r:id="rId404"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t>7.2.9.4 Основной вход в спортивный зал проектируют из коридора (или рекреационного помещения) с шириной не менее 4,0 м</w:t>
      </w:r>
      <w:r>
        <w:t>, площадью, принимаемой из расчета площади 0,6 м</w:t>
      </w:r>
      <w:r>
        <w:rPr>
          <w:vertAlign w:val="superscript"/>
        </w:rPr>
        <w:t>2</w:t>
      </w:r>
      <w:r>
        <w:t xml:space="preserve"> на каждого занимающегося в спортивном зале.</w:t>
      </w:r>
    </w:p>
    <w:p w:rsidR="00146A8B" w:rsidRDefault="00573478">
      <w:pPr>
        <w:pStyle w:val="ConsPlusNormal0"/>
        <w:spacing w:before="200"/>
        <w:ind w:firstLine="540"/>
        <w:jc w:val="both"/>
      </w:pPr>
      <w:r>
        <w:t xml:space="preserve">Примечание - При устройстве в спортивном зале мест для зрителей расчет площади коридора у основного входа в зал следует проводить, как для фойе зрительного зала, </w:t>
      </w:r>
      <w:r>
        <w:t>но не менее указанной выше расчетной площади.</w:t>
      </w:r>
    </w:p>
    <w:p w:rsidR="00146A8B" w:rsidRDefault="00573478">
      <w:pPr>
        <w:pStyle w:val="ConsPlusNormal0"/>
        <w:jc w:val="both"/>
      </w:pPr>
      <w:r>
        <w:t xml:space="preserve">(п. 7.2.9.4 в ред. </w:t>
      </w:r>
      <w:hyperlink r:id="rId405" w:tooltip="&quot;Изменение N 3 к СП 251.1325800.2016 Здания общеобразовательных организаций. Правила проектирования&quot; (утв. и введено в действие Приказом Минстроя России от 22.11.2019 N 713/пр) {КонсультантПлюс}">
        <w:r>
          <w:rPr>
            <w:color w:val="0000FF"/>
          </w:rPr>
          <w:t>Изменения N 3</w:t>
        </w:r>
      </w:hyperlink>
      <w:r>
        <w:t>, утв. Приказом Минстроя России от 22.11.2019 N 713/пр)</w:t>
      </w:r>
    </w:p>
    <w:p w:rsidR="00146A8B" w:rsidRDefault="00146A8B">
      <w:pPr>
        <w:pStyle w:val="ConsPlusNormal0"/>
        <w:ind w:firstLine="540"/>
        <w:jc w:val="both"/>
      </w:pPr>
    </w:p>
    <w:p w:rsidR="00146A8B" w:rsidRDefault="00573478">
      <w:pPr>
        <w:pStyle w:val="ConsPlusNormal0"/>
        <w:ind w:firstLine="540"/>
        <w:jc w:val="both"/>
      </w:pPr>
      <w:r>
        <w:t>7.2.9.5 Раздевальные для занимающихся в спортивном зале должны, как правило, непосредс</w:t>
      </w:r>
      <w:r>
        <w:t>твенно примыкать к данному залу. Допускается сообщение между раздевальными и спортивным залом через коридор или по лестнице, которые предназначаются только для перемещения занимающихся в зале; при этом допускается размещение раздевальных при спортивных зал</w:t>
      </w:r>
      <w:r>
        <w:t>ах в разных уровнях со спортивным залом.</w:t>
      </w:r>
    </w:p>
    <w:p w:rsidR="00146A8B" w:rsidRDefault="00573478">
      <w:pPr>
        <w:pStyle w:val="ConsPlusNormal0"/>
        <w:jc w:val="both"/>
      </w:pPr>
      <w:r>
        <w:t xml:space="preserve">(в ред. </w:t>
      </w:r>
      <w:hyperlink r:id="rId406"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t>Примечание - При устройстве в спортивном зале мест для зрителей (стационарные трибуны, партер или бличеры) место для них выделяется за пределами игров</w:t>
      </w:r>
      <w:r>
        <w:t>ого поля, вдоль его длинной стороны. Расчетное число мест для зрителей определяется в соответствии со схемами трансформации зала и зрительских мест. Проход к местам для зрителей через раздевальные не допускается.</w:t>
      </w:r>
    </w:p>
    <w:p w:rsidR="00146A8B" w:rsidRDefault="00573478">
      <w:pPr>
        <w:pStyle w:val="ConsPlusNormal0"/>
        <w:jc w:val="both"/>
      </w:pPr>
      <w:r>
        <w:t xml:space="preserve">(п. 7.2.9.5 в ред. </w:t>
      </w:r>
      <w:hyperlink r:id="rId407" w:tooltip="&quot;Изменение N 3 к СП 251.1325800.2016 Здания общеобразовательных организаций. Правила проектирования&quot; (утв. и введено в действие Приказом Минстроя России от 22.11.2019 N 713/пр) {КонсультантПлюс}">
        <w:r>
          <w:rPr>
            <w:color w:val="0000FF"/>
          </w:rPr>
          <w:t>Изменения N 3</w:t>
        </w:r>
      </w:hyperlink>
      <w:r>
        <w:t>, утв. Приказом Минстроя России от 22.11.2019 N 713/пр)</w:t>
      </w:r>
    </w:p>
    <w:p w:rsidR="00146A8B" w:rsidRDefault="00146A8B">
      <w:pPr>
        <w:pStyle w:val="ConsPlusNormal0"/>
        <w:ind w:firstLine="540"/>
        <w:jc w:val="both"/>
      </w:pPr>
    </w:p>
    <w:p w:rsidR="00146A8B" w:rsidRDefault="00573478">
      <w:pPr>
        <w:pStyle w:val="ConsPlusNormal0"/>
        <w:ind w:firstLine="540"/>
        <w:jc w:val="both"/>
      </w:pPr>
      <w:r>
        <w:t xml:space="preserve">7.2.9.6 Исключен с 26 марта 2019 года. - </w:t>
      </w:r>
      <w:hyperlink r:id="rId408"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Изменение N 2</w:t>
        </w:r>
      </w:hyperlink>
      <w:r>
        <w:t>, утв. Приказом Минстроя России от 25.09.2018 N 622/пр.</w:t>
      </w:r>
    </w:p>
    <w:p w:rsidR="00146A8B" w:rsidRDefault="00573478">
      <w:pPr>
        <w:pStyle w:val="ConsPlusNormal0"/>
        <w:spacing w:before="200"/>
        <w:ind w:firstLine="540"/>
        <w:jc w:val="both"/>
      </w:pPr>
      <w:r>
        <w:t>7.2.9.7 Ширина прохода между</w:t>
      </w:r>
      <w:r>
        <w:t xml:space="preserve"> стеной (перегородкой) и скамьями в раздевальных должна быть не менее 1 м, а проход между противостоящими скамьями - не менее 1,2 м. В раздевальных перед дверями, при необходимости, следует предусматривать щиты-экраны высотой от пола 1,75 м, не доходящие д</w:t>
      </w:r>
      <w:r>
        <w:t>о пола на 0,2 м.</w:t>
      </w:r>
    </w:p>
    <w:p w:rsidR="00146A8B" w:rsidRDefault="00573478">
      <w:pPr>
        <w:pStyle w:val="ConsPlusNormal0"/>
        <w:spacing w:before="200"/>
        <w:ind w:firstLine="540"/>
        <w:jc w:val="both"/>
      </w:pPr>
      <w:r>
        <w:t>7.2.9.8 Душевые кабины должны предусматриваться размерами в плане не менее 0,9 x 0,9 м. Проход между рядами душевых кабин должен быть не менее 1,2 м, а между рядом кабин или кабиной и стеной (перегородкой) - не менее 0,8 м. При туалетах ил</w:t>
      </w:r>
      <w:r>
        <w:t>и раздевалках оборудуют раковины для мытья рук.</w:t>
      </w:r>
    </w:p>
    <w:p w:rsidR="00146A8B" w:rsidRDefault="00573478">
      <w:pPr>
        <w:pStyle w:val="ConsPlusNormal0"/>
        <w:spacing w:before="200"/>
        <w:ind w:firstLine="540"/>
        <w:jc w:val="both"/>
      </w:pPr>
      <w:r>
        <w:lastRenderedPageBreak/>
        <w:t>7.2.9.9 Снарядная соединяется со спортивным залом через дверь или открытый проем шириной не менее 2 м и высотой не менее 2,2 м.</w:t>
      </w:r>
    </w:p>
    <w:p w:rsidR="00146A8B" w:rsidRDefault="00573478">
      <w:pPr>
        <w:pStyle w:val="ConsPlusNormal0"/>
        <w:spacing w:before="200"/>
        <w:ind w:firstLine="540"/>
        <w:jc w:val="both"/>
      </w:pPr>
      <w:r>
        <w:t>7.2.9.10 Длина снарядной для хранения гимнастического бревна должна быть не мене</w:t>
      </w:r>
      <w:r>
        <w:t>е 5 м. Пол снарядной проектируется в одном уровне с полом спортивного зала (без порога). При расположении спортивных помещений на первом этаже из снарядной или зала предусматривается выход на участок (для выноса снарядов и как второй эвакуационный выход).</w:t>
      </w:r>
    </w:p>
    <w:p w:rsidR="00146A8B" w:rsidRDefault="00573478">
      <w:pPr>
        <w:pStyle w:val="ConsPlusNormal0"/>
        <w:spacing w:before="200"/>
        <w:ind w:firstLine="540"/>
        <w:jc w:val="both"/>
      </w:pPr>
      <w:r>
        <w:t>7.2.9.11 В состав помещений физкультурно-спортивного назначения рекомендуется включать помещение (зону), оборудованное тренажерными устройствами.</w:t>
      </w:r>
    </w:p>
    <w:p w:rsidR="00146A8B" w:rsidRDefault="00573478">
      <w:pPr>
        <w:pStyle w:val="ConsPlusNormal0"/>
        <w:spacing w:before="200"/>
        <w:ind w:firstLine="540"/>
        <w:jc w:val="both"/>
      </w:pPr>
      <w:r>
        <w:t>Допускается размещение тренажерной зоны на антресоли в общем объеме спортивного зала. Площадь на один тренажер следует принимать не менее 4,5 м</w:t>
      </w:r>
      <w:r>
        <w:rPr>
          <w:vertAlign w:val="superscript"/>
        </w:rPr>
        <w:t>2</w:t>
      </w:r>
      <w:r>
        <w:t>.</w:t>
      </w:r>
    </w:p>
    <w:p w:rsidR="00146A8B" w:rsidRDefault="00573478">
      <w:pPr>
        <w:pStyle w:val="ConsPlusNormal0"/>
        <w:jc w:val="both"/>
      </w:pPr>
      <w:r>
        <w:t xml:space="preserve">(абзац введен </w:t>
      </w:r>
      <w:hyperlink r:id="rId409"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Изменением N 4</w:t>
        </w:r>
      </w:hyperlink>
      <w:r>
        <w:t>, утв. Приказом Минстроя России от 23.12.202</w:t>
      </w:r>
      <w:r>
        <w:t>2 N 1120/пр)</w:t>
      </w:r>
    </w:p>
    <w:p w:rsidR="00146A8B" w:rsidRDefault="00573478">
      <w:pPr>
        <w:pStyle w:val="ConsPlusNormal0"/>
        <w:spacing w:before="200"/>
        <w:ind w:firstLine="540"/>
        <w:jc w:val="both"/>
      </w:pPr>
      <w:r>
        <w:t>7.2.9.12 Для групп лечебной физической культуры по заданию на проектирование предусматриваются помещения для интеллектуальных занятий.</w:t>
      </w:r>
    </w:p>
    <w:p w:rsidR="00146A8B" w:rsidRDefault="00573478">
      <w:pPr>
        <w:pStyle w:val="ConsPlusNormal0"/>
        <w:spacing w:before="200"/>
        <w:ind w:firstLine="540"/>
        <w:jc w:val="both"/>
      </w:pPr>
      <w:r>
        <w:t>7.2.9.13 Рекомендуемый состав и расчетные показатели площадей учебно-спортивных залов и бассейна приведены в</w:t>
      </w:r>
      <w:r>
        <w:t xml:space="preserve"> таблицах 7.4 и </w:t>
      </w:r>
      <w:hyperlink w:anchor="P1024" w:tooltip="Таблица 7.5">
        <w:r>
          <w:rPr>
            <w:color w:val="0000FF"/>
          </w:rPr>
          <w:t>7.5</w:t>
        </w:r>
      </w:hyperlink>
      <w:r>
        <w:t>.</w:t>
      </w:r>
    </w:p>
    <w:p w:rsidR="00146A8B" w:rsidRDefault="00146A8B">
      <w:pPr>
        <w:pStyle w:val="ConsPlusNormal0"/>
        <w:ind w:firstLine="540"/>
        <w:jc w:val="both"/>
      </w:pPr>
    </w:p>
    <w:p w:rsidR="00146A8B" w:rsidRDefault="00573478">
      <w:pPr>
        <w:pStyle w:val="ConsPlusNormal0"/>
        <w:jc w:val="right"/>
      </w:pPr>
      <w:bookmarkStart w:id="10" w:name="P922"/>
      <w:bookmarkEnd w:id="10"/>
      <w:r>
        <w:t>Таблица 7.4</w:t>
      </w:r>
    </w:p>
    <w:p w:rsidR="00146A8B" w:rsidRDefault="00146A8B">
      <w:pPr>
        <w:pStyle w:val="ConsPlusNormal0"/>
        <w:jc w:val="center"/>
      </w:pPr>
    </w:p>
    <w:p w:rsidR="00146A8B" w:rsidRDefault="00573478">
      <w:pPr>
        <w:pStyle w:val="ConsPlusNormal0"/>
        <w:jc w:val="center"/>
      </w:pPr>
      <w:r>
        <w:t xml:space="preserve">(таблица 7.4 в ред. </w:t>
      </w:r>
      <w:hyperlink r:id="rId410"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Изменения N 2</w:t>
        </w:r>
      </w:hyperlink>
      <w:r>
        <w:t>, утв. Приказом</w:t>
      </w:r>
    </w:p>
    <w:p w:rsidR="00146A8B" w:rsidRDefault="00573478">
      <w:pPr>
        <w:pStyle w:val="ConsPlusNormal0"/>
        <w:jc w:val="center"/>
      </w:pPr>
      <w:r>
        <w:t>Минстроя России от 25.09.2018 N 622/пр)</w:t>
      </w:r>
    </w:p>
    <w:p w:rsidR="00146A8B" w:rsidRDefault="00146A8B">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914"/>
        <w:gridCol w:w="914"/>
        <w:gridCol w:w="914"/>
        <w:gridCol w:w="914"/>
        <w:gridCol w:w="914"/>
        <w:gridCol w:w="914"/>
        <w:gridCol w:w="920"/>
      </w:tblGrid>
      <w:tr w:rsidR="00146A8B">
        <w:tc>
          <w:tcPr>
            <w:tcW w:w="2665" w:type="dxa"/>
            <w:vMerge w:val="restart"/>
          </w:tcPr>
          <w:p w:rsidR="00146A8B" w:rsidRDefault="00573478">
            <w:pPr>
              <w:pStyle w:val="ConsPlusNormal0"/>
              <w:jc w:val="center"/>
            </w:pPr>
            <w:r>
              <w:t>Наименование физкультурно-спортивного объекта и е</w:t>
            </w:r>
            <w:r>
              <w:t>го размеры в осях</w:t>
            </w:r>
          </w:p>
        </w:tc>
        <w:tc>
          <w:tcPr>
            <w:tcW w:w="6404" w:type="dxa"/>
            <w:gridSpan w:val="7"/>
          </w:tcPr>
          <w:p w:rsidR="00146A8B" w:rsidRDefault="00573478">
            <w:pPr>
              <w:pStyle w:val="ConsPlusNormal0"/>
              <w:jc w:val="center"/>
            </w:pPr>
            <w:r>
              <w:t>Площадь, м</w:t>
            </w:r>
            <w:r>
              <w:rPr>
                <w:vertAlign w:val="superscript"/>
              </w:rPr>
              <w:t>2</w:t>
            </w:r>
            <w:r>
              <w:t>, при числе классов, чел., для школы</w:t>
            </w:r>
          </w:p>
        </w:tc>
      </w:tr>
      <w:tr w:rsidR="00146A8B">
        <w:tc>
          <w:tcPr>
            <w:tcW w:w="0" w:type="auto"/>
            <w:vMerge/>
          </w:tcPr>
          <w:p w:rsidR="00146A8B" w:rsidRDefault="00146A8B">
            <w:pPr>
              <w:pStyle w:val="ConsPlusNormal0"/>
            </w:pPr>
          </w:p>
        </w:tc>
        <w:tc>
          <w:tcPr>
            <w:tcW w:w="2742" w:type="dxa"/>
            <w:gridSpan w:val="3"/>
          </w:tcPr>
          <w:p w:rsidR="00146A8B" w:rsidRDefault="00573478">
            <w:pPr>
              <w:pStyle w:val="ConsPlusNormal0"/>
              <w:jc w:val="center"/>
            </w:pPr>
            <w:r>
              <w:t>начальной и основной</w:t>
            </w:r>
          </w:p>
        </w:tc>
        <w:tc>
          <w:tcPr>
            <w:tcW w:w="3662" w:type="dxa"/>
            <w:gridSpan w:val="4"/>
          </w:tcPr>
          <w:p w:rsidR="00146A8B" w:rsidRDefault="00573478">
            <w:pPr>
              <w:pStyle w:val="ConsPlusNormal0"/>
              <w:jc w:val="center"/>
            </w:pPr>
            <w:r>
              <w:t>полнокомплектной</w:t>
            </w:r>
          </w:p>
        </w:tc>
      </w:tr>
      <w:tr w:rsidR="00146A8B">
        <w:tc>
          <w:tcPr>
            <w:tcW w:w="0" w:type="auto"/>
            <w:vMerge/>
          </w:tcPr>
          <w:p w:rsidR="00146A8B" w:rsidRDefault="00146A8B">
            <w:pPr>
              <w:pStyle w:val="ConsPlusNormal0"/>
            </w:pPr>
          </w:p>
        </w:tc>
        <w:tc>
          <w:tcPr>
            <w:tcW w:w="914" w:type="dxa"/>
          </w:tcPr>
          <w:p w:rsidR="00146A8B" w:rsidRDefault="00573478">
            <w:pPr>
              <w:pStyle w:val="ConsPlusNormal0"/>
              <w:jc w:val="center"/>
            </w:pPr>
            <w:r>
              <w:t>один класс в параллели</w:t>
            </w:r>
          </w:p>
        </w:tc>
        <w:tc>
          <w:tcPr>
            <w:tcW w:w="914" w:type="dxa"/>
          </w:tcPr>
          <w:p w:rsidR="00146A8B" w:rsidRDefault="00573478">
            <w:pPr>
              <w:pStyle w:val="ConsPlusNormal0"/>
              <w:jc w:val="center"/>
            </w:pPr>
            <w:r>
              <w:t>два класса в параллели</w:t>
            </w:r>
          </w:p>
        </w:tc>
        <w:tc>
          <w:tcPr>
            <w:tcW w:w="914" w:type="dxa"/>
          </w:tcPr>
          <w:p w:rsidR="00146A8B" w:rsidRDefault="00573478">
            <w:pPr>
              <w:pStyle w:val="ConsPlusNormal0"/>
              <w:jc w:val="center"/>
            </w:pPr>
            <w:r>
              <w:t>три класса в параллели</w:t>
            </w:r>
          </w:p>
        </w:tc>
        <w:tc>
          <w:tcPr>
            <w:tcW w:w="914" w:type="dxa"/>
          </w:tcPr>
          <w:p w:rsidR="00146A8B" w:rsidRDefault="00573478">
            <w:pPr>
              <w:pStyle w:val="ConsPlusNormal0"/>
              <w:jc w:val="center"/>
            </w:pPr>
            <w:r>
              <w:t>один класс в параллели</w:t>
            </w:r>
          </w:p>
        </w:tc>
        <w:tc>
          <w:tcPr>
            <w:tcW w:w="914" w:type="dxa"/>
          </w:tcPr>
          <w:p w:rsidR="00146A8B" w:rsidRDefault="00573478">
            <w:pPr>
              <w:pStyle w:val="ConsPlusNormal0"/>
              <w:jc w:val="center"/>
            </w:pPr>
            <w:r>
              <w:t>два класса в параллели</w:t>
            </w:r>
          </w:p>
        </w:tc>
        <w:tc>
          <w:tcPr>
            <w:tcW w:w="914" w:type="dxa"/>
          </w:tcPr>
          <w:p w:rsidR="00146A8B" w:rsidRDefault="00573478">
            <w:pPr>
              <w:pStyle w:val="ConsPlusNormal0"/>
              <w:jc w:val="center"/>
            </w:pPr>
            <w:r>
              <w:t>три класса в параллели</w:t>
            </w:r>
          </w:p>
        </w:tc>
        <w:tc>
          <w:tcPr>
            <w:tcW w:w="920" w:type="dxa"/>
          </w:tcPr>
          <w:p w:rsidR="00146A8B" w:rsidRDefault="00573478">
            <w:pPr>
              <w:pStyle w:val="ConsPlusNormal0"/>
              <w:jc w:val="center"/>
            </w:pPr>
            <w:r>
              <w:t>Более трех классов в параллели</w:t>
            </w:r>
          </w:p>
        </w:tc>
      </w:tr>
      <w:tr w:rsidR="00146A8B">
        <w:tc>
          <w:tcPr>
            <w:tcW w:w="0" w:type="auto"/>
            <w:vMerge/>
          </w:tcPr>
          <w:p w:rsidR="00146A8B" w:rsidRDefault="00146A8B">
            <w:pPr>
              <w:pStyle w:val="ConsPlusNormal0"/>
            </w:pPr>
          </w:p>
        </w:tc>
        <w:tc>
          <w:tcPr>
            <w:tcW w:w="914" w:type="dxa"/>
          </w:tcPr>
          <w:p w:rsidR="00146A8B" w:rsidRDefault="00573478">
            <w:pPr>
              <w:pStyle w:val="ConsPlusNormal0"/>
              <w:jc w:val="center"/>
            </w:pPr>
            <w:r>
              <w:t>9</w:t>
            </w:r>
          </w:p>
          <w:p w:rsidR="00146A8B" w:rsidRDefault="00573478">
            <w:pPr>
              <w:pStyle w:val="ConsPlusNormal0"/>
              <w:jc w:val="center"/>
            </w:pPr>
            <w:r>
              <w:t>(225 чел.)</w:t>
            </w:r>
          </w:p>
        </w:tc>
        <w:tc>
          <w:tcPr>
            <w:tcW w:w="914" w:type="dxa"/>
          </w:tcPr>
          <w:p w:rsidR="00146A8B" w:rsidRDefault="00573478">
            <w:pPr>
              <w:pStyle w:val="ConsPlusNormal0"/>
              <w:jc w:val="center"/>
            </w:pPr>
            <w:r>
              <w:t>18</w:t>
            </w:r>
          </w:p>
          <w:p w:rsidR="00146A8B" w:rsidRDefault="00573478">
            <w:pPr>
              <w:pStyle w:val="ConsPlusNormal0"/>
              <w:jc w:val="center"/>
            </w:pPr>
            <w:r>
              <w:t>(450 чел.)</w:t>
            </w:r>
          </w:p>
        </w:tc>
        <w:tc>
          <w:tcPr>
            <w:tcW w:w="914" w:type="dxa"/>
          </w:tcPr>
          <w:p w:rsidR="00146A8B" w:rsidRDefault="00573478">
            <w:pPr>
              <w:pStyle w:val="ConsPlusNormal0"/>
              <w:jc w:val="center"/>
            </w:pPr>
            <w:r>
              <w:t>21</w:t>
            </w:r>
          </w:p>
          <w:p w:rsidR="00146A8B" w:rsidRDefault="00573478">
            <w:pPr>
              <w:pStyle w:val="ConsPlusNormal0"/>
              <w:jc w:val="center"/>
            </w:pPr>
            <w:r>
              <w:t>(525 чел.)</w:t>
            </w:r>
          </w:p>
        </w:tc>
        <w:tc>
          <w:tcPr>
            <w:tcW w:w="914" w:type="dxa"/>
          </w:tcPr>
          <w:p w:rsidR="00146A8B" w:rsidRDefault="00573478">
            <w:pPr>
              <w:pStyle w:val="ConsPlusNormal0"/>
              <w:jc w:val="center"/>
            </w:pPr>
            <w:r>
              <w:t>11</w:t>
            </w:r>
          </w:p>
          <w:p w:rsidR="00146A8B" w:rsidRDefault="00573478">
            <w:pPr>
              <w:pStyle w:val="ConsPlusNormal0"/>
              <w:jc w:val="center"/>
            </w:pPr>
            <w:r>
              <w:t>(275 чел.)</w:t>
            </w:r>
          </w:p>
        </w:tc>
        <w:tc>
          <w:tcPr>
            <w:tcW w:w="914" w:type="dxa"/>
          </w:tcPr>
          <w:p w:rsidR="00146A8B" w:rsidRDefault="00573478">
            <w:pPr>
              <w:pStyle w:val="ConsPlusNormal0"/>
              <w:jc w:val="center"/>
            </w:pPr>
            <w:r>
              <w:t>22</w:t>
            </w:r>
          </w:p>
          <w:p w:rsidR="00146A8B" w:rsidRDefault="00573478">
            <w:pPr>
              <w:pStyle w:val="ConsPlusNormal0"/>
              <w:jc w:val="center"/>
            </w:pPr>
            <w:r>
              <w:t>(550 чел.)</w:t>
            </w:r>
          </w:p>
        </w:tc>
        <w:tc>
          <w:tcPr>
            <w:tcW w:w="914" w:type="dxa"/>
          </w:tcPr>
          <w:p w:rsidR="00146A8B" w:rsidRDefault="00573478">
            <w:pPr>
              <w:pStyle w:val="ConsPlusNormal0"/>
              <w:jc w:val="center"/>
            </w:pPr>
            <w:r>
              <w:t>33</w:t>
            </w:r>
          </w:p>
          <w:p w:rsidR="00146A8B" w:rsidRDefault="00573478">
            <w:pPr>
              <w:pStyle w:val="ConsPlusNormal0"/>
              <w:jc w:val="center"/>
            </w:pPr>
            <w:r>
              <w:t>(825 чел.)</w:t>
            </w:r>
          </w:p>
        </w:tc>
        <w:tc>
          <w:tcPr>
            <w:tcW w:w="920" w:type="dxa"/>
          </w:tcPr>
          <w:p w:rsidR="00146A8B" w:rsidRDefault="00573478">
            <w:pPr>
              <w:pStyle w:val="ConsPlusNormal0"/>
              <w:jc w:val="center"/>
            </w:pPr>
            <w:r>
              <w:t>Более 33 классов</w:t>
            </w:r>
          </w:p>
          <w:p w:rsidR="00146A8B" w:rsidRDefault="00573478">
            <w:pPr>
              <w:pStyle w:val="ConsPlusNormal0"/>
              <w:jc w:val="center"/>
            </w:pPr>
            <w:r>
              <w:t>(более 1100 чел.)</w:t>
            </w:r>
          </w:p>
        </w:tc>
      </w:tr>
      <w:tr w:rsidR="00146A8B">
        <w:tc>
          <w:tcPr>
            <w:tcW w:w="9069" w:type="dxa"/>
            <w:gridSpan w:val="8"/>
          </w:tcPr>
          <w:p w:rsidR="00146A8B" w:rsidRDefault="00573478">
            <w:pPr>
              <w:pStyle w:val="ConsPlusNormal0"/>
              <w:jc w:val="center"/>
            </w:pPr>
            <w:r>
              <w:t>Физкультурно-спортивные залы и помещения</w:t>
            </w:r>
          </w:p>
        </w:tc>
      </w:tr>
      <w:tr w:rsidR="00146A8B">
        <w:tc>
          <w:tcPr>
            <w:tcW w:w="2665" w:type="dxa"/>
          </w:tcPr>
          <w:p w:rsidR="00146A8B" w:rsidRDefault="00573478">
            <w:pPr>
              <w:pStyle w:val="ConsPlusNormal0"/>
            </w:pPr>
            <w:r>
              <w:t>Спортивный зал</w:t>
            </w:r>
          </w:p>
          <w:p w:rsidR="00146A8B" w:rsidRDefault="00573478">
            <w:pPr>
              <w:pStyle w:val="ConsPlusNormal0"/>
            </w:pPr>
            <w:r>
              <w:t>30,0 x 18,0 м</w:t>
            </w:r>
          </w:p>
          <w:p w:rsidR="00146A8B" w:rsidRDefault="00573478">
            <w:pPr>
              <w:pStyle w:val="ConsPlusNormal0"/>
            </w:pPr>
            <w:r>
              <w:t>(</w:t>
            </w:r>
            <w:r>
              <w:rPr>
                <w:i/>
              </w:rPr>
              <w:t>h</w:t>
            </w:r>
            <w:r>
              <w:t xml:space="preserve"> &gt;= 7 м)</w:t>
            </w:r>
          </w:p>
        </w:tc>
        <w:tc>
          <w:tcPr>
            <w:tcW w:w="914" w:type="dxa"/>
            <w:vAlign w:val="bottom"/>
          </w:tcPr>
          <w:p w:rsidR="00146A8B" w:rsidRDefault="00573478">
            <w:pPr>
              <w:pStyle w:val="ConsPlusNormal0"/>
              <w:jc w:val="center"/>
            </w:pPr>
            <w:r>
              <w:t>540</w:t>
            </w:r>
          </w:p>
        </w:tc>
        <w:tc>
          <w:tcPr>
            <w:tcW w:w="914" w:type="dxa"/>
            <w:vAlign w:val="bottom"/>
          </w:tcPr>
          <w:p w:rsidR="00146A8B" w:rsidRDefault="00573478">
            <w:pPr>
              <w:pStyle w:val="ConsPlusNormal0"/>
              <w:jc w:val="center"/>
            </w:pPr>
            <w:r>
              <w:t>540</w:t>
            </w:r>
          </w:p>
        </w:tc>
        <w:tc>
          <w:tcPr>
            <w:tcW w:w="914" w:type="dxa"/>
            <w:vAlign w:val="bottom"/>
          </w:tcPr>
          <w:p w:rsidR="00146A8B" w:rsidRDefault="00573478">
            <w:pPr>
              <w:pStyle w:val="ConsPlusNormal0"/>
              <w:jc w:val="center"/>
            </w:pPr>
            <w:r>
              <w:t>540</w:t>
            </w:r>
          </w:p>
        </w:tc>
        <w:tc>
          <w:tcPr>
            <w:tcW w:w="914" w:type="dxa"/>
            <w:vAlign w:val="bottom"/>
          </w:tcPr>
          <w:p w:rsidR="00146A8B" w:rsidRDefault="00573478">
            <w:pPr>
              <w:pStyle w:val="ConsPlusNormal0"/>
              <w:jc w:val="center"/>
            </w:pPr>
            <w:r>
              <w:t>540</w:t>
            </w:r>
          </w:p>
        </w:tc>
        <w:tc>
          <w:tcPr>
            <w:tcW w:w="914" w:type="dxa"/>
            <w:vAlign w:val="bottom"/>
          </w:tcPr>
          <w:p w:rsidR="00146A8B" w:rsidRDefault="00573478">
            <w:pPr>
              <w:pStyle w:val="ConsPlusNormal0"/>
              <w:jc w:val="center"/>
            </w:pPr>
            <w:r>
              <w:t>540</w:t>
            </w:r>
          </w:p>
        </w:tc>
        <w:tc>
          <w:tcPr>
            <w:tcW w:w="914" w:type="dxa"/>
            <w:vAlign w:val="bottom"/>
          </w:tcPr>
          <w:p w:rsidR="00146A8B" w:rsidRDefault="00573478">
            <w:pPr>
              <w:pStyle w:val="ConsPlusNormal0"/>
              <w:jc w:val="center"/>
            </w:pPr>
            <w:r>
              <w:t>540</w:t>
            </w:r>
          </w:p>
        </w:tc>
        <w:tc>
          <w:tcPr>
            <w:tcW w:w="920" w:type="dxa"/>
            <w:vAlign w:val="bottom"/>
          </w:tcPr>
          <w:p w:rsidR="00146A8B" w:rsidRDefault="00573478">
            <w:pPr>
              <w:pStyle w:val="ConsPlusNormal0"/>
              <w:jc w:val="center"/>
            </w:pPr>
            <w:r>
              <w:t>540</w:t>
            </w:r>
          </w:p>
        </w:tc>
      </w:tr>
      <w:tr w:rsidR="00146A8B">
        <w:tc>
          <w:tcPr>
            <w:tcW w:w="2665" w:type="dxa"/>
          </w:tcPr>
          <w:p w:rsidR="00146A8B" w:rsidRDefault="00573478">
            <w:pPr>
              <w:pStyle w:val="ConsPlusNormal0"/>
            </w:pPr>
            <w:r>
              <w:t>Спортивный зал</w:t>
            </w:r>
          </w:p>
          <w:p w:rsidR="00146A8B" w:rsidRDefault="00573478">
            <w:pPr>
              <w:pStyle w:val="ConsPlusNormal0"/>
            </w:pPr>
            <w:r>
              <w:t>24,0 x 12,0 м</w:t>
            </w:r>
          </w:p>
          <w:p w:rsidR="00146A8B" w:rsidRDefault="00573478">
            <w:pPr>
              <w:pStyle w:val="ConsPlusNormal0"/>
            </w:pPr>
            <w:r>
              <w:t>(</w:t>
            </w:r>
            <w:r>
              <w:rPr>
                <w:i/>
              </w:rPr>
              <w:t>h</w:t>
            </w:r>
            <w:r>
              <w:t xml:space="preserve"> &gt;= 6 м)</w:t>
            </w:r>
          </w:p>
        </w:tc>
        <w:tc>
          <w:tcPr>
            <w:tcW w:w="914" w:type="dxa"/>
            <w:vAlign w:val="bottom"/>
          </w:tcPr>
          <w:p w:rsidR="00146A8B" w:rsidRDefault="00573478">
            <w:pPr>
              <w:pStyle w:val="ConsPlusNormal0"/>
              <w:jc w:val="center"/>
            </w:pPr>
            <w:r>
              <w:t>-</w:t>
            </w:r>
          </w:p>
        </w:tc>
        <w:tc>
          <w:tcPr>
            <w:tcW w:w="914" w:type="dxa"/>
            <w:vAlign w:val="bottom"/>
          </w:tcPr>
          <w:p w:rsidR="00146A8B" w:rsidRDefault="00573478">
            <w:pPr>
              <w:pStyle w:val="ConsPlusNormal0"/>
              <w:jc w:val="center"/>
            </w:pPr>
            <w:r>
              <w:t>-</w:t>
            </w:r>
          </w:p>
        </w:tc>
        <w:tc>
          <w:tcPr>
            <w:tcW w:w="914" w:type="dxa"/>
            <w:vAlign w:val="bottom"/>
          </w:tcPr>
          <w:p w:rsidR="00146A8B" w:rsidRDefault="00573478">
            <w:pPr>
              <w:pStyle w:val="ConsPlusNormal0"/>
              <w:jc w:val="center"/>
            </w:pPr>
            <w:r>
              <w:t>-</w:t>
            </w:r>
          </w:p>
        </w:tc>
        <w:tc>
          <w:tcPr>
            <w:tcW w:w="914" w:type="dxa"/>
            <w:vAlign w:val="bottom"/>
          </w:tcPr>
          <w:p w:rsidR="00146A8B" w:rsidRDefault="00573478">
            <w:pPr>
              <w:pStyle w:val="ConsPlusNormal0"/>
              <w:jc w:val="center"/>
            </w:pPr>
            <w:r>
              <w:t>-</w:t>
            </w:r>
          </w:p>
        </w:tc>
        <w:tc>
          <w:tcPr>
            <w:tcW w:w="914" w:type="dxa"/>
            <w:vAlign w:val="bottom"/>
          </w:tcPr>
          <w:p w:rsidR="00146A8B" w:rsidRDefault="00573478">
            <w:pPr>
              <w:pStyle w:val="ConsPlusNormal0"/>
              <w:jc w:val="center"/>
            </w:pPr>
            <w:r>
              <w:t>-</w:t>
            </w:r>
          </w:p>
        </w:tc>
        <w:tc>
          <w:tcPr>
            <w:tcW w:w="914" w:type="dxa"/>
            <w:vAlign w:val="bottom"/>
          </w:tcPr>
          <w:p w:rsidR="00146A8B" w:rsidRDefault="00573478">
            <w:pPr>
              <w:pStyle w:val="ConsPlusNormal0"/>
              <w:jc w:val="center"/>
            </w:pPr>
            <w:r>
              <w:t>288</w:t>
            </w:r>
          </w:p>
        </w:tc>
        <w:tc>
          <w:tcPr>
            <w:tcW w:w="920" w:type="dxa"/>
            <w:vAlign w:val="bottom"/>
          </w:tcPr>
          <w:p w:rsidR="00146A8B" w:rsidRDefault="00573478">
            <w:pPr>
              <w:pStyle w:val="ConsPlusNormal0"/>
              <w:jc w:val="center"/>
            </w:pPr>
            <w:r>
              <w:t>288</w:t>
            </w:r>
          </w:p>
        </w:tc>
      </w:tr>
      <w:tr w:rsidR="00146A8B">
        <w:tc>
          <w:tcPr>
            <w:tcW w:w="2665" w:type="dxa"/>
          </w:tcPr>
          <w:p w:rsidR="00146A8B" w:rsidRDefault="00573478">
            <w:pPr>
              <w:pStyle w:val="ConsPlusNormal0"/>
            </w:pPr>
            <w:r>
              <w:t>Спортивный зал</w:t>
            </w:r>
          </w:p>
          <w:p w:rsidR="00146A8B" w:rsidRDefault="00573478">
            <w:pPr>
              <w:pStyle w:val="ConsPlusNormal0"/>
            </w:pPr>
            <w:r>
              <w:t>18,0 x 9,0 м</w:t>
            </w:r>
          </w:p>
          <w:p w:rsidR="00146A8B" w:rsidRDefault="00573478">
            <w:pPr>
              <w:pStyle w:val="ConsPlusNormal0"/>
            </w:pPr>
            <w:r>
              <w:t>(</w:t>
            </w:r>
            <w:r>
              <w:rPr>
                <w:i/>
              </w:rPr>
              <w:t>h</w:t>
            </w:r>
            <w:r>
              <w:t xml:space="preserve"> &gt;= 6 м)</w:t>
            </w:r>
          </w:p>
        </w:tc>
        <w:tc>
          <w:tcPr>
            <w:tcW w:w="914" w:type="dxa"/>
            <w:vAlign w:val="bottom"/>
          </w:tcPr>
          <w:p w:rsidR="00146A8B" w:rsidRDefault="00573478">
            <w:pPr>
              <w:pStyle w:val="ConsPlusNormal0"/>
              <w:jc w:val="center"/>
            </w:pPr>
            <w:r>
              <w:t>-</w:t>
            </w:r>
          </w:p>
        </w:tc>
        <w:tc>
          <w:tcPr>
            <w:tcW w:w="914" w:type="dxa"/>
            <w:vAlign w:val="bottom"/>
          </w:tcPr>
          <w:p w:rsidR="00146A8B" w:rsidRDefault="00573478">
            <w:pPr>
              <w:pStyle w:val="ConsPlusNormal0"/>
              <w:jc w:val="center"/>
            </w:pPr>
            <w:r>
              <w:t>-</w:t>
            </w:r>
          </w:p>
        </w:tc>
        <w:tc>
          <w:tcPr>
            <w:tcW w:w="914" w:type="dxa"/>
            <w:vAlign w:val="bottom"/>
          </w:tcPr>
          <w:p w:rsidR="00146A8B" w:rsidRDefault="00573478">
            <w:pPr>
              <w:pStyle w:val="ConsPlusNormal0"/>
              <w:jc w:val="center"/>
            </w:pPr>
            <w:r>
              <w:t>162</w:t>
            </w:r>
          </w:p>
        </w:tc>
        <w:tc>
          <w:tcPr>
            <w:tcW w:w="914" w:type="dxa"/>
            <w:vAlign w:val="bottom"/>
          </w:tcPr>
          <w:p w:rsidR="00146A8B" w:rsidRDefault="00573478">
            <w:pPr>
              <w:pStyle w:val="ConsPlusNormal0"/>
              <w:jc w:val="center"/>
            </w:pPr>
            <w:r>
              <w:t>-</w:t>
            </w:r>
          </w:p>
        </w:tc>
        <w:tc>
          <w:tcPr>
            <w:tcW w:w="914" w:type="dxa"/>
            <w:vAlign w:val="bottom"/>
          </w:tcPr>
          <w:p w:rsidR="00146A8B" w:rsidRDefault="00573478">
            <w:pPr>
              <w:pStyle w:val="ConsPlusNormal0"/>
              <w:jc w:val="center"/>
            </w:pPr>
            <w:r>
              <w:t>162</w:t>
            </w:r>
          </w:p>
        </w:tc>
        <w:tc>
          <w:tcPr>
            <w:tcW w:w="914" w:type="dxa"/>
            <w:vAlign w:val="bottom"/>
          </w:tcPr>
          <w:p w:rsidR="00146A8B" w:rsidRDefault="00573478">
            <w:pPr>
              <w:pStyle w:val="ConsPlusNormal0"/>
              <w:jc w:val="center"/>
            </w:pPr>
            <w:r>
              <w:t>-</w:t>
            </w:r>
          </w:p>
        </w:tc>
        <w:tc>
          <w:tcPr>
            <w:tcW w:w="920" w:type="dxa"/>
            <w:vAlign w:val="bottom"/>
          </w:tcPr>
          <w:p w:rsidR="00146A8B" w:rsidRDefault="00573478">
            <w:pPr>
              <w:pStyle w:val="ConsPlusNormal0"/>
              <w:jc w:val="center"/>
            </w:pPr>
            <w:r>
              <w:t>-</w:t>
            </w:r>
          </w:p>
        </w:tc>
      </w:tr>
      <w:tr w:rsidR="00146A8B">
        <w:tc>
          <w:tcPr>
            <w:tcW w:w="2665" w:type="dxa"/>
          </w:tcPr>
          <w:p w:rsidR="00146A8B" w:rsidRDefault="00573478">
            <w:pPr>
              <w:pStyle w:val="ConsPlusNormal0"/>
            </w:pPr>
            <w:r>
              <w:t>Зал для гимнастики, подвижных игр, хореографии, фитнес-аэробики</w:t>
            </w:r>
          </w:p>
          <w:p w:rsidR="00146A8B" w:rsidRDefault="00573478">
            <w:pPr>
              <w:pStyle w:val="ConsPlusNormal0"/>
            </w:pPr>
            <w:r>
              <w:t>21,0 x 15,0 м</w:t>
            </w:r>
          </w:p>
          <w:p w:rsidR="00146A8B" w:rsidRDefault="00573478">
            <w:pPr>
              <w:pStyle w:val="ConsPlusNormal0"/>
            </w:pPr>
            <w:r>
              <w:t>(</w:t>
            </w:r>
            <w:r>
              <w:rPr>
                <w:i/>
              </w:rPr>
              <w:t>h</w:t>
            </w:r>
            <w:r>
              <w:t xml:space="preserve"> &gt;= 6 м)</w:t>
            </w:r>
          </w:p>
        </w:tc>
        <w:tc>
          <w:tcPr>
            <w:tcW w:w="914" w:type="dxa"/>
            <w:vAlign w:val="bottom"/>
          </w:tcPr>
          <w:p w:rsidR="00146A8B" w:rsidRDefault="00573478">
            <w:pPr>
              <w:pStyle w:val="ConsPlusNormal0"/>
              <w:jc w:val="center"/>
            </w:pPr>
            <w:r>
              <w:t>-</w:t>
            </w:r>
          </w:p>
        </w:tc>
        <w:tc>
          <w:tcPr>
            <w:tcW w:w="914" w:type="dxa"/>
            <w:vAlign w:val="bottom"/>
          </w:tcPr>
          <w:p w:rsidR="00146A8B" w:rsidRDefault="00573478">
            <w:pPr>
              <w:pStyle w:val="ConsPlusNormal0"/>
              <w:jc w:val="center"/>
            </w:pPr>
            <w:r>
              <w:t>315</w:t>
            </w:r>
          </w:p>
        </w:tc>
        <w:tc>
          <w:tcPr>
            <w:tcW w:w="914" w:type="dxa"/>
            <w:vAlign w:val="bottom"/>
          </w:tcPr>
          <w:p w:rsidR="00146A8B" w:rsidRDefault="00573478">
            <w:pPr>
              <w:pStyle w:val="ConsPlusNormal0"/>
              <w:jc w:val="center"/>
            </w:pPr>
            <w:r>
              <w:t>315</w:t>
            </w:r>
          </w:p>
        </w:tc>
        <w:tc>
          <w:tcPr>
            <w:tcW w:w="914" w:type="dxa"/>
            <w:vAlign w:val="bottom"/>
          </w:tcPr>
          <w:p w:rsidR="00146A8B" w:rsidRDefault="00573478">
            <w:pPr>
              <w:pStyle w:val="ConsPlusNormal0"/>
              <w:jc w:val="center"/>
            </w:pPr>
            <w:r>
              <w:t>-</w:t>
            </w:r>
          </w:p>
        </w:tc>
        <w:tc>
          <w:tcPr>
            <w:tcW w:w="914" w:type="dxa"/>
            <w:vAlign w:val="bottom"/>
          </w:tcPr>
          <w:p w:rsidR="00146A8B" w:rsidRDefault="00573478">
            <w:pPr>
              <w:pStyle w:val="ConsPlusNormal0"/>
              <w:jc w:val="center"/>
            </w:pPr>
            <w:r>
              <w:t>315</w:t>
            </w:r>
          </w:p>
        </w:tc>
        <w:tc>
          <w:tcPr>
            <w:tcW w:w="914" w:type="dxa"/>
            <w:vAlign w:val="bottom"/>
          </w:tcPr>
          <w:p w:rsidR="00146A8B" w:rsidRDefault="00573478">
            <w:pPr>
              <w:pStyle w:val="ConsPlusNormal0"/>
              <w:jc w:val="center"/>
            </w:pPr>
            <w:r>
              <w:t>315</w:t>
            </w:r>
          </w:p>
        </w:tc>
        <w:tc>
          <w:tcPr>
            <w:tcW w:w="920" w:type="dxa"/>
            <w:vAlign w:val="bottom"/>
          </w:tcPr>
          <w:p w:rsidR="00146A8B" w:rsidRDefault="00573478">
            <w:pPr>
              <w:pStyle w:val="ConsPlusNormal0"/>
              <w:jc w:val="center"/>
            </w:pPr>
            <w:r>
              <w:t>315</w:t>
            </w:r>
          </w:p>
        </w:tc>
      </w:tr>
      <w:tr w:rsidR="00146A8B">
        <w:tc>
          <w:tcPr>
            <w:tcW w:w="2665" w:type="dxa"/>
          </w:tcPr>
          <w:p w:rsidR="00146A8B" w:rsidRDefault="00573478">
            <w:pPr>
              <w:pStyle w:val="ConsPlusNormal0"/>
            </w:pPr>
            <w:r>
              <w:t>Тренажерный зал</w:t>
            </w:r>
          </w:p>
          <w:p w:rsidR="00146A8B" w:rsidRDefault="00573478">
            <w:pPr>
              <w:pStyle w:val="ConsPlusNormal0"/>
            </w:pPr>
            <w:r>
              <w:t>12,0 x 12,0 м</w:t>
            </w:r>
          </w:p>
          <w:p w:rsidR="00146A8B" w:rsidRDefault="00573478">
            <w:pPr>
              <w:pStyle w:val="ConsPlusNormal0"/>
            </w:pPr>
            <w:r>
              <w:t>(</w:t>
            </w:r>
            <w:r>
              <w:rPr>
                <w:i/>
              </w:rPr>
              <w:t>h</w:t>
            </w:r>
            <w:r>
              <w:t xml:space="preserve"> &gt;= 4 м)</w:t>
            </w:r>
          </w:p>
        </w:tc>
        <w:tc>
          <w:tcPr>
            <w:tcW w:w="914" w:type="dxa"/>
            <w:vAlign w:val="bottom"/>
          </w:tcPr>
          <w:p w:rsidR="00146A8B" w:rsidRDefault="00573478">
            <w:pPr>
              <w:pStyle w:val="ConsPlusNormal0"/>
              <w:jc w:val="center"/>
            </w:pPr>
            <w:r>
              <w:t>-</w:t>
            </w:r>
          </w:p>
        </w:tc>
        <w:tc>
          <w:tcPr>
            <w:tcW w:w="914" w:type="dxa"/>
            <w:vAlign w:val="bottom"/>
          </w:tcPr>
          <w:p w:rsidR="00146A8B" w:rsidRDefault="00573478">
            <w:pPr>
              <w:pStyle w:val="ConsPlusNormal0"/>
              <w:jc w:val="center"/>
            </w:pPr>
            <w:r>
              <w:t>-</w:t>
            </w:r>
          </w:p>
        </w:tc>
        <w:tc>
          <w:tcPr>
            <w:tcW w:w="914" w:type="dxa"/>
            <w:vAlign w:val="bottom"/>
          </w:tcPr>
          <w:p w:rsidR="00146A8B" w:rsidRDefault="00573478">
            <w:pPr>
              <w:pStyle w:val="ConsPlusNormal0"/>
              <w:jc w:val="center"/>
            </w:pPr>
            <w:r>
              <w:t>-</w:t>
            </w:r>
          </w:p>
        </w:tc>
        <w:tc>
          <w:tcPr>
            <w:tcW w:w="914" w:type="dxa"/>
            <w:vAlign w:val="bottom"/>
          </w:tcPr>
          <w:p w:rsidR="00146A8B" w:rsidRDefault="00573478">
            <w:pPr>
              <w:pStyle w:val="ConsPlusNormal0"/>
              <w:jc w:val="center"/>
            </w:pPr>
            <w:r>
              <w:t>144</w:t>
            </w:r>
          </w:p>
        </w:tc>
        <w:tc>
          <w:tcPr>
            <w:tcW w:w="914" w:type="dxa"/>
            <w:vAlign w:val="bottom"/>
          </w:tcPr>
          <w:p w:rsidR="00146A8B" w:rsidRDefault="00573478">
            <w:pPr>
              <w:pStyle w:val="ConsPlusNormal0"/>
              <w:jc w:val="center"/>
            </w:pPr>
            <w:r>
              <w:t>144</w:t>
            </w:r>
          </w:p>
        </w:tc>
        <w:tc>
          <w:tcPr>
            <w:tcW w:w="914" w:type="dxa"/>
            <w:vAlign w:val="bottom"/>
          </w:tcPr>
          <w:p w:rsidR="00146A8B" w:rsidRDefault="00573478">
            <w:pPr>
              <w:pStyle w:val="ConsPlusNormal0"/>
              <w:jc w:val="center"/>
            </w:pPr>
            <w:r>
              <w:t>144</w:t>
            </w:r>
          </w:p>
        </w:tc>
        <w:tc>
          <w:tcPr>
            <w:tcW w:w="920" w:type="dxa"/>
            <w:vAlign w:val="bottom"/>
          </w:tcPr>
          <w:p w:rsidR="00146A8B" w:rsidRDefault="00573478">
            <w:pPr>
              <w:pStyle w:val="ConsPlusNormal0"/>
              <w:jc w:val="center"/>
            </w:pPr>
            <w:r>
              <w:t>144</w:t>
            </w:r>
          </w:p>
        </w:tc>
      </w:tr>
      <w:tr w:rsidR="00146A8B">
        <w:tc>
          <w:tcPr>
            <w:tcW w:w="2665" w:type="dxa"/>
          </w:tcPr>
          <w:p w:rsidR="00146A8B" w:rsidRDefault="00573478">
            <w:pPr>
              <w:pStyle w:val="ConsPlusNormal0"/>
            </w:pPr>
            <w:r>
              <w:t>Зал для занятий с детьми, отнесенными по состоянию здоровья к специальной медицинской группе</w:t>
            </w:r>
          </w:p>
          <w:p w:rsidR="00146A8B" w:rsidRDefault="00573478">
            <w:pPr>
              <w:pStyle w:val="ConsPlusNormal0"/>
            </w:pPr>
            <w:r>
              <w:t>12,0 x 12,0 м</w:t>
            </w:r>
          </w:p>
          <w:p w:rsidR="00146A8B" w:rsidRDefault="00573478">
            <w:pPr>
              <w:pStyle w:val="ConsPlusNormal0"/>
            </w:pPr>
            <w:r>
              <w:rPr>
                <w:i/>
              </w:rPr>
              <w:t>(h</w:t>
            </w:r>
            <w:r>
              <w:t xml:space="preserve"> &gt;= 4 м)</w:t>
            </w:r>
          </w:p>
        </w:tc>
        <w:tc>
          <w:tcPr>
            <w:tcW w:w="914" w:type="dxa"/>
            <w:vAlign w:val="bottom"/>
          </w:tcPr>
          <w:p w:rsidR="00146A8B" w:rsidRDefault="00573478">
            <w:pPr>
              <w:pStyle w:val="ConsPlusNormal0"/>
              <w:jc w:val="center"/>
            </w:pPr>
            <w:r>
              <w:t>144</w:t>
            </w:r>
          </w:p>
        </w:tc>
        <w:tc>
          <w:tcPr>
            <w:tcW w:w="914" w:type="dxa"/>
            <w:vAlign w:val="bottom"/>
          </w:tcPr>
          <w:p w:rsidR="00146A8B" w:rsidRDefault="00573478">
            <w:pPr>
              <w:pStyle w:val="ConsPlusNormal0"/>
              <w:jc w:val="center"/>
            </w:pPr>
            <w:r>
              <w:t>144</w:t>
            </w:r>
          </w:p>
        </w:tc>
        <w:tc>
          <w:tcPr>
            <w:tcW w:w="914" w:type="dxa"/>
            <w:vAlign w:val="bottom"/>
          </w:tcPr>
          <w:p w:rsidR="00146A8B" w:rsidRDefault="00573478">
            <w:pPr>
              <w:pStyle w:val="ConsPlusNormal0"/>
              <w:jc w:val="center"/>
            </w:pPr>
            <w:r>
              <w:t>144</w:t>
            </w:r>
          </w:p>
        </w:tc>
        <w:tc>
          <w:tcPr>
            <w:tcW w:w="914" w:type="dxa"/>
            <w:vAlign w:val="bottom"/>
          </w:tcPr>
          <w:p w:rsidR="00146A8B" w:rsidRDefault="00573478">
            <w:pPr>
              <w:pStyle w:val="ConsPlusNormal0"/>
              <w:jc w:val="center"/>
            </w:pPr>
            <w:r>
              <w:t>144</w:t>
            </w:r>
          </w:p>
        </w:tc>
        <w:tc>
          <w:tcPr>
            <w:tcW w:w="914" w:type="dxa"/>
            <w:vAlign w:val="bottom"/>
          </w:tcPr>
          <w:p w:rsidR="00146A8B" w:rsidRDefault="00573478">
            <w:pPr>
              <w:pStyle w:val="ConsPlusNormal0"/>
              <w:jc w:val="center"/>
            </w:pPr>
            <w:r>
              <w:t>144</w:t>
            </w:r>
          </w:p>
        </w:tc>
        <w:tc>
          <w:tcPr>
            <w:tcW w:w="914" w:type="dxa"/>
            <w:vAlign w:val="bottom"/>
          </w:tcPr>
          <w:p w:rsidR="00146A8B" w:rsidRDefault="00573478">
            <w:pPr>
              <w:pStyle w:val="ConsPlusNormal0"/>
              <w:jc w:val="center"/>
            </w:pPr>
            <w:r>
              <w:t>144</w:t>
            </w:r>
          </w:p>
        </w:tc>
        <w:tc>
          <w:tcPr>
            <w:tcW w:w="920" w:type="dxa"/>
            <w:vAlign w:val="bottom"/>
          </w:tcPr>
          <w:p w:rsidR="00146A8B" w:rsidRDefault="00573478">
            <w:pPr>
              <w:pStyle w:val="ConsPlusNormal0"/>
              <w:jc w:val="center"/>
            </w:pPr>
            <w:r>
              <w:t>144</w:t>
            </w:r>
          </w:p>
        </w:tc>
      </w:tr>
      <w:tr w:rsidR="00146A8B">
        <w:tc>
          <w:tcPr>
            <w:tcW w:w="2665" w:type="dxa"/>
          </w:tcPr>
          <w:p w:rsidR="00146A8B" w:rsidRDefault="00573478">
            <w:pPr>
              <w:pStyle w:val="ConsPlusNormal0"/>
              <w:jc w:val="right"/>
            </w:pPr>
            <w:r>
              <w:t>Итого:</w:t>
            </w:r>
          </w:p>
        </w:tc>
        <w:tc>
          <w:tcPr>
            <w:tcW w:w="914" w:type="dxa"/>
          </w:tcPr>
          <w:p w:rsidR="00146A8B" w:rsidRDefault="00573478">
            <w:pPr>
              <w:pStyle w:val="ConsPlusNormal0"/>
              <w:jc w:val="center"/>
            </w:pPr>
            <w:r>
              <w:t>684</w:t>
            </w:r>
          </w:p>
        </w:tc>
        <w:tc>
          <w:tcPr>
            <w:tcW w:w="914" w:type="dxa"/>
          </w:tcPr>
          <w:p w:rsidR="00146A8B" w:rsidRDefault="00573478">
            <w:pPr>
              <w:pStyle w:val="ConsPlusNormal0"/>
              <w:jc w:val="center"/>
            </w:pPr>
            <w:r>
              <w:t>999</w:t>
            </w:r>
          </w:p>
        </w:tc>
        <w:tc>
          <w:tcPr>
            <w:tcW w:w="914" w:type="dxa"/>
          </w:tcPr>
          <w:p w:rsidR="00146A8B" w:rsidRDefault="00573478">
            <w:pPr>
              <w:pStyle w:val="ConsPlusNormal0"/>
              <w:jc w:val="center"/>
            </w:pPr>
            <w:r>
              <w:t>1161</w:t>
            </w:r>
          </w:p>
        </w:tc>
        <w:tc>
          <w:tcPr>
            <w:tcW w:w="914" w:type="dxa"/>
          </w:tcPr>
          <w:p w:rsidR="00146A8B" w:rsidRDefault="00573478">
            <w:pPr>
              <w:pStyle w:val="ConsPlusNormal0"/>
              <w:jc w:val="center"/>
            </w:pPr>
            <w:r>
              <w:t>828</w:t>
            </w:r>
          </w:p>
        </w:tc>
        <w:tc>
          <w:tcPr>
            <w:tcW w:w="914" w:type="dxa"/>
          </w:tcPr>
          <w:p w:rsidR="00146A8B" w:rsidRDefault="00573478">
            <w:pPr>
              <w:pStyle w:val="ConsPlusNormal0"/>
              <w:jc w:val="center"/>
            </w:pPr>
            <w:r>
              <w:t>1305</w:t>
            </w:r>
          </w:p>
        </w:tc>
        <w:tc>
          <w:tcPr>
            <w:tcW w:w="914" w:type="dxa"/>
          </w:tcPr>
          <w:p w:rsidR="00146A8B" w:rsidRDefault="00573478">
            <w:pPr>
              <w:pStyle w:val="ConsPlusNormal0"/>
              <w:jc w:val="center"/>
            </w:pPr>
            <w:r>
              <w:t>1431</w:t>
            </w:r>
          </w:p>
        </w:tc>
        <w:tc>
          <w:tcPr>
            <w:tcW w:w="920" w:type="dxa"/>
          </w:tcPr>
          <w:p w:rsidR="00146A8B" w:rsidRDefault="00573478">
            <w:pPr>
              <w:pStyle w:val="ConsPlusNormal0"/>
              <w:jc w:val="center"/>
            </w:pPr>
            <w:r>
              <w:t>1431</w:t>
            </w:r>
          </w:p>
        </w:tc>
      </w:tr>
    </w:tbl>
    <w:p w:rsidR="00146A8B" w:rsidRDefault="00146A8B">
      <w:pPr>
        <w:pStyle w:val="ConsPlusNormal0"/>
        <w:ind w:firstLine="540"/>
        <w:jc w:val="both"/>
      </w:pPr>
    </w:p>
    <w:p w:rsidR="00146A8B" w:rsidRDefault="00573478">
      <w:pPr>
        <w:pStyle w:val="ConsPlusNormal0"/>
        <w:jc w:val="both"/>
      </w:pPr>
      <w:r>
        <w:t xml:space="preserve">(в ред. </w:t>
      </w:r>
      <w:hyperlink r:id="rId411"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xml:space="preserve">, утв. Приказом Минстроя России от 23.12.2022 N 1120/пр, </w:t>
      </w:r>
      <w:hyperlink r:id="rId412"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146A8B">
      <w:pPr>
        <w:pStyle w:val="ConsPlusNormal0"/>
        <w:ind w:firstLine="540"/>
        <w:jc w:val="both"/>
      </w:pPr>
    </w:p>
    <w:p w:rsidR="00146A8B" w:rsidRDefault="00573478">
      <w:pPr>
        <w:pStyle w:val="ConsPlusNormal0"/>
        <w:jc w:val="right"/>
      </w:pPr>
      <w:bookmarkStart w:id="11" w:name="P1024"/>
      <w:bookmarkEnd w:id="11"/>
      <w:r>
        <w:t>Таблица 7.5</w:t>
      </w:r>
    </w:p>
    <w:p w:rsidR="00146A8B" w:rsidRDefault="00146A8B">
      <w:pPr>
        <w:pStyle w:val="ConsPlusNormal0"/>
        <w:jc w:val="center"/>
      </w:pPr>
    </w:p>
    <w:p w:rsidR="00146A8B" w:rsidRDefault="00573478">
      <w:pPr>
        <w:pStyle w:val="ConsPlusNormal0"/>
        <w:jc w:val="center"/>
      </w:pPr>
      <w:r>
        <w:t xml:space="preserve">(таблица 7.5 в ред. </w:t>
      </w:r>
      <w:hyperlink r:id="rId413"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Изменения N 2</w:t>
        </w:r>
      </w:hyperlink>
      <w:r>
        <w:t>, утв. Приказом</w:t>
      </w:r>
    </w:p>
    <w:p w:rsidR="00146A8B" w:rsidRDefault="00573478">
      <w:pPr>
        <w:pStyle w:val="ConsPlusNormal0"/>
        <w:jc w:val="center"/>
      </w:pPr>
      <w:r>
        <w:t>Минстроя России от 25.09.2018 N 622/пр)</w:t>
      </w:r>
    </w:p>
    <w:p w:rsidR="00146A8B" w:rsidRDefault="00146A8B">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62"/>
        <w:gridCol w:w="1020"/>
        <w:gridCol w:w="1134"/>
        <w:gridCol w:w="1020"/>
        <w:gridCol w:w="1022"/>
        <w:gridCol w:w="964"/>
        <w:gridCol w:w="1077"/>
        <w:gridCol w:w="1077"/>
      </w:tblGrid>
      <w:tr w:rsidR="00146A8B">
        <w:tc>
          <w:tcPr>
            <w:tcW w:w="1762" w:type="dxa"/>
            <w:vMerge w:val="restart"/>
          </w:tcPr>
          <w:p w:rsidR="00146A8B" w:rsidRDefault="00573478">
            <w:pPr>
              <w:pStyle w:val="ConsPlusNormal0"/>
              <w:jc w:val="center"/>
            </w:pPr>
            <w:r>
              <w:t>Наименование помещения</w:t>
            </w:r>
          </w:p>
        </w:tc>
        <w:tc>
          <w:tcPr>
            <w:tcW w:w="4196" w:type="dxa"/>
            <w:gridSpan w:val="4"/>
          </w:tcPr>
          <w:p w:rsidR="00146A8B" w:rsidRDefault="00573478">
            <w:pPr>
              <w:pStyle w:val="ConsPlusNormal0"/>
              <w:jc w:val="center"/>
            </w:pPr>
            <w:r>
              <w:t>Спортивные залы</w:t>
            </w:r>
          </w:p>
        </w:tc>
        <w:tc>
          <w:tcPr>
            <w:tcW w:w="3118" w:type="dxa"/>
            <w:gridSpan w:val="3"/>
          </w:tcPr>
          <w:p w:rsidR="00146A8B" w:rsidRDefault="00573478">
            <w:pPr>
              <w:pStyle w:val="ConsPlusNormal0"/>
              <w:jc w:val="center"/>
            </w:pPr>
            <w:r>
              <w:t>Бассейн с ваннами</w:t>
            </w:r>
          </w:p>
        </w:tc>
      </w:tr>
      <w:tr w:rsidR="00146A8B">
        <w:tc>
          <w:tcPr>
            <w:tcW w:w="0" w:type="auto"/>
            <w:vMerge/>
          </w:tcPr>
          <w:p w:rsidR="00146A8B" w:rsidRDefault="00146A8B">
            <w:pPr>
              <w:pStyle w:val="ConsPlusNormal0"/>
            </w:pPr>
          </w:p>
        </w:tc>
        <w:tc>
          <w:tcPr>
            <w:tcW w:w="1020" w:type="dxa"/>
          </w:tcPr>
          <w:p w:rsidR="00146A8B" w:rsidRDefault="00573478">
            <w:pPr>
              <w:pStyle w:val="ConsPlusNormal0"/>
              <w:jc w:val="center"/>
            </w:pPr>
            <w:r>
              <w:t>12 x 15</w:t>
            </w:r>
          </w:p>
        </w:tc>
        <w:tc>
          <w:tcPr>
            <w:tcW w:w="1134" w:type="dxa"/>
          </w:tcPr>
          <w:p w:rsidR="00146A8B" w:rsidRDefault="00573478">
            <w:pPr>
              <w:pStyle w:val="ConsPlusNormal0"/>
              <w:jc w:val="center"/>
            </w:pPr>
            <w:r>
              <w:t>18 x 15 (12)</w:t>
            </w:r>
          </w:p>
        </w:tc>
        <w:tc>
          <w:tcPr>
            <w:tcW w:w="1020" w:type="dxa"/>
          </w:tcPr>
          <w:p w:rsidR="00146A8B" w:rsidRDefault="00573478">
            <w:pPr>
              <w:pStyle w:val="ConsPlusNormal0"/>
              <w:jc w:val="center"/>
            </w:pPr>
            <w:r>
              <w:t>24 x 15 (12)</w:t>
            </w:r>
          </w:p>
        </w:tc>
        <w:tc>
          <w:tcPr>
            <w:tcW w:w="1022" w:type="dxa"/>
          </w:tcPr>
          <w:p w:rsidR="00146A8B" w:rsidRDefault="00573478">
            <w:pPr>
              <w:pStyle w:val="ConsPlusNormal0"/>
              <w:jc w:val="center"/>
            </w:pPr>
            <w:r>
              <w:t>36 (30) x 18</w:t>
            </w:r>
          </w:p>
        </w:tc>
        <w:tc>
          <w:tcPr>
            <w:tcW w:w="964" w:type="dxa"/>
          </w:tcPr>
          <w:p w:rsidR="00146A8B" w:rsidRDefault="00573478">
            <w:pPr>
              <w:pStyle w:val="ConsPlusNormal0"/>
              <w:jc w:val="center"/>
            </w:pPr>
            <w:r>
              <w:t>25 x 16</w:t>
            </w:r>
          </w:p>
        </w:tc>
        <w:tc>
          <w:tcPr>
            <w:tcW w:w="1077" w:type="dxa"/>
          </w:tcPr>
          <w:p w:rsidR="00146A8B" w:rsidRDefault="00573478">
            <w:pPr>
              <w:pStyle w:val="ConsPlusNormal0"/>
              <w:jc w:val="center"/>
            </w:pPr>
            <w:r>
              <w:t>16,67 x 8,0 (6,0)</w:t>
            </w:r>
          </w:p>
        </w:tc>
        <w:tc>
          <w:tcPr>
            <w:tcW w:w="1077" w:type="dxa"/>
          </w:tcPr>
          <w:p w:rsidR="00146A8B" w:rsidRDefault="00573478">
            <w:pPr>
              <w:pStyle w:val="ConsPlusNormal0"/>
              <w:jc w:val="center"/>
            </w:pPr>
            <w:r>
              <w:t>10 x 6</w:t>
            </w:r>
          </w:p>
        </w:tc>
      </w:tr>
      <w:tr w:rsidR="00146A8B">
        <w:tc>
          <w:tcPr>
            <w:tcW w:w="1762" w:type="dxa"/>
          </w:tcPr>
          <w:p w:rsidR="00146A8B" w:rsidRDefault="00573478">
            <w:pPr>
              <w:pStyle w:val="ConsPlusNormal0"/>
            </w:pPr>
            <w:r>
              <w:t>Раздевальные, включая уборные и душевые</w:t>
            </w:r>
          </w:p>
        </w:tc>
        <w:tc>
          <w:tcPr>
            <w:tcW w:w="1020" w:type="dxa"/>
            <w:vAlign w:val="bottom"/>
          </w:tcPr>
          <w:p w:rsidR="00146A8B" w:rsidRDefault="00573478">
            <w:pPr>
              <w:pStyle w:val="ConsPlusNormal0"/>
              <w:jc w:val="center"/>
            </w:pPr>
            <w:r>
              <w:t>68</w:t>
            </w:r>
          </w:p>
          <w:p w:rsidR="00146A8B" w:rsidRDefault="00573478">
            <w:pPr>
              <w:pStyle w:val="ConsPlusNormal0"/>
              <w:jc w:val="center"/>
            </w:pPr>
            <w:r>
              <w:t>2 x 34,0</w:t>
            </w:r>
          </w:p>
        </w:tc>
        <w:tc>
          <w:tcPr>
            <w:tcW w:w="1134" w:type="dxa"/>
            <w:vAlign w:val="bottom"/>
          </w:tcPr>
          <w:p w:rsidR="00146A8B" w:rsidRDefault="00573478">
            <w:pPr>
              <w:pStyle w:val="ConsPlusNormal0"/>
              <w:jc w:val="center"/>
            </w:pPr>
            <w:r>
              <w:t>68</w:t>
            </w:r>
          </w:p>
          <w:p w:rsidR="00146A8B" w:rsidRDefault="00573478">
            <w:pPr>
              <w:pStyle w:val="ConsPlusNormal0"/>
              <w:jc w:val="center"/>
            </w:pPr>
            <w:r>
              <w:t>2 x 34,0</w:t>
            </w:r>
          </w:p>
        </w:tc>
        <w:tc>
          <w:tcPr>
            <w:tcW w:w="1020" w:type="dxa"/>
            <w:vAlign w:val="bottom"/>
          </w:tcPr>
          <w:p w:rsidR="00146A8B" w:rsidRDefault="00573478">
            <w:pPr>
              <w:pStyle w:val="ConsPlusNormal0"/>
              <w:jc w:val="center"/>
            </w:pPr>
            <w:r>
              <w:t>136</w:t>
            </w:r>
          </w:p>
          <w:p w:rsidR="00146A8B" w:rsidRDefault="00573478">
            <w:pPr>
              <w:pStyle w:val="ConsPlusNormal0"/>
              <w:jc w:val="center"/>
            </w:pPr>
            <w:r>
              <w:t>4 x 34,0</w:t>
            </w:r>
          </w:p>
          <w:p w:rsidR="00146A8B" w:rsidRDefault="00573478">
            <w:pPr>
              <w:pStyle w:val="ConsPlusNormal0"/>
              <w:jc w:val="center"/>
            </w:pPr>
            <w:r>
              <w:t xml:space="preserve">(2 x 68) </w:t>
            </w:r>
            <w:hyperlink w:anchor="P1115" w:tooltip="&lt;*&gt; При проектировании зала для одновременных занятий двух классных групп согласно 7.2.9.5.">
              <w:r>
                <w:rPr>
                  <w:color w:val="0000FF"/>
                </w:rPr>
                <w:t>&lt;*&gt;</w:t>
              </w:r>
            </w:hyperlink>
          </w:p>
        </w:tc>
        <w:tc>
          <w:tcPr>
            <w:tcW w:w="1022" w:type="dxa"/>
            <w:vAlign w:val="bottom"/>
          </w:tcPr>
          <w:p w:rsidR="00146A8B" w:rsidRDefault="00573478">
            <w:pPr>
              <w:pStyle w:val="ConsPlusNormal0"/>
              <w:jc w:val="center"/>
            </w:pPr>
            <w:r>
              <w:t>136</w:t>
            </w:r>
          </w:p>
          <w:p w:rsidR="00146A8B" w:rsidRDefault="00573478">
            <w:pPr>
              <w:pStyle w:val="ConsPlusNormal0"/>
              <w:jc w:val="center"/>
            </w:pPr>
            <w:r>
              <w:t>4 x 34,0</w:t>
            </w:r>
          </w:p>
          <w:p w:rsidR="00146A8B" w:rsidRDefault="00573478">
            <w:pPr>
              <w:pStyle w:val="ConsPlusNormal0"/>
              <w:jc w:val="center"/>
            </w:pPr>
            <w:r>
              <w:t xml:space="preserve">(2 x 68) </w:t>
            </w:r>
            <w:hyperlink w:anchor="P1115" w:tooltip="&lt;*&gt; При проектировании зала для одновременных занятий двух классных групп согласно 7.2.9.5.">
              <w:r>
                <w:rPr>
                  <w:color w:val="0000FF"/>
                </w:rPr>
                <w:t>&lt;*&gt;</w:t>
              </w:r>
            </w:hyperlink>
          </w:p>
        </w:tc>
        <w:tc>
          <w:tcPr>
            <w:tcW w:w="964" w:type="dxa"/>
            <w:vAlign w:val="bottom"/>
          </w:tcPr>
          <w:p w:rsidR="00146A8B" w:rsidRDefault="00573478">
            <w:pPr>
              <w:pStyle w:val="ConsPlusNormal0"/>
              <w:jc w:val="center"/>
            </w:pPr>
            <w:r>
              <w:t>-</w:t>
            </w:r>
          </w:p>
        </w:tc>
        <w:tc>
          <w:tcPr>
            <w:tcW w:w="1077" w:type="dxa"/>
            <w:vAlign w:val="bottom"/>
          </w:tcPr>
          <w:p w:rsidR="00146A8B" w:rsidRDefault="00573478">
            <w:pPr>
              <w:pStyle w:val="ConsPlusNormal0"/>
              <w:jc w:val="center"/>
            </w:pPr>
            <w:r>
              <w:t>-</w:t>
            </w:r>
          </w:p>
        </w:tc>
        <w:tc>
          <w:tcPr>
            <w:tcW w:w="1077" w:type="dxa"/>
            <w:vAlign w:val="bottom"/>
          </w:tcPr>
          <w:p w:rsidR="00146A8B" w:rsidRDefault="00573478">
            <w:pPr>
              <w:pStyle w:val="ConsPlusNormal0"/>
              <w:jc w:val="center"/>
            </w:pPr>
            <w:r>
              <w:t>-</w:t>
            </w:r>
          </w:p>
        </w:tc>
      </w:tr>
      <w:tr w:rsidR="00146A8B">
        <w:tc>
          <w:tcPr>
            <w:tcW w:w="1762" w:type="dxa"/>
          </w:tcPr>
          <w:p w:rsidR="00146A8B" w:rsidRDefault="00573478">
            <w:pPr>
              <w:pStyle w:val="ConsPlusNormal0"/>
            </w:pPr>
            <w:r>
              <w:t>Инвентарная (снарядная)</w:t>
            </w:r>
          </w:p>
        </w:tc>
        <w:tc>
          <w:tcPr>
            <w:tcW w:w="1020" w:type="dxa"/>
            <w:vAlign w:val="bottom"/>
          </w:tcPr>
          <w:p w:rsidR="00146A8B" w:rsidRDefault="00573478">
            <w:pPr>
              <w:pStyle w:val="ConsPlusNormal0"/>
              <w:jc w:val="center"/>
            </w:pPr>
            <w:r>
              <w:t>4</w:t>
            </w:r>
          </w:p>
        </w:tc>
        <w:tc>
          <w:tcPr>
            <w:tcW w:w="1134" w:type="dxa"/>
            <w:vAlign w:val="bottom"/>
          </w:tcPr>
          <w:p w:rsidR="00146A8B" w:rsidRDefault="00573478">
            <w:pPr>
              <w:pStyle w:val="ConsPlusNormal0"/>
              <w:jc w:val="center"/>
            </w:pPr>
            <w:r>
              <w:t>4</w:t>
            </w:r>
          </w:p>
        </w:tc>
        <w:tc>
          <w:tcPr>
            <w:tcW w:w="1020" w:type="dxa"/>
            <w:vAlign w:val="bottom"/>
          </w:tcPr>
          <w:p w:rsidR="00146A8B" w:rsidRDefault="00573478">
            <w:pPr>
              <w:pStyle w:val="ConsPlusNormal0"/>
              <w:jc w:val="center"/>
            </w:pPr>
            <w:r>
              <w:t>12</w:t>
            </w:r>
          </w:p>
        </w:tc>
        <w:tc>
          <w:tcPr>
            <w:tcW w:w="1022" w:type="dxa"/>
            <w:vAlign w:val="bottom"/>
          </w:tcPr>
          <w:p w:rsidR="00146A8B" w:rsidRDefault="00573478">
            <w:pPr>
              <w:pStyle w:val="ConsPlusNormal0"/>
              <w:jc w:val="center"/>
            </w:pPr>
            <w:r>
              <w:t>12</w:t>
            </w:r>
          </w:p>
        </w:tc>
        <w:tc>
          <w:tcPr>
            <w:tcW w:w="964" w:type="dxa"/>
            <w:vAlign w:val="bottom"/>
          </w:tcPr>
          <w:p w:rsidR="00146A8B" w:rsidRDefault="00573478">
            <w:pPr>
              <w:pStyle w:val="ConsPlusNormal0"/>
              <w:jc w:val="center"/>
            </w:pPr>
            <w:r>
              <w:t>6</w:t>
            </w:r>
          </w:p>
        </w:tc>
        <w:tc>
          <w:tcPr>
            <w:tcW w:w="1077" w:type="dxa"/>
            <w:vAlign w:val="bottom"/>
          </w:tcPr>
          <w:p w:rsidR="00146A8B" w:rsidRDefault="00573478">
            <w:pPr>
              <w:pStyle w:val="ConsPlusNormal0"/>
              <w:jc w:val="center"/>
            </w:pPr>
            <w:r>
              <w:t>6</w:t>
            </w:r>
          </w:p>
        </w:tc>
        <w:tc>
          <w:tcPr>
            <w:tcW w:w="1077" w:type="dxa"/>
            <w:vAlign w:val="bottom"/>
          </w:tcPr>
          <w:p w:rsidR="00146A8B" w:rsidRDefault="00573478">
            <w:pPr>
              <w:pStyle w:val="ConsPlusNormal0"/>
              <w:jc w:val="center"/>
            </w:pPr>
            <w:r>
              <w:t>6</w:t>
            </w:r>
          </w:p>
        </w:tc>
      </w:tr>
      <w:tr w:rsidR="00146A8B">
        <w:tc>
          <w:tcPr>
            <w:tcW w:w="1762" w:type="dxa"/>
          </w:tcPr>
          <w:p w:rsidR="00146A8B" w:rsidRDefault="00573478">
            <w:pPr>
              <w:pStyle w:val="ConsPlusNormal0"/>
            </w:pPr>
            <w:r>
              <w:t>Помещение хранения уборочного инвентаря</w:t>
            </w:r>
          </w:p>
        </w:tc>
        <w:tc>
          <w:tcPr>
            <w:tcW w:w="1020" w:type="dxa"/>
            <w:vAlign w:val="bottom"/>
          </w:tcPr>
          <w:p w:rsidR="00146A8B" w:rsidRDefault="00573478">
            <w:pPr>
              <w:pStyle w:val="ConsPlusNormal0"/>
              <w:jc w:val="center"/>
            </w:pPr>
            <w:r>
              <w:t xml:space="preserve">4 </w:t>
            </w:r>
            <w:hyperlink w:anchor="P1116" w:tooltip="&lt;**&gt; Одно помещение на группу спортивных помещений.">
              <w:r>
                <w:rPr>
                  <w:color w:val="0000FF"/>
                </w:rPr>
                <w:t>&lt;**&gt;</w:t>
              </w:r>
            </w:hyperlink>
          </w:p>
        </w:tc>
        <w:tc>
          <w:tcPr>
            <w:tcW w:w="1134" w:type="dxa"/>
            <w:vAlign w:val="bottom"/>
          </w:tcPr>
          <w:p w:rsidR="00146A8B" w:rsidRDefault="00573478">
            <w:pPr>
              <w:pStyle w:val="ConsPlusNormal0"/>
              <w:jc w:val="center"/>
            </w:pPr>
            <w:r>
              <w:t xml:space="preserve">4 </w:t>
            </w:r>
            <w:hyperlink w:anchor="P1116" w:tooltip="&lt;**&gt; Одно помещение на группу спортивных помещений.">
              <w:r>
                <w:rPr>
                  <w:color w:val="0000FF"/>
                </w:rPr>
                <w:t>&lt;**&gt;</w:t>
              </w:r>
            </w:hyperlink>
          </w:p>
        </w:tc>
        <w:tc>
          <w:tcPr>
            <w:tcW w:w="1020" w:type="dxa"/>
            <w:vAlign w:val="bottom"/>
          </w:tcPr>
          <w:p w:rsidR="00146A8B" w:rsidRDefault="00573478">
            <w:pPr>
              <w:pStyle w:val="ConsPlusNormal0"/>
              <w:jc w:val="center"/>
            </w:pPr>
            <w:r>
              <w:t xml:space="preserve">4 </w:t>
            </w:r>
            <w:hyperlink w:anchor="P1116" w:tooltip="&lt;**&gt; Одно помещение на группу спортивных помещений.">
              <w:r>
                <w:rPr>
                  <w:color w:val="0000FF"/>
                </w:rPr>
                <w:t>&lt;**&gt;</w:t>
              </w:r>
            </w:hyperlink>
          </w:p>
        </w:tc>
        <w:tc>
          <w:tcPr>
            <w:tcW w:w="1022" w:type="dxa"/>
            <w:vAlign w:val="bottom"/>
          </w:tcPr>
          <w:p w:rsidR="00146A8B" w:rsidRDefault="00573478">
            <w:pPr>
              <w:pStyle w:val="ConsPlusNormal0"/>
              <w:jc w:val="center"/>
            </w:pPr>
            <w:r>
              <w:t xml:space="preserve">4 </w:t>
            </w:r>
            <w:hyperlink w:anchor="P1116" w:tooltip="&lt;**&gt; Одно помещение на группу спортивных помещений.">
              <w:r>
                <w:rPr>
                  <w:color w:val="0000FF"/>
                </w:rPr>
                <w:t>&lt;**&gt;</w:t>
              </w:r>
            </w:hyperlink>
          </w:p>
        </w:tc>
        <w:tc>
          <w:tcPr>
            <w:tcW w:w="964" w:type="dxa"/>
            <w:vAlign w:val="bottom"/>
          </w:tcPr>
          <w:p w:rsidR="00146A8B" w:rsidRDefault="00573478">
            <w:pPr>
              <w:pStyle w:val="ConsPlusNormal0"/>
              <w:jc w:val="center"/>
            </w:pPr>
            <w:r>
              <w:t>8</w:t>
            </w:r>
          </w:p>
        </w:tc>
        <w:tc>
          <w:tcPr>
            <w:tcW w:w="1077" w:type="dxa"/>
            <w:vAlign w:val="bottom"/>
          </w:tcPr>
          <w:p w:rsidR="00146A8B" w:rsidRDefault="00573478">
            <w:pPr>
              <w:pStyle w:val="ConsPlusNormal0"/>
              <w:jc w:val="center"/>
            </w:pPr>
            <w:r>
              <w:t>8</w:t>
            </w:r>
          </w:p>
        </w:tc>
        <w:tc>
          <w:tcPr>
            <w:tcW w:w="1077" w:type="dxa"/>
            <w:vAlign w:val="bottom"/>
          </w:tcPr>
          <w:p w:rsidR="00146A8B" w:rsidRDefault="00573478">
            <w:pPr>
              <w:pStyle w:val="ConsPlusNormal0"/>
              <w:jc w:val="center"/>
            </w:pPr>
            <w:r>
              <w:t>4</w:t>
            </w:r>
          </w:p>
        </w:tc>
      </w:tr>
      <w:tr w:rsidR="00146A8B">
        <w:tc>
          <w:tcPr>
            <w:tcW w:w="1762" w:type="dxa"/>
          </w:tcPr>
          <w:p w:rsidR="00146A8B" w:rsidRDefault="00573478">
            <w:pPr>
              <w:pStyle w:val="ConsPlusNormal0"/>
            </w:pPr>
            <w:r>
              <w:t>Раздевальные для переодевания занимающихся, включая душевые и туалеты</w:t>
            </w:r>
          </w:p>
        </w:tc>
        <w:tc>
          <w:tcPr>
            <w:tcW w:w="1020" w:type="dxa"/>
            <w:vAlign w:val="bottom"/>
          </w:tcPr>
          <w:p w:rsidR="00146A8B" w:rsidRDefault="00573478">
            <w:pPr>
              <w:pStyle w:val="ConsPlusNormal0"/>
              <w:jc w:val="center"/>
            </w:pPr>
            <w:r>
              <w:t>-</w:t>
            </w:r>
          </w:p>
        </w:tc>
        <w:tc>
          <w:tcPr>
            <w:tcW w:w="1134" w:type="dxa"/>
            <w:vAlign w:val="bottom"/>
          </w:tcPr>
          <w:p w:rsidR="00146A8B" w:rsidRDefault="00573478">
            <w:pPr>
              <w:pStyle w:val="ConsPlusNormal0"/>
              <w:jc w:val="center"/>
            </w:pPr>
            <w:r>
              <w:t>-</w:t>
            </w:r>
          </w:p>
        </w:tc>
        <w:tc>
          <w:tcPr>
            <w:tcW w:w="1020" w:type="dxa"/>
            <w:vAlign w:val="bottom"/>
          </w:tcPr>
          <w:p w:rsidR="00146A8B" w:rsidRDefault="00573478">
            <w:pPr>
              <w:pStyle w:val="ConsPlusNormal0"/>
              <w:jc w:val="center"/>
            </w:pPr>
            <w:r>
              <w:t>-</w:t>
            </w:r>
          </w:p>
        </w:tc>
        <w:tc>
          <w:tcPr>
            <w:tcW w:w="1022" w:type="dxa"/>
            <w:vAlign w:val="bottom"/>
          </w:tcPr>
          <w:p w:rsidR="00146A8B" w:rsidRDefault="00573478">
            <w:pPr>
              <w:pStyle w:val="ConsPlusNormal0"/>
              <w:jc w:val="center"/>
            </w:pPr>
            <w:r>
              <w:t>-</w:t>
            </w:r>
          </w:p>
        </w:tc>
        <w:tc>
          <w:tcPr>
            <w:tcW w:w="964" w:type="dxa"/>
            <w:vAlign w:val="bottom"/>
          </w:tcPr>
          <w:p w:rsidR="00146A8B" w:rsidRDefault="00573478">
            <w:pPr>
              <w:pStyle w:val="ConsPlusNormal0"/>
              <w:jc w:val="center"/>
            </w:pPr>
            <w:r>
              <w:t>68</w:t>
            </w:r>
          </w:p>
          <w:p w:rsidR="00146A8B" w:rsidRDefault="00573478">
            <w:pPr>
              <w:pStyle w:val="ConsPlusNormal0"/>
              <w:jc w:val="center"/>
            </w:pPr>
            <w:r>
              <w:t>2 x 34,0</w:t>
            </w:r>
          </w:p>
        </w:tc>
        <w:tc>
          <w:tcPr>
            <w:tcW w:w="1077" w:type="dxa"/>
            <w:vAlign w:val="bottom"/>
          </w:tcPr>
          <w:p w:rsidR="00146A8B" w:rsidRDefault="00573478">
            <w:pPr>
              <w:pStyle w:val="ConsPlusNormal0"/>
              <w:jc w:val="center"/>
            </w:pPr>
            <w:r>
              <w:t>68</w:t>
            </w:r>
          </w:p>
          <w:p w:rsidR="00146A8B" w:rsidRDefault="00573478">
            <w:pPr>
              <w:pStyle w:val="ConsPlusNormal0"/>
              <w:jc w:val="center"/>
            </w:pPr>
            <w:r>
              <w:t>2 x 34,0</w:t>
            </w:r>
          </w:p>
        </w:tc>
        <w:tc>
          <w:tcPr>
            <w:tcW w:w="1077" w:type="dxa"/>
            <w:vAlign w:val="bottom"/>
          </w:tcPr>
          <w:p w:rsidR="00146A8B" w:rsidRDefault="00573478">
            <w:pPr>
              <w:pStyle w:val="ConsPlusNormal0"/>
              <w:jc w:val="center"/>
            </w:pPr>
            <w:r>
              <w:t>68</w:t>
            </w:r>
          </w:p>
          <w:p w:rsidR="00146A8B" w:rsidRDefault="00573478">
            <w:pPr>
              <w:pStyle w:val="ConsPlusNormal0"/>
              <w:jc w:val="center"/>
            </w:pPr>
            <w:r>
              <w:t>2 x 34,0</w:t>
            </w:r>
          </w:p>
        </w:tc>
      </w:tr>
      <w:tr w:rsidR="00146A8B">
        <w:tc>
          <w:tcPr>
            <w:tcW w:w="1762" w:type="dxa"/>
          </w:tcPr>
          <w:p w:rsidR="00146A8B" w:rsidRDefault="00573478">
            <w:pPr>
              <w:pStyle w:val="ConsPlusNormal0"/>
            </w:pPr>
            <w:r>
              <w:t>Помещение инструктора-тренера (с душевой и санузлом) и склад мелкого спортинвентаря</w:t>
            </w:r>
          </w:p>
        </w:tc>
        <w:tc>
          <w:tcPr>
            <w:tcW w:w="1020" w:type="dxa"/>
            <w:vAlign w:val="bottom"/>
          </w:tcPr>
          <w:p w:rsidR="00146A8B" w:rsidRDefault="00573478">
            <w:pPr>
              <w:pStyle w:val="ConsPlusNormal0"/>
              <w:jc w:val="center"/>
            </w:pPr>
            <w:r>
              <w:t>12</w:t>
            </w:r>
          </w:p>
        </w:tc>
        <w:tc>
          <w:tcPr>
            <w:tcW w:w="1134" w:type="dxa"/>
            <w:vAlign w:val="bottom"/>
          </w:tcPr>
          <w:p w:rsidR="00146A8B" w:rsidRDefault="00573478">
            <w:pPr>
              <w:pStyle w:val="ConsPlusNormal0"/>
              <w:jc w:val="center"/>
            </w:pPr>
            <w:r>
              <w:t>12</w:t>
            </w:r>
          </w:p>
        </w:tc>
        <w:tc>
          <w:tcPr>
            <w:tcW w:w="1020" w:type="dxa"/>
            <w:vAlign w:val="bottom"/>
          </w:tcPr>
          <w:p w:rsidR="00146A8B" w:rsidRDefault="00573478">
            <w:pPr>
              <w:pStyle w:val="ConsPlusNormal0"/>
              <w:jc w:val="center"/>
            </w:pPr>
            <w:r>
              <w:t>12</w:t>
            </w:r>
          </w:p>
        </w:tc>
        <w:tc>
          <w:tcPr>
            <w:tcW w:w="1022" w:type="dxa"/>
            <w:vAlign w:val="bottom"/>
          </w:tcPr>
          <w:p w:rsidR="00146A8B" w:rsidRDefault="00573478">
            <w:pPr>
              <w:pStyle w:val="ConsPlusNormal0"/>
              <w:jc w:val="center"/>
            </w:pPr>
            <w:r>
              <w:t>12</w:t>
            </w:r>
          </w:p>
        </w:tc>
        <w:tc>
          <w:tcPr>
            <w:tcW w:w="964" w:type="dxa"/>
            <w:vAlign w:val="bottom"/>
          </w:tcPr>
          <w:p w:rsidR="00146A8B" w:rsidRDefault="00573478">
            <w:pPr>
              <w:pStyle w:val="ConsPlusNormal0"/>
              <w:jc w:val="center"/>
            </w:pPr>
            <w:r>
              <w:t>2 x 10</w:t>
            </w:r>
          </w:p>
        </w:tc>
        <w:tc>
          <w:tcPr>
            <w:tcW w:w="1077" w:type="dxa"/>
            <w:vAlign w:val="bottom"/>
          </w:tcPr>
          <w:p w:rsidR="00146A8B" w:rsidRDefault="00573478">
            <w:pPr>
              <w:pStyle w:val="ConsPlusNormal0"/>
              <w:jc w:val="center"/>
            </w:pPr>
            <w:r>
              <w:t>12 + 6</w:t>
            </w:r>
          </w:p>
        </w:tc>
        <w:tc>
          <w:tcPr>
            <w:tcW w:w="1077" w:type="dxa"/>
            <w:vAlign w:val="bottom"/>
          </w:tcPr>
          <w:p w:rsidR="00146A8B" w:rsidRDefault="00573478">
            <w:pPr>
              <w:pStyle w:val="ConsPlusNormal0"/>
              <w:jc w:val="center"/>
            </w:pPr>
            <w:r>
              <w:t>12 + 6</w:t>
            </w:r>
          </w:p>
        </w:tc>
      </w:tr>
      <w:tr w:rsidR="00146A8B">
        <w:tc>
          <w:tcPr>
            <w:tcW w:w="1762" w:type="dxa"/>
          </w:tcPr>
          <w:p w:rsidR="00146A8B" w:rsidRDefault="00573478">
            <w:pPr>
              <w:pStyle w:val="ConsPlusNormal0"/>
            </w:pPr>
            <w:r>
              <w:t>Помещение медсестры с лабораторией анализа воды</w:t>
            </w:r>
          </w:p>
        </w:tc>
        <w:tc>
          <w:tcPr>
            <w:tcW w:w="1020" w:type="dxa"/>
            <w:vAlign w:val="bottom"/>
          </w:tcPr>
          <w:p w:rsidR="00146A8B" w:rsidRDefault="00573478">
            <w:pPr>
              <w:pStyle w:val="ConsPlusNormal0"/>
              <w:jc w:val="center"/>
            </w:pPr>
            <w:r>
              <w:t>-</w:t>
            </w:r>
          </w:p>
        </w:tc>
        <w:tc>
          <w:tcPr>
            <w:tcW w:w="1134" w:type="dxa"/>
            <w:vAlign w:val="bottom"/>
          </w:tcPr>
          <w:p w:rsidR="00146A8B" w:rsidRDefault="00573478">
            <w:pPr>
              <w:pStyle w:val="ConsPlusNormal0"/>
              <w:jc w:val="center"/>
            </w:pPr>
            <w:r>
              <w:t>-</w:t>
            </w:r>
          </w:p>
        </w:tc>
        <w:tc>
          <w:tcPr>
            <w:tcW w:w="1020" w:type="dxa"/>
            <w:vAlign w:val="bottom"/>
          </w:tcPr>
          <w:p w:rsidR="00146A8B" w:rsidRDefault="00573478">
            <w:pPr>
              <w:pStyle w:val="ConsPlusNormal0"/>
              <w:jc w:val="center"/>
            </w:pPr>
            <w:r>
              <w:t>-</w:t>
            </w:r>
          </w:p>
        </w:tc>
        <w:tc>
          <w:tcPr>
            <w:tcW w:w="1022" w:type="dxa"/>
            <w:vAlign w:val="bottom"/>
          </w:tcPr>
          <w:p w:rsidR="00146A8B" w:rsidRDefault="00573478">
            <w:pPr>
              <w:pStyle w:val="ConsPlusNormal0"/>
              <w:jc w:val="center"/>
            </w:pPr>
            <w:r>
              <w:t>-</w:t>
            </w:r>
          </w:p>
        </w:tc>
        <w:tc>
          <w:tcPr>
            <w:tcW w:w="964" w:type="dxa"/>
            <w:vAlign w:val="bottom"/>
          </w:tcPr>
          <w:p w:rsidR="00146A8B" w:rsidRDefault="00573478">
            <w:pPr>
              <w:pStyle w:val="ConsPlusNormal0"/>
              <w:jc w:val="center"/>
            </w:pPr>
            <w:r>
              <w:t>12</w:t>
            </w:r>
          </w:p>
          <w:p w:rsidR="00146A8B" w:rsidRDefault="00573478">
            <w:pPr>
              <w:pStyle w:val="ConsPlusNormal0"/>
              <w:jc w:val="center"/>
            </w:pPr>
            <w:r>
              <w:t>2 x 6</w:t>
            </w:r>
          </w:p>
        </w:tc>
        <w:tc>
          <w:tcPr>
            <w:tcW w:w="1077" w:type="dxa"/>
            <w:vAlign w:val="bottom"/>
          </w:tcPr>
          <w:p w:rsidR="00146A8B" w:rsidRDefault="00573478">
            <w:pPr>
              <w:pStyle w:val="ConsPlusNormal0"/>
              <w:jc w:val="center"/>
            </w:pPr>
            <w:r>
              <w:t>12</w:t>
            </w:r>
          </w:p>
          <w:p w:rsidR="00146A8B" w:rsidRDefault="00573478">
            <w:pPr>
              <w:pStyle w:val="ConsPlusNormal0"/>
              <w:jc w:val="center"/>
            </w:pPr>
            <w:r>
              <w:t>2 x 6</w:t>
            </w:r>
          </w:p>
        </w:tc>
        <w:tc>
          <w:tcPr>
            <w:tcW w:w="1077" w:type="dxa"/>
            <w:vAlign w:val="bottom"/>
          </w:tcPr>
          <w:p w:rsidR="00146A8B" w:rsidRDefault="00573478">
            <w:pPr>
              <w:pStyle w:val="ConsPlusNormal0"/>
              <w:jc w:val="center"/>
            </w:pPr>
            <w:r>
              <w:t>12</w:t>
            </w:r>
          </w:p>
          <w:p w:rsidR="00146A8B" w:rsidRDefault="00573478">
            <w:pPr>
              <w:pStyle w:val="ConsPlusNormal0"/>
              <w:jc w:val="center"/>
            </w:pPr>
            <w:r>
              <w:t>2 x 6</w:t>
            </w:r>
          </w:p>
        </w:tc>
      </w:tr>
      <w:tr w:rsidR="00146A8B">
        <w:tc>
          <w:tcPr>
            <w:tcW w:w="1762" w:type="dxa"/>
          </w:tcPr>
          <w:p w:rsidR="00146A8B" w:rsidRDefault="00573478">
            <w:pPr>
              <w:pStyle w:val="ConsPlusNormal0"/>
            </w:pPr>
            <w:r>
              <w:t>Бытовые помещения для персонала</w:t>
            </w:r>
          </w:p>
        </w:tc>
        <w:tc>
          <w:tcPr>
            <w:tcW w:w="1020" w:type="dxa"/>
            <w:vAlign w:val="bottom"/>
          </w:tcPr>
          <w:p w:rsidR="00146A8B" w:rsidRDefault="00573478">
            <w:pPr>
              <w:pStyle w:val="ConsPlusNormal0"/>
              <w:jc w:val="center"/>
            </w:pPr>
            <w:r>
              <w:t>-</w:t>
            </w:r>
          </w:p>
        </w:tc>
        <w:tc>
          <w:tcPr>
            <w:tcW w:w="1134" w:type="dxa"/>
            <w:vAlign w:val="bottom"/>
          </w:tcPr>
          <w:p w:rsidR="00146A8B" w:rsidRDefault="00573478">
            <w:pPr>
              <w:pStyle w:val="ConsPlusNormal0"/>
              <w:jc w:val="center"/>
            </w:pPr>
            <w:r>
              <w:t>-</w:t>
            </w:r>
          </w:p>
        </w:tc>
        <w:tc>
          <w:tcPr>
            <w:tcW w:w="1020" w:type="dxa"/>
            <w:vAlign w:val="bottom"/>
          </w:tcPr>
          <w:p w:rsidR="00146A8B" w:rsidRDefault="00573478">
            <w:pPr>
              <w:pStyle w:val="ConsPlusNormal0"/>
              <w:jc w:val="center"/>
            </w:pPr>
            <w:r>
              <w:t>-</w:t>
            </w:r>
          </w:p>
        </w:tc>
        <w:tc>
          <w:tcPr>
            <w:tcW w:w="1022" w:type="dxa"/>
            <w:vAlign w:val="bottom"/>
          </w:tcPr>
          <w:p w:rsidR="00146A8B" w:rsidRDefault="00573478">
            <w:pPr>
              <w:pStyle w:val="ConsPlusNormal0"/>
              <w:jc w:val="center"/>
            </w:pPr>
            <w:r>
              <w:t>-</w:t>
            </w:r>
          </w:p>
        </w:tc>
        <w:tc>
          <w:tcPr>
            <w:tcW w:w="964" w:type="dxa"/>
            <w:vAlign w:val="bottom"/>
          </w:tcPr>
          <w:p w:rsidR="00146A8B" w:rsidRDefault="00573478">
            <w:pPr>
              <w:pStyle w:val="ConsPlusNormal0"/>
              <w:jc w:val="center"/>
            </w:pPr>
            <w:r>
              <w:t>9</w:t>
            </w:r>
          </w:p>
        </w:tc>
        <w:tc>
          <w:tcPr>
            <w:tcW w:w="1077" w:type="dxa"/>
            <w:vAlign w:val="bottom"/>
          </w:tcPr>
          <w:p w:rsidR="00146A8B" w:rsidRDefault="00573478">
            <w:pPr>
              <w:pStyle w:val="ConsPlusNormal0"/>
              <w:jc w:val="center"/>
            </w:pPr>
            <w:r>
              <w:t>9</w:t>
            </w:r>
          </w:p>
        </w:tc>
        <w:tc>
          <w:tcPr>
            <w:tcW w:w="1077" w:type="dxa"/>
            <w:vAlign w:val="bottom"/>
          </w:tcPr>
          <w:p w:rsidR="00146A8B" w:rsidRDefault="00573478">
            <w:pPr>
              <w:pStyle w:val="ConsPlusNormal0"/>
              <w:jc w:val="center"/>
            </w:pPr>
            <w:r>
              <w:t>-</w:t>
            </w:r>
          </w:p>
        </w:tc>
      </w:tr>
      <w:tr w:rsidR="00146A8B">
        <w:tc>
          <w:tcPr>
            <w:tcW w:w="1762" w:type="dxa"/>
          </w:tcPr>
          <w:p w:rsidR="00146A8B" w:rsidRDefault="00573478">
            <w:pPr>
              <w:pStyle w:val="ConsPlusNormal0"/>
            </w:pPr>
            <w:r>
              <w:t>Служебные помещения</w:t>
            </w:r>
          </w:p>
        </w:tc>
        <w:tc>
          <w:tcPr>
            <w:tcW w:w="1020" w:type="dxa"/>
            <w:vAlign w:val="bottom"/>
          </w:tcPr>
          <w:p w:rsidR="00146A8B" w:rsidRDefault="00573478">
            <w:pPr>
              <w:pStyle w:val="ConsPlusNormal0"/>
              <w:jc w:val="center"/>
            </w:pPr>
            <w:r>
              <w:t>-</w:t>
            </w:r>
          </w:p>
        </w:tc>
        <w:tc>
          <w:tcPr>
            <w:tcW w:w="1134" w:type="dxa"/>
            <w:vAlign w:val="bottom"/>
          </w:tcPr>
          <w:p w:rsidR="00146A8B" w:rsidRDefault="00573478">
            <w:pPr>
              <w:pStyle w:val="ConsPlusNormal0"/>
              <w:jc w:val="center"/>
            </w:pPr>
            <w:r>
              <w:t>-</w:t>
            </w:r>
          </w:p>
        </w:tc>
        <w:tc>
          <w:tcPr>
            <w:tcW w:w="1020" w:type="dxa"/>
            <w:vAlign w:val="bottom"/>
          </w:tcPr>
          <w:p w:rsidR="00146A8B" w:rsidRDefault="00573478">
            <w:pPr>
              <w:pStyle w:val="ConsPlusNormal0"/>
              <w:jc w:val="center"/>
            </w:pPr>
            <w:r>
              <w:t>-</w:t>
            </w:r>
          </w:p>
        </w:tc>
        <w:tc>
          <w:tcPr>
            <w:tcW w:w="1022" w:type="dxa"/>
            <w:vAlign w:val="bottom"/>
          </w:tcPr>
          <w:p w:rsidR="00146A8B" w:rsidRDefault="00573478">
            <w:pPr>
              <w:pStyle w:val="ConsPlusNormal0"/>
              <w:jc w:val="center"/>
            </w:pPr>
            <w:r>
              <w:t>-</w:t>
            </w:r>
          </w:p>
        </w:tc>
        <w:tc>
          <w:tcPr>
            <w:tcW w:w="964" w:type="dxa"/>
            <w:vAlign w:val="bottom"/>
          </w:tcPr>
          <w:p w:rsidR="00146A8B" w:rsidRDefault="00573478">
            <w:pPr>
              <w:pStyle w:val="ConsPlusNormal0"/>
              <w:jc w:val="center"/>
            </w:pPr>
            <w:r>
              <w:t>12</w:t>
            </w:r>
          </w:p>
        </w:tc>
        <w:tc>
          <w:tcPr>
            <w:tcW w:w="1077" w:type="dxa"/>
            <w:vAlign w:val="bottom"/>
          </w:tcPr>
          <w:p w:rsidR="00146A8B" w:rsidRDefault="00573478">
            <w:pPr>
              <w:pStyle w:val="ConsPlusNormal0"/>
              <w:jc w:val="center"/>
            </w:pPr>
            <w:r>
              <w:t>12</w:t>
            </w:r>
          </w:p>
        </w:tc>
        <w:tc>
          <w:tcPr>
            <w:tcW w:w="1077" w:type="dxa"/>
            <w:vAlign w:val="bottom"/>
          </w:tcPr>
          <w:p w:rsidR="00146A8B" w:rsidRDefault="00573478">
            <w:pPr>
              <w:pStyle w:val="ConsPlusNormal0"/>
              <w:jc w:val="center"/>
            </w:pPr>
            <w:r>
              <w:t>-</w:t>
            </w:r>
          </w:p>
        </w:tc>
      </w:tr>
      <w:tr w:rsidR="00146A8B">
        <w:tc>
          <w:tcPr>
            <w:tcW w:w="9076" w:type="dxa"/>
            <w:gridSpan w:val="8"/>
          </w:tcPr>
          <w:p w:rsidR="00146A8B" w:rsidRDefault="00573478">
            <w:pPr>
              <w:pStyle w:val="ConsPlusNormal0"/>
              <w:ind w:firstLine="283"/>
              <w:jc w:val="both"/>
            </w:pPr>
            <w:bookmarkStart w:id="12" w:name="P1115"/>
            <w:bookmarkEnd w:id="12"/>
            <w:r>
              <w:t xml:space="preserve">&lt;*&gt; При проектировании зала для одновременных занятий двух классных групп согласно </w:t>
            </w:r>
            <w:hyperlink r:id="rId414" w:tooltip="&quot;СП 251.1325800.2016. Свод правил. Здания общеобразовательных организаций. Правила проектирования&quot; (утв. и введен в действие Приказом Минстроя России от 17.08.2016 N 572/пр) (ред. от 25.12.2017) ------------ Недействующая редакция {КонсультантПлюс}">
              <w:r>
                <w:rPr>
                  <w:color w:val="0000FF"/>
                </w:rPr>
                <w:t>7.2.9.5</w:t>
              </w:r>
            </w:hyperlink>
            <w:r>
              <w:t>.</w:t>
            </w:r>
          </w:p>
          <w:p w:rsidR="00146A8B" w:rsidRDefault="00573478">
            <w:pPr>
              <w:pStyle w:val="ConsPlusNormal0"/>
              <w:ind w:firstLine="283"/>
              <w:jc w:val="both"/>
            </w:pPr>
            <w:bookmarkStart w:id="13" w:name="P1116"/>
            <w:bookmarkEnd w:id="13"/>
            <w:r>
              <w:t>&lt;**&gt; Одно помещение на группу спортивных помещений.</w:t>
            </w:r>
          </w:p>
        </w:tc>
      </w:tr>
    </w:tbl>
    <w:p w:rsidR="00146A8B" w:rsidRDefault="00146A8B">
      <w:pPr>
        <w:pStyle w:val="ConsPlusNormal0"/>
        <w:ind w:firstLine="540"/>
        <w:jc w:val="both"/>
      </w:pPr>
    </w:p>
    <w:p w:rsidR="00146A8B" w:rsidRDefault="00573478">
      <w:pPr>
        <w:pStyle w:val="ConsPlusNormal0"/>
        <w:ind w:firstLine="540"/>
        <w:jc w:val="both"/>
      </w:pPr>
      <w:r>
        <w:t>7.2.9.14 Необходимость устройства бассейна и физкультурно-спортивных помещений другого назначения устанавливается заданием на проектирование.</w:t>
      </w:r>
    </w:p>
    <w:p w:rsidR="00146A8B" w:rsidRDefault="00573478">
      <w:pPr>
        <w:pStyle w:val="ConsPlusNormal0"/>
        <w:spacing w:before="200"/>
        <w:ind w:firstLine="540"/>
        <w:jc w:val="both"/>
      </w:pPr>
      <w:r>
        <w:t>7.2.9.15 Устройство бассейнов и условия их эксплуатации, состав вспомогательных помещений при них определяют в соо</w:t>
      </w:r>
      <w:r>
        <w:t xml:space="preserve">тветствии с заданием на проектирование, требованиями </w:t>
      </w:r>
      <w:hyperlink r:id="rId415" w:tooltip="&quot;СП 310.1325800.2017. Свод правил. Бассейны для плавания. Правила проектирования&quot; (утв. и введен в действие Приказом Минстроя России от 26.12.2017 N 1716/пр) (ред. от 28.12.2023) {КонсультантПлюс}">
        <w:r>
          <w:rPr>
            <w:color w:val="0000FF"/>
          </w:rPr>
          <w:t>СП 310.1325800</w:t>
        </w:r>
      </w:hyperlink>
      <w:r>
        <w:t xml:space="preserve">, </w:t>
      </w:r>
      <w:hyperlink r:id="rId416"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СанПиН 1.2.3685</w:t>
        </w:r>
      </w:hyperlink>
      <w:r>
        <w:t xml:space="preserve">, </w:t>
      </w:r>
      <w:hyperlink r:id="rId417" w:tooltip="Постановление Главного государственного санитарного врача РФ от 24.12.2020 N 44 (ред. от 20.03.2024) &quot;Об утверждении санитарных правил СП 2.1.3678-20 &quot;Санитарно-эпидемиологические требования к эксплуатации помещений, зданий, сооружений, оборудования и транспор">
        <w:r>
          <w:rPr>
            <w:color w:val="0000FF"/>
          </w:rPr>
          <w:t>СП 2.1.3678</w:t>
        </w:r>
      </w:hyperlink>
      <w:r>
        <w:t>.</w:t>
      </w:r>
    </w:p>
    <w:p w:rsidR="00146A8B" w:rsidRDefault="00573478">
      <w:pPr>
        <w:pStyle w:val="ConsPlusNormal0"/>
        <w:jc w:val="both"/>
      </w:pPr>
      <w:r>
        <w:t xml:space="preserve">(п. 7.2.9.15 в ред. </w:t>
      </w:r>
      <w:hyperlink r:id="rId418"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Изменения N 2</w:t>
        </w:r>
      </w:hyperlink>
      <w:r>
        <w:t xml:space="preserve">, утв. Приказом Минстроя России от 25.09.2018 N 622/пр, </w:t>
      </w:r>
      <w:hyperlink r:id="rId419"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w:t>
      </w:r>
      <w:r>
        <w:t xml:space="preserve"> Приказом Минстроя России от 23.12.2022 N 1120/пр)</w:t>
      </w:r>
    </w:p>
    <w:p w:rsidR="00146A8B" w:rsidRDefault="00573478">
      <w:pPr>
        <w:pStyle w:val="ConsPlusNormal0"/>
        <w:spacing w:before="200"/>
        <w:ind w:firstLine="540"/>
        <w:jc w:val="both"/>
      </w:pPr>
      <w:r>
        <w:t>7.2.9.16 При каждом спортивном зале или его отделяемой части, бассейне, хореографическом зале устраивают комнату тренера с душевой и санузлом площадью не менее 12 м</w:t>
      </w:r>
      <w:r>
        <w:rPr>
          <w:vertAlign w:val="superscript"/>
        </w:rPr>
        <w:t>2</w:t>
      </w:r>
      <w:r>
        <w:t xml:space="preserve"> или одну общую комнату на несколько тре</w:t>
      </w:r>
      <w:r>
        <w:t xml:space="preserve">неров с санузлом и душевой. При общей комнате для тренеров вход в уборную рекомендуется устраивать из коридора или тамбур-шлюза при входе в помещение. Уборную оборудуют унитазом, душевой, местами для переодевания (для мужчин и женщин) в отдельных закрытых </w:t>
      </w:r>
      <w:r>
        <w:t>кабинах, умывальником в шлюзе. Площадь тренерской принимают из расчета не менее 6 м</w:t>
      </w:r>
      <w:r>
        <w:rPr>
          <w:vertAlign w:val="superscript"/>
        </w:rPr>
        <w:t>2</w:t>
      </w:r>
      <w:r>
        <w:t xml:space="preserve"> на одного тренера.</w:t>
      </w:r>
    </w:p>
    <w:p w:rsidR="00146A8B" w:rsidRDefault="00573478">
      <w:pPr>
        <w:pStyle w:val="ConsPlusNormal0"/>
        <w:jc w:val="both"/>
      </w:pPr>
      <w:r>
        <w:t xml:space="preserve">(п. 7.2.9.16 введен </w:t>
      </w:r>
      <w:hyperlink r:id="rId420"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Изменением N 4</w:t>
        </w:r>
      </w:hyperlink>
      <w:r>
        <w:t>, утв. Приказом Минстроя России от 23.12.2022 N 1120/пр)</w:t>
      </w:r>
    </w:p>
    <w:p w:rsidR="00146A8B" w:rsidRDefault="00573478">
      <w:pPr>
        <w:pStyle w:val="ConsPlusNormal0"/>
        <w:spacing w:before="200"/>
        <w:ind w:firstLine="540"/>
        <w:jc w:val="both"/>
      </w:pPr>
      <w:r>
        <w:t xml:space="preserve">7.2.10 </w:t>
      </w:r>
      <w:r>
        <w:rPr>
          <w:b/>
        </w:rPr>
        <w:t>Библиотека и инф</w:t>
      </w:r>
      <w:r>
        <w:rPr>
          <w:b/>
        </w:rPr>
        <w:t>ормационный центр</w:t>
      </w:r>
    </w:p>
    <w:p w:rsidR="00146A8B" w:rsidRDefault="00573478">
      <w:pPr>
        <w:pStyle w:val="ConsPlusNormal0"/>
        <w:spacing w:before="200"/>
        <w:ind w:firstLine="540"/>
        <w:jc w:val="both"/>
      </w:pPr>
      <w:r>
        <w:t>7.2.10.1 Тип библиотеки зависит от типа ОО и ее вместимости. Состав и площади помещений учебной библиотеки, распределение библиотечных помещений по зданию (при необходимости, в том числе обособление для начальной и старшей школы) определя</w:t>
      </w:r>
      <w:r>
        <w:t>ются заданием на проектирование.</w:t>
      </w:r>
    </w:p>
    <w:p w:rsidR="00146A8B" w:rsidRDefault="00573478">
      <w:pPr>
        <w:pStyle w:val="ConsPlusNormal0"/>
        <w:jc w:val="both"/>
      </w:pPr>
      <w:r>
        <w:t xml:space="preserve">(п. 7.2.10.1 в ред. </w:t>
      </w:r>
      <w:hyperlink r:id="rId421"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t>7.2.10.2 В организациях, оснащенных современными видами ТСО, библиотеку следует использовать в каче</w:t>
      </w:r>
      <w:r>
        <w:t>стве справочно-информационного центра, обеспечивающего условия для индивидуальных занятий обучающихся.</w:t>
      </w:r>
    </w:p>
    <w:p w:rsidR="00146A8B" w:rsidRDefault="00573478">
      <w:pPr>
        <w:pStyle w:val="ConsPlusNormal0"/>
        <w:spacing w:before="200"/>
        <w:ind w:firstLine="540"/>
        <w:jc w:val="both"/>
      </w:pPr>
      <w:r>
        <w:t xml:space="preserve">7.2.10.3 Общую площадь помещений библиотек в образовательных организациях принимают по </w:t>
      </w:r>
      <w:hyperlink r:id="rId422" w:tooltip="&quot;СП 118.13330.2022. Свод правил. Общественные здания и сооружения. СНиП 31-06-2009&quot; (утв. и введен в действие Приказом Минстроя России от 19.05.2022 N 389/пр) (ред. от 20.12.2024) {КонсультантПлюс}">
        <w:r>
          <w:rPr>
            <w:color w:val="0000FF"/>
          </w:rPr>
          <w:t>пункту 5.47</w:t>
        </w:r>
      </w:hyperlink>
      <w:r>
        <w:t xml:space="preserve"> СП 118.13330.202</w:t>
      </w:r>
      <w:r>
        <w:t>2.</w:t>
      </w:r>
    </w:p>
    <w:p w:rsidR="00146A8B" w:rsidRDefault="00573478">
      <w:pPr>
        <w:pStyle w:val="ConsPlusNormal0"/>
        <w:jc w:val="both"/>
      </w:pPr>
      <w:r>
        <w:t xml:space="preserve">(п. 7.2.10.3 в ред. </w:t>
      </w:r>
      <w:hyperlink r:id="rId423"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t xml:space="preserve">Часть фондов открытого хранения допускается размещать в рекреационных комнатах и карманах при соблюдении требований </w:t>
      </w:r>
      <w:hyperlink r:id="rId424" w:tooltip="Приказ МЧС России от 19.03.2020 N 194 (ред. от 21.08.2024) &quot;Об утверждении свода правил СП 1.13130 &quot;Системы противопожарной защиты. Эвакуационные пути и выходы&quot; (вместе с &quot;СП 1.13130.2020 Свод правил...&quot;) {КонсультантПлюс}">
        <w:r>
          <w:rPr>
            <w:color w:val="0000FF"/>
          </w:rPr>
          <w:t>СП 1.13130</w:t>
        </w:r>
      </w:hyperlink>
      <w:r>
        <w:t xml:space="preserve"> к эвакуационным путям и выходам.</w:t>
      </w:r>
    </w:p>
    <w:p w:rsidR="00146A8B" w:rsidRDefault="00573478">
      <w:pPr>
        <w:pStyle w:val="ConsPlusNormal0"/>
        <w:jc w:val="both"/>
      </w:pPr>
      <w:r>
        <w:t xml:space="preserve">(абзац введен </w:t>
      </w:r>
      <w:hyperlink r:id="rId425"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Изменением N 6</w:t>
        </w:r>
      </w:hyperlink>
      <w:r>
        <w:t>, утв. Приказом Минстроя России от 20.12.2024 886/пр)</w:t>
      </w:r>
    </w:p>
    <w:p w:rsidR="00146A8B" w:rsidRDefault="00573478">
      <w:pPr>
        <w:pStyle w:val="ConsPlusNormal0"/>
        <w:spacing w:before="200"/>
        <w:ind w:firstLine="540"/>
        <w:jc w:val="both"/>
      </w:pPr>
      <w:r>
        <w:t>7.2.10.4 В помещении библиотеки предусматриваются: читательс</w:t>
      </w:r>
      <w:r>
        <w:t xml:space="preserve">кие места, информационный пункт (выдача и прием литературы), места для работы с каталогами, фонды открытого хранения (в том числе периодических изданий), фонды закрытого хранения, кабинки или выделенная зона для индивидуальных занятий с использованием ИКТ </w:t>
      </w:r>
      <w:r>
        <w:t>и боксы для хранения передвижных тележек.</w:t>
      </w:r>
    </w:p>
    <w:p w:rsidR="00146A8B" w:rsidRDefault="00573478">
      <w:pPr>
        <w:pStyle w:val="ConsPlusNormal0"/>
        <w:spacing w:before="200"/>
        <w:ind w:firstLine="540"/>
        <w:jc w:val="both"/>
      </w:pPr>
      <w:r>
        <w:t>Рекомендуются совмещение функций библиотеки и медиатеки в едином блоке, а также возможная организация в библиотеке учебных занятий основного или дополнительного образования.</w:t>
      </w:r>
    </w:p>
    <w:p w:rsidR="00146A8B" w:rsidRDefault="00573478">
      <w:pPr>
        <w:pStyle w:val="ConsPlusNormal0"/>
        <w:spacing w:before="200"/>
        <w:ind w:firstLine="540"/>
        <w:jc w:val="both"/>
      </w:pPr>
      <w:r>
        <w:t xml:space="preserve">Количество читательских мест библиотеки </w:t>
      </w:r>
      <w:r>
        <w:t>определяется из расчета не менее 9% количества учеников. Площадь читального зала следует принимать из расчета не менее 2,4 м</w:t>
      </w:r>
      <w:r>
        <w:rPr>
          <w:vertAlign w:val="superscript"/>
        </w:rPr>
        <w:t>2</w:t>
      </w:r>
      <w:r>
        <w:t xml:space="preserve"> на одно читательское место.</w:t>
      </w:r>
    </w:p>
    <w:p w:rsidR="00146A8B" w:rsidRDefault="00573478">
      <w:pPr>
        <w:pStyle w:val="ConsPlusNormal0"/>
        <w:jc w:val="both"/>
      </w:pPr>
      <w:r>
        <w:t xml:space="preserve">(абзац введен </w:t>
      </w:r>
      <w:hyperlink r:id="rId426"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Изменением N 2</w:t>
        </w:r>
      </w:hyperlink>
      <w:r>
        <w:t>, утв. Приказом Минстроя России от 25</w:t>
      </w:r>
      <w:r>
        <w:t>.09.2018 N 622/пр)</w:t>
      </w:r>
    </w:p>
    <w:p w:rsidR="00146A8B" w:rsidRDefault="00573478">
      <w:pPr>
        <w:pStyle w:val="ConsPlusNormal0"/>
        <w:spacing w:before="200"/>
        <w:ind w:firstLine="540"/>
        <w:jc w:val="both"/>
      </w:pPr>
      <w:r>
        <w:t>7.2.10.5 Зону для индивидуальных занятий с использованием ИКТ (медиатеку) размещают в специально выделенной зоне читальных залов. Количество оснащенных ИКТ читательских мест рекомендуется принимать до 30% общего количества читательских м</w:t>
      </w:r>
      <w:r>
        <w:t xml:space="preserve">ест библиотеки. Проектирование указанной зоны ведется по </w:t>
      </w:r>
      <w:hyperlink r:id="rId427"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w:t>
        </w:r>
      </w:hyperlink>
      <w:r>
        <w:t xml:space="preserve">, </w:t>
      </w:r>
      <w:hyperlink r:id="rId428"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СанПиН 1.2.3685</w:t>
        </w:r>
      </w:hyperlink>
      <w:r>
        <w:t>.</w:t>
      </w:r>
    </w:p>
    <w:p w:rsidR="00146A8B" w:rsidRDefault="00573478">
      <w:pPr>
        <w:pStyle w:val="ConsPlusNormal0"/>
        <w:jc w:val="both"/>
      </w:pPr>
      <w:r>
        <w:t xml:space="preserve">(п. 7.2.10.5 введен </w:t>
      </w:r>
      <w:hyperlink r:id="rId429"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Изменением N 2</w:t>
        </w:r>
      </w:hyperlink>
      <w:r>
        <w:t xml:space="preserve">, утв. Приказом Минстроя России от 25.09.2018 N 622/пр, в ред. </w:t>
      </w:r>
      <w:hyperlink r:id="rId430"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w:t>
      </w:r>
      <w:r>
        <w:t>3.12.2022 N 1120/пр)</w:t>
      </w:r>
    </w:p>
    <w:p w:rsidR="00146A8B" w:rsidRDefault="00573478">
      <w:pPr>
        <w:pStyle w:val="ConsPlusNormal0"/>
        <w:spacing w:before="200"/>
        <w:ind w:firstLine="540"/>
        <w:jc w:val="both"/>
      </w:pPr>
      <w:r>
        <w:t>7.2.10.6 Величину книжного фонда библиотеки принимают по заданию на проектирование.</w:t>
      </w:r>
    </w:p>
    <w:p w:rsidR="00146A8B" w:rsidRDefault="00573478">
      <w:pPr>
        <w:pStyle w:val="ConsPlusNormal0"/>
        <w:jc w:val="both"/>
      </w:pPr>
      <w:r>
        <w:t xml:space="preserve">(п. 7.2.10.6 введен </w:t>
      </w:r>
      <w:hyperlink r:id="rId431"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Изменением N 2</w:t>
        </w:r>
      </w:hyperlink>
      <w:r>
        <w:t>, утв. Приказом Минстроя России от 25.09.2018 N 622/пр)</w:t>
      </w:r>
    </w:p>
    <w:p w:rsidR="00146A8B" w:rsidRDefault="00573478">
      <w:pPr>
        <w:pStyle w:val="ConsPlusNormal0"/>
        <w:spacing w:before="200"/>
        <w:ind w:firstLine="540"/>
        <w:jc w:val="both"/>
      </w:pPr>
      <w:r>
        <w:t>7.2.10.7 При реконструкц</w:t>
      </w:r>
      <w:r>
        <w:t>ии существующих библиотек образовательных организаций допускается рассредоточенное расположение библиотечных помещений в здании ОО. Площадь книгохранилища следует принимать с учетом существующего книжного фонда, но не менее расчетной.</w:t>
      </w:r>
    </w:p>
    <w:p w:rsidR="00146A8B" w:rsidRDefault="00573478">
      <w:pPr>
        <w:pStyle w:val="ConsPlusNormal0"/>
        <w:jc w:val="both"/>
      </w:pPr>
      <w:r>
        <w:t xml:space="preserve">(п. 7.2.10.7 введен </w:t>
      </w:r>
      <w:hyperlink r:id="rId432"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Изменением N 2</w:t>
        </w:r>
      </w:hyperlink>
      <w:r>
        <w:t>, утв. Приказом Минстроя России от 25.09.2018 N 622/пр)</w:t>
      </w:r>
    </w:p>
    <w:p w:rsidR="00146A8B" w:rsidRDefault="00573478">
      <w:pPr>
        <w:pStyle w:val="ConsPlusNormal0"/>
        <w:spacing w:before="200"/>
        <w:ind w:firstLine="540"/>
        <w:jc w:val="both"/>
      </w:pPr>
      <w:r>
        <w:t>7.2.10.8 Устройство прохода через помещения библиотеки в другие помещения ОО не допускается.</w:t>
      </w:r>
    </w:p>
    <w:p w:rsidR="00146A8B" w:rsidRDefault="00573478">
      <w:pPr>
        <w:pStyle w:val="ConsPlusNormal0"/>
        <w:jc w:val="both"/>
      </w:pPr>
      <w:r>
        <w:t xml:space="preserve">(п. 7.2.10.8 введен </w:t>
      </w:r>
      <w:hyperlink r:id="rId433"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Изменением N 2</w:t>
        </w:r>
      </w:hyperlink>
      <w:r>
        <w:t>, утв. Приказом Минстроя России от 25.09.2018 N 622/пр)</w:t>
      </w:r>
    </w:p>
    <w:p w:rsidR="00146A8B" w:rsidRDefault="00573478">
      <w:pPr>
        <w:pStyle w:val="ConsPlusNormal0"/>
        <w:spacing w:before="200"/>
        <w:ind w:firstLine="540"/>
        <w:jc w:val="both"/>
      </w:pPr>
      <w:r>
        <w:t xml:space="preserve">7.2.10.9 Исключен с 21.01.2025. - </w:t>
      </w:r>
      <w:hyperlink r:id="rId434"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 N 6</w:t>
        </w:r>
      </w:hyperlink>
      <w:r>
        <w:t>, утв. Приказом Минстроя России от 20.12.2024 886/пр.</w:t>
      </w:r>
    </w:p>
    <w:p w:rsidR="00146A8B" w:rsidRDefault="00573478">
      <w:pPr>
        <w:pStyle w:val="ConsPlusNormal0"/>
        <w:spacing w:before="200"/>
        <w:ind w:firstLine="540"/>
        <w:jc w:val="both"/>
      </w:pPr>
      <w:r>
        <w:t xml:space="preserve">7.2.11 </w:t>
      </w:r>
      <w:r>
        <w:rPr>
          <w:b/>
        </w:rPr>
        <w:t>Пищеблок и столовая</w:t>
      </w:r>
    </w:p>
    <w:p w:rsidR="00146A8B" w:rsidRDefault="00573478">
      <w:pPr>
        <w:pStyle w:val="ConsPlusNormal0"/>
        <w:spacing w:before="200"/>
        <w:ind w:firstLine="540"/>
        <w:jc w:val="both"/>
      </w:pPr>
      <w:r>
        <w:t xml:space="preserve">7.2.11.1 Типы и количество пищеблоков в здании ОО принимают по заданию на проектирование с учетом местных условий их обеспечения, требований </w:t>
      </w:r>
      <w:hyperlink r:id="rId435"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w:t>
        </w:r>
      </w:hyperlink>
      <w:r>
        <w:t xml:space="preserve">, </w:t>
      </w:r>
      <w:hyperlink r:id="rId436"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таблицей 6.18</w:t>
        </w:r>
      </w:hyperlink>
      <w:r>
        <w:t xml:space="preserve"> СанПиН 1.2.3685-21, </w:t>
      </w:r>
      <w:hyperlink r:id="rId437" w:tooltip="Постановление Главного государственного санитарного врача РФ от 27.10.2020 N 32 (ред. от 22.08.2024) &quot;Об утверждении санитарно-эпидемиологических правил и норм СанПиН 2.3/2.4.3590-20 &quot;Санитарно-эпидемиологические требования к организации общественного питания ">
        <w:r>
          <w:rPr>
            <w:color w:val="0000FF"/>
          </w:rPr>
          <w:t>раздела VIII</w:t>
        </w:r>
      </w:hyperlink>
      <w:r>
        <w:t xml:space="preserve"> СанПи</w:t>
      </w:r>
      <w:r>
        <w:t>Н 2.3/2.4.3590-20.</w:t>
      </w:r>
    </w:p>
    <w:p w:rsidR="00146A8B" w:rsidRDefault="00573478">
      <w:pPr>
        <w:pStyle w:val="ConsPlusNormal0"/>
        <w:jc w:val="both"/>
      </w:pPr>
      <w:r>
        <w:t xml:space="preserve">(п. 7.2.11.1 в ред. </w:t>
      </w:r>
      <w:hyperlink r:id="rId438" w:tooltip="&quot;Изменение N 3 к СП 251.1325800.2016 Здания общеобразовательных организаций. Правила проектирования&quot; (утв. и введено в действие Приказом Минстроя России от 22.11.2019 N 713/пр) {КонсультантПлюс}">
        <w:r>
          <w:rPr>
            <w:color w:val="0000FF"/>
          </w:rPr>
          <w:t>Изменения N 3</w:t>
        </w:r>
      </w:hyperlink>
      <w:r>
        <w:t xml:space="preserve">, утв. Приказом Минстроя России от 22.11.2019 N 713/пр, </w:t>
      </w:r>
      <w:hyperlink r:id="rId439"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t>7.2.1</w:t>
      </w:r>
      <w:r>
        <w:t xml:space="preserve">1.2 Помещения пищеблока устраивают с учетом требований </w:t>
      </w:r>
      <w:hyperlink r:id="rId440" w:tooltip="Постановление Главного государственного санитарного врача РФ от 27.10.2020 N 32 (ред. от 22.08.2024) &quot;Об утверждении санитарно-эпидемиологических правил и норм СанПиН 2.3/2.4.3590-20 &quot;Санитарно-эпидемиологические требования к организации общественного питания ">
        <w:r>
          <w:rPr>
            <w:color w:val="0000FF"/>
          </w:rPr>
          <w:t>СанПиН 2.3/2.4.3590</w:t>
        </w:r>
      </w:hyperlink>
      <w:r>
        <w:t xml:space="preserve">, </w:t>
      </w:r>
      <w:hyperlink r:id="rId441"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СанПиН 1.2.3685</w:t>
        </w:r>
      </w:hyperlink>
      <w:r>
        <w:t xml:space="preserve">, </w:t>
      </w:r>
      <w:hyperlink r:id="rId442"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w:t>
        </w:r>
      </w:hyperlink>
      <w:r>
        <w:t xml:space="preserve">, </w:t>
      </w:r>
      <w:hyperlink r:id="rId443" w:tooltip="&quot;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quot; (утв. Приказом МЧС России от 24.04.2013 N 288) (ред. от 27.06.2023) {Консультант">
        <w:r>
          <w:rPr>
            <w:color w:val="0000FF"/>
          </w:rPr>
          <w:t>СП 4.13130</w:t>
        </w:r>
      </w:hyperlink>
      <w:r>
        <w:t>.</w:t>
      </w:r>
    </w:p>
    <w:p w:rsidR="00146A8B" w:rsidRDefault="00573478">
      <w:pPr>
        <w:pStyle w:val="ConsPlusNormal0"/>
        <w:jc w:val="both"/>
      </w:pPr>
      <w:r>
        <w:t xml:space="preserve">(п. 7.2.11.2 в ред. </w:t>
      </w:r>
      <w:hyperlink r:id="rId444"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t xml:space="preserve">7.2.11.3 Хозяйственные и подсобные помещения (производственного и складского назначения) пищеблока могут размещаться в подвальных </w:t>
      </w:r>
      <w:r>
        <w:t xml:space="preserve">и цокольных этажах при условии устройства гидроизоляции, соблюдения гигиенических требований по содержанию помещений, предъявляемых к организациям общественного питания, требований </w:t>
      </w:r>
      <w:hyperlink r:id="rId445" w:tooltip="Приказ МЧС России от 19.03.2020 N 194 (ред. от 21.08.2024) &quot;Об утверждении свода правил СП 1.13130 &quot;Системы противопожарной защиты. Эвакуационные пути и выходы&quot; (вместе с &quot;СП 1.13130.2020 Свод правил...&quot;) {КонсультантПлюс}">
        <w:r>
          <w:rPr>
            <w:color w:val="0000FF"/>
          </w:rPr>
          <w:t>СП 1.131</w:t>
        </w:r>
        <w:r>
          <w:rPr>
            <w:color w:val="0000FF"/>
          </w:rPr>
          <w:t>30</w:t>
        </w:r>
      </w:hyperlink>
      <w:r>
        <w:t xml:space="preserve">, </w:t>
      </w:r>
      <w:hyperlink r:id="rId446" w:tooltip="&quot;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quot; (утв. Приказом МЧС России от 24.04.2013 N 288) (ред. от 27.06.2023) {Консультант">
        <w:r>
          <w:rPr>
            <w:color w:val="0000FF"/>
          </w:rPr>
          <w:t>СП 4.13130</w:t>
        </w:r>
      </w:hyperlink>
      <w:r>
        <w:t>.</w:t>
      </w:r>
    </w:p>
    <w:p w:rsidR="00146A8B" w:rsidRDefault="00573478">
      <w:pPr>
        <w:pStyle w:val="ConsPlusNormal0"/>
        <w:jc w:val="both"/>
      </w:pPr>
      <w:r>
        <w:t xml:space="preserve">(п. 7.2.11.3 в ред. </w:t>
      </w:r>
      <w:hyperlink r:id="rId447" w:tooltip="&quot;Изменение N 3 к СП 251.1325800.2016 Здания общеобразовательных организаций. Правила проектирования&quot; (утв. и введено в действие Приказом Минстроя России от 22.11.2019 N 713/пр) {КонсультантПлюс}">
        <w:r>
          <w:rPr>
            <w:color w:val="0000FF"/>
          </w:rPr>
          <w:t>Изменения N 3</w:t>
        </w:r>
      </w:hyperlink>
      <w:r>
        <w:t xml:space="preserve">, утв. Приказом Минстроя России от 22.11.2019 N 713/пр, </w:t>
      </w:r>
      <w:hyperlink r:id="rId448"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xml:space="preserve">, утв. Приказом Минстроя России от 23.12.2022 N 1120/пр, </w:t>
      </w:r>
      <w:hyperlink r:id="rId449"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t>7.2.11.4 Для работников пищеблока проектируются раздевальная, оборудов</w:t>
      </w:r>
      <w:r>
        <w:t>анная индивидуальными шкафчиками, душ с кабинками 0,9 x 0,9 м и санузел. При пищеблоке также проектируются собственная кладовая уборочного инвентаря, оборудованная раковиной, и кабинет заведующего площадью не менее 6 м</w:t>
      </w:r>
      <w:r>
        <w:rPr>
          <w:vertAlign w:val="superscript"/>
        </w:rPr>
        <w:t>2</w:t>
      </w:r>
      <w:r>
        <w:t>. Состав и площади помещений пищеблока (буфета-раздаточной) определяются заданием на проектирование.</w:t>
      </w:r>
    </w:p>
    <w:p w:rsidR="00146A8B" w:rsidRDefault="00573478">
      <w:pPr>
        <w:pStyle w:val="ConsPlusNormal0"/>
        <w:spacing w:before="200"/>
        <w:ind w:firstLine="540"/>
        <w:jc w:val="both"/>
      </w:pPr>
      <w:r>
        <w:t>7.2.11.5 В производственные помещения столовой предусматриваются отдельный вход с улицы и дебаркадер. Не допускается размещение технических помещений, функ</w:t>
      </w:r>
      <w:r>
        <w:t>ционально не связанных с пищеблоком (серверных, венткамер и др.), со входом из коридора и помещений пищеблока.</w:t>
      </w:r>
    </w:p>
    <w:p w:rsidR="00146A8B" w:rsidRDefault="00573478">
      <w:pPr>
        <w:pStyle w:val="ConsPlusNormal0"/>
        <w:jc w:val="both"/>
      </w:pPr>
      <w:r>
        <w:t xml:space="preserve">(в ред. </w:t>
      </w:r>
      <w:hyperlink r:id="rId450"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Изменения N 2</w:t>
        </w:r>
      </w:hyperlink>
      <w:r>
        <w:t>, утв. Приказом Минстроя России от 25.09.2018 N 622/пр)</w:t>
      </w:r>
    </w:p>
    <w:p w:rsidR="00146A8B" w:rsidRDefault="00573478">
      <w:pPr>
        <w:pStyle w:val="ConsPlusNormal0"/>
        <w:spacing w:before="200"/>
        <w:ind w:firstLine="540"/>
        <w:jc w:val="both"/>
      </w:pPr>
      <w:r>
        <w:t>7.2.11.6 Исключен с 20.01.2025.</w:t>
      </w:r>
      <w:r>
        <w:t xml:space="preserve"> - </w:t>
      </w:r>
      <w:hyperlink r:id="rId451"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 N 6</w:t>
        </w:r>
      </w:hyperlink>
      <w:r>
        <w:t>, утв. Приказом Минстроя России от 20.12.2024 886/пр.</w:t>
      </w:r>
    </w:p>
    <w:p w:rsidR="00146A8B" w:rsidRDefault="00573478">
      <w:pPr>
        <w:pStyle w:val="ConsPlusNormal0"/>
        <w:spacing w:before="200"/>
        <w:ind w:firstLine="540"/>
        <w:jc w:val="both"/>
      </w:pPr>
      <w:r>
        <w:t xml:space="preserve">7.2.11.7 Площадь обеденного зала (без раздаточной) следует принимать в соответствии с требованиями </w:t>
      </w:r>
      <w:hyperlink r:id="rId452" w:tooltip="&quot;СП 118.13330.2022. Свод правил. Общественные здания и сооружения. СНиП 31-06-2009&quot; (утв. и введен в действие Приказом Минстроя России от 19.05.2022 N 389/пр) (ред. от 20.12.2024) {КонсультантПлюс}">
        <w:r>
          <w:rPr>
            <w:color w:val="0000FF"/>
          </w:rPr>
          <w:t>5.48</w:t>
        </w:r>
      </w:hyperlink>
      <w:r>
        <w:t xml:space="preserve"> СП 118.</w:t>
      </w:r>
      <w:r>
        <w:t>13330.2022.</w:t>
      </w:r>
    </w:p>
    <w:p w:rsidR="00146A8B" w:rsidRDefault="00573478">
      <w:pPr>
        <w:pStyle w:val="ConsPlusNormal0"/>
        <w:jc w:val="both"/>
      </w:pPr>
      <w:r>
        <w:t xml:space="preserve">(в ред. </w:t>
      </w:r>
      <w:hyperlink r:id="rId453"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t xml:space="preserve">Минимальную площадь обеденного зала столовой (в малокомплектных ОО, при устройстве) принимают по </w:t>
      </w:r>
      <w:hyperlink r:id="rId454" w:tooltip="Постановление Главного государственного санитарного врача РФ от 27.10.2020 N 32 (ред. от 22.08.2024) &quot;Об утверждении санитарно-эпидемиологических правил и норм СанПиН 2.3/2.4.3590-20 &quot;Санитарно-эпидемиологические требования к организации общественного питания ">
        <w:r>
          <w:rPr>
            <w:color w:val="0000FF"/>
          </w:rPr>
          <w:t>СанПиН 2.3/2.4.3590</w:t>
        </w:r>
      </w:hyperlink>
      <w:r>
        <w:t>.</w:t>
      </w:r>
    </w:p>
    <w:p w:rsidR="00146A8B" w:rsidRDefault="00573478">
      <w:pPr>
        <w:pStyle w:val="ConsPlusNormal0"/>
        <w:jc w:val="both"/>
      </w:pPr>
      <w:r>
        <w:t xml:space="preserve">(абзац введен </w:t>
      </w:r>
      <w:hyperlink r:id="rId455"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Изменением N 6</w:t>
        </w:r>
      </w:hyperlink>
      <w:r>
        <w:t>, утв. Приказом Минстроя России от 20.12.2024 886/пр)</w:t>
      </w:r>
    </w:p>
    <w:p w:rsidR="00146A8B" w:rsidRDefault="00573478">
      <w:pPr>
        <w:pStyle w:val="ConsPlusNormal0"/>
        <w:spacing w:before="200"/>
        <w:ind w:firstLine="540"/>
        <w:jc w:val="both"/>
      </w:pPr>
      <w:r>
        <w:t xml:space="preserve">Абзац исключен с 26 марта 2019 года. - </w:t>
      </w:r>
      <w:hyperlink r:id="rId456"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Изменение N 2</w:t>
        </w:r>
      </w:hyperlink>
      <w:r>
        <w:t>, утв. Приказом Минстроя России от 25.09.2018 N 622/пр.</w:t>
      </w:r>
    </w:p>
    <w:p w:rsidR="00146A8B" w:rsidRDefault="00573478">
      <w:pPr>
        <w:pStyle w:val="ConsPlusNormal0"/>
        <w:spacing w:before="200"/>
        <w:ind w:firstLine="540"/>
        <w:jc w:val="both"/>
      </w:pPr>
      <w:r>
        <w:t>7.2.11.8 При размещении в обеденном зале посадочных мест для маломобильных обучающихся и преподавателей на креслах-колясках площадь такого посадочного места</w:t>
      </w:r>
      <w:r>
        <w:t xml:space="preserve"> следует принимать не менее 1,6 м</w:t>
      </w:r>
      <w:r>
        <w:rPr>
          <w:vertAlign w:val="superscript"/>
        </w:rPr>
        <w:t>2</w:t>
      </w:r>
      <w:r>
        <w:t xml:space="preserve">. Количество посадочных мест для МГН рассчитывается в соответствии с </w:t>
      </w:r>
      <w:hyperlink r:id="rId457" w:tooltip="&quot;СП 59.13330.2020. Свод правил. Доступность зданий и сооружений для маломобильных групп населения. СНиП 35-01-2001&quot; (утв. и введен в действие Приказом Минстроя России от 30.12.2020 N 904/пр) (ред. от 27.12.2024) {КонсультантПлюс}">
        <w:r>
          <w:rPr>
            <w:color w:val="0000FF"/>
          </w:rPr>
          <w:t>СП 59.13330</w:t>
        </w:r>
      </w:hyperlink>
      <w:r>
        <w:t>.</w:t>
      </w:r>
    </w:p>
    <w:p w:rsidR="00146A8B" w:rsidRDefault="00573478">
      <w:pPr>
        <w:pStyle w:val="ConsPlusNormal0"/>
        <w:jc w:val="both"/>
      </w:pPr>
      <w:r>
        <w:t xml:space="preserve">(в ред. </w:t>
      </w:r>
      <w:hyperlink r:id="rId458"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Изменения N 2</w:t>
        </w:r>
      </w:hyperlink>
      <w:r>
        <w:t>, утв. Приказом Минстро</w:t>
      </w:r>
      <w:r>
        <w:t>я России от 25.09.2018 N 622/пр)</w:t>
      </w:r>
    </w:p>
    <w:p w:rsidR="00146A8B" w:rsidRDefault="00573478">
      <w:pPr>
        <w:pStyle w:val="ConsPlusNormal0"/>
        <w:spacing w:before="200"/>
        <w:ind w:firstLine="540"/>
        <w:jc w:val="both"/>
      </w:pPr>
      <w:r>
        <w:t xml:space="preserve">7.2.11.9 Число посадочных мест в обеденном зале принимается в соответствии с </w:t>
      </w:r>
      <w:hyperlink r:id="rId459"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пунктом 3.4.3</w:t>
        </w:r>
      </w:hyperlink>
      <w:r>
        <w:t xml:space="preserve"> СП 2.4.3648-20.</w:t>
      </w:r>
    </w:p>
    <w:p w:rsidR="00146A8B" w:rsidRDefault="00573478">
      <w:pPr>
        <w:pStyle w:val="ConsPlusNormal0"/>
        <w:jc w:val="both"/>
      </w:pPr>
      <w:r>
        <w:t>(п. 7.2.11.9 в</w:t>
      </w:r>
      <w:r>
        <w:t xml:space="preserve"> ред. </w:t>
      </w:r>
      <w:hyperlink r:id="rId460"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Изменения N 2</w:t>
        </w:r>
      </w:hyperlink>
      <w:r>
        <w:t xml:space="preserve">, утв. Приказом Минстроя России от 25.09.2018 N 622/пр, </w:t>
      </w:r>
      <w:hyperlink r:id="rId461"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t>7.2.11.10 Установка раковин при вход</w:t>
      </w:r>
      <w:r>
        <w:t xml:space="preserve">е в столовую осуществляется в соответствии с </w:t>
      </w:r>
      <w:hyperlink r:id="rId462"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3.4.3</w:t>
        </w:r>
      </w:hyperlink>
      <w:r>
        <w:t xml:space="preserve"> СП 2.4.3648-20. Ширина транзитного прохода между умывальниками и стеной должна быть не менее 1,9 м, между двумя рядами умывальников - не менее 2,2 м.</w:t>
      </w:r>
    </w:p>
    <w:p w:rsidR="00146A8B" w:rsidRDefault="00573478">
      <w:pPr>
        <w:pStyle w:val="ConsPlusNormal0"/>
        <w:jc w:val="both"/>
      </w:pPr>
      <w:r>
        <w:t xml:space="preserve">(п. 7.2.11.10 в ред. </w:t>
      </w:r>
      <w:hyperlink r:id="rId463"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Изменения N 2</w:t>
        </w:r>
      </w:hyperlink>
      <w:r>
        <w:t>, утв. Приказом Минстроя России от</w:t>
      </w:r>
      <w:r>
        <w:t xml:space="preserve"> 25.09.2018 N 622/пр, </w:t>
      </w:r>
      <w:hyperlink r:id="rId464"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t xml:space="preserve">7.2.11.11 Исключен с 24.01.2023. - </w:t>
      </w:r>
      <w:hyperlink r:id="rId465"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Изменение N 4</w:t>
        </w:r>
      </w:hyperlink>
      <w:r>
        <w:t>, утв. Приказом Минстроя России от 23.12</w:t>
      </w:r>
      <w:r>
        <w:t>.2022 N 1120/пр.</w:t>
      </w:r>
    </w:p>
    <w:p w:rsidR="00146A8B" w:rsidRDefault="00573478">
      <w:pPr>
        <w:pStyle w:val="ConsPlusNormal0"/>
        <w:spacing w:before="200"/>
        <w:ind w:firstLine="540"/>
        <w:jc w:val="both"/>
      </w:pPr>
      <w:r>
        <w:t>7.2.11.12 Для использования обеденного зала столовой для общешкольных мероприятий площадь и габариты обеденного зала, состав и размещение дополнительных и подсобных помещений, ширина эвакуационных выходов, наличие или отсутствие свободно с</w:t>
      </w:r>
      <w:r>
        <w:t>тоящих конструктивных опорных элементов в зале должны также соответствовать требованиям к помещениям для проведения планируемых мероприятий. Для складирования и хранения обеденных столов и стульев, если они не используются во время таких мероприятий, следу</w:t>
      </w:r>
      <w:r>
        <w:t>ет определить зону в обеденном зале на время проведения мероприятий. При недостатке места для складирования и хранения допускается дополнительно увеличивать площадь обеденного зала, предусматривать отделяемую часть зала или отдельное помещение соответствую</w:t>
      </w:r>
      <w:r>
        <w:t>щего размера.</w:t>
      </w:r>
    </w:p>
    <w:p w:rsidR="00146A8B" w:rsidRDefault="00573478">
      <w:pPr>
        <w:pStyle w:val="ConsPlusNormal0"/>
        <w:spacing w:before="200"/>
        <w:ind w:firstLine="540"/>
        <w:jc w:val="both"/>
      </w:pPr>
      <w:r>
        <w:t>Трансформация и многофункциональное использование помещения должны осуществляться без вовлечения производственной зоны пищеблока, в том числе зоны раздачи, и нарушения технологических процессов приготовления пищи. Производственную зону пищебл</w:t>
      </w:r>
      <w:r>
        <w:t xml:space="preserve">ока следует отделять от обеденного зала с учетом требований </w:t>
      </w:r>
      <w:hyperlink r:id="rId466" w:tooltip="&quot;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quot; (утв. Приказом МЧС России от 24.04.2013 N 288) (ред. от 27.06.2023) {Консультант">
        <w:r>
          <w:rPr>
            <w:color w:val="0000FF"/>
          </w:rPr>
          <w:t>СП 4.13130</w:t>
        </w:r>
      </w:hyperlink>
      <w:r>
        <w:t>. Для устройства стационарной эстрады, эстрады в уровне пола и (или) трансформируемых сценически</w:t>
      </w:r>
      <w:r>
        <w:t>х систем следует предусматривать отдельную площадь, на удалении от раздаточной.</w:t>
      </w:r>
    </w:p>
    <w:p w:rsidR="00146A8B" w:rsidRDefault="00573478">
      <w:pPr>
        <w:pStyle w:val="ConsPlusNormal0"/>
        <w:spacing w:before="200"/>
        <w:ind w:firstLine="540"/>
        <w:jc w:val="both"/>
      </w:pPr>
      <w:r>
        <w:t>При размещении обеденного зала (части обеденного зала) в коммуникационно-рекреационном пространстве следует соблюдать следующие требования:</w:t>
      </w:r>
    </w:p>
    <w:p w:rsidR="00146A8B" w:rsidRDefault="00573478">
      <w:pPr>
        <w:pStyle w:val="ConsPlusNormal0"/>
        <w:spacing w:before="200"/>
        <w:ind w:firstLine="540"/>
        <w:jc w:val="both"/>
      </w:pPr>
      <w:r>
        <w:t>- размещение обеденной зоны следует предусматривать в обособленной части коммуникационно-рекреационного пространства, отделение которой не нарушает основные коммуникационные связи в здании и не перегораживает эвакуационные пути;</w:t>
      </w:r>
    </w:p>
    <w:p w:rsidR="00146A8B" w:rsidRDefault="00573478">
      <w:pPr>
        <w:pStyle w:val="ConsPlusNormal0"/>
        <w:spacing w:before="200"/>
        <w:ind w:firstLine="540"/>
        <w:jc w:val="both"/>
      </w:pPr>
      <w:r>
        <w:t>- по периметру обеденной зо</w:t>
      </w:r>
      <w:r>
        <w:t>ны не должны размещаться вертикальные элементы с подъемом пола (трибуны, балконы, открытые лестницы и т.д.).</w:t>
      </w:r>
    </w:p>
    <w:p w:rsidR="00146A8B" w:rsidRDefault="00573478">
      <w:pPr>
        <w:pStyle w:val="ConsPlusNormal0"/>
        <w:spacing w:before="200"/>
        <w:ind w:firstLine="540"/>
        <w:jc w:val="both"/>
      </w:pPr>
      <w:r>
        <w:t>Для удобства использования предусматривают прямой вход из рекреационного пространства в обеденный зал (без сквозного прохода через помещения для мы</w:t>
      </w:r>
      <w:r>
        <w:t>тья рук).</w:t>
      </w:r>
    </w:p>
    <w:p w:rsidR="00146A8B" w:rsidRDefault="00573478">
      <w:pPr>
        <w:pStyle w:val="ConsPlusNormal0"/>
        <w:jc w:val="both"/>
      </w:pPr>
      <w:r>
        <w:t xml:space="preserve">(п. 7.2.11.12 введен </w:t>
      </w:r>
      <w:hyperlink r:id="rId467"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Изменением N 6</w:t>
        </w:r>
      </w:hyperlink>
      <w:r>
        <w:t>, утв. Приказом Минстроя России от 20.12.2024 886/пр)</w:t>
      </w:r>
    </w:p>
    <w:p w:rsidR="00146A8B" w:rsidRDefault="00573478">
      <w:pPr>
        <w:pStyle w:val="ConsPlusNormal0"/>
        <w:spacing w:before="200"/>
        <w:ind w:firstLine="540"/>
        <w:jc w:val="both"/>
      </w:pPr>
      <w:r>
        <w:t xml:space="preserve">7.2.12 </w:t>
      </w:r>
      <w:r>
        <w:rPr>
          <w:b/>
        </w:rPr>
        <w:t>Административно-хозяйственные помещения</w:t>
      </w:r>
    </w:p>
    <w:p w:rsidR="00146A8B" w:rsidRDefault="00573478">
      <w:pPr>
        <w:pStyle w:val="ConsPlusNormal0"/>
        <w:spacing w:before="200"/>
        <w:ind w:firstLine="540"/>
        <w:jc w:val="both"/>
      </w:pPr>
      <w:r>
        <w:t>7.2.12.1 Состав и расчетные показатели площадей вестибюля-гардероба, адми</w:t>
      </w:r>
      <w:r>
        <w:t xml:space="preserve">нистративно-хозяйственных помещений, медицинских комнат приведены в </w:t>
      </w:r>
      <w:hyperlink w:anchor="P1182" w:tooltip="Таблица 7.6">
        <w:r>
          <w:rPr>
            <w:color w:val="0000FF"/>
          </w:rPr>
          <w:t>таблице 7.6</w:t>
        </w:r>
      </w:hyperlink>
      <w:r>
        <w:t>.</w:t>
      </w:r>
    </w:p>
    <w:p w:rsidR="00146A8B" w:rsidRDefault="00573478">
      <w:pPr>
        <w:pStyle w:val="ConsPlusNormal0"/>
        <w:spacing w:before="200"/>
        <w:ind w:firstLine="540"/>
        <w:jc w:val="both"/>
      </w:pPr>
      <w:r>
        <w:t>Площадь помещений для хранения уборочного инвентаря (за исключением групп помещений, для которых по требованиям СанПиН 1.2.3685-21</w:t>
      </w:r>
      <w:r>
        <w:t xml:space="preserve"> </w:t>
      </w:r>
      <w:hyperlink r:id="rId468"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(таблица 6.1)</w:t>
        </w:r>
      </w:hyperlink>
      <w:r>
        <w:t xml:space="preserve"> требуется наличие собственного ПУИ - медицинского блока, спортивного блока, пищеблока и т.д.) принимают по </w:t>
      </w:r>
      <w:hyperlink r:id="rId469" w:tooltip="&quot;СП 118.13330.2022. Свод правил. Общественные здания и сооружения. СНиП 31-06-2009&quot; (утв. и введен в действие Приказом Минстроя России от 19.05.2022 N 389/пр) (ред. от 20.12.2024) {КонсультантПлюс}">
        <w:r>
          <w:rPr>
            <w:color w:val="0000FF"/>
          </w:rPr>
          <w:t>СП 11</w:t>
        </w:r>
        <w:r>
          <w:rPr>
            <w:color w:val="0000FF"/>
          </w:rPr>
          <w:t>8.13330</w:t>
        </w:r>
      </w:hyperlink>
      <w:r>
        <w:t>.</w:t>
      </w:r>
    </w:p>
    <w:p w:rsidR="00146A8B" w:rsidRDefault="00573478">
      <w:pPr>
        <w:pStyle w:val="ConsPlusNormal0"/>
        <w:jc w:val="both"/>
      </w:pPr>
      <w:r>
        <w:t xml:space="preserve">(абзац введен </w:t>
      </w:r>
      <w:hyperlink r:id="rId470"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Изменением N 6</w:t>
        </w:r>
      </w:hyperlink>
      <w:r>
        <w:t>, утв. Приказом Минстроя России от 20.12.2024 886/пр)</w:t>
      </w:r>
    </w:p>
    <w:p w:rsidR="00146A8B" w:rsidRDefault="00573478">
      <w:pPr>
        <w:pStyle w:val="ConsPlusNormal0"/>
        <w:spacing w:before="200"/>
        <w:ind w:firstLine="540"/>
        <w:jc w:val="both"/>
      </w:pPr>
      <w:r>
        <w:t>7.2.12.2 Размещение административно-хозяйственных помещений с доступом из рекреаций учебных секций не допускается.</w:t>
      </w:r>
    </w:p>
    <w:p w:rsidR="00146A8B" w:rsidRDefault="00573478">
      <w:pPr>
        <w:pStyle w:val="ConsPlusNormal0"/>
        <w:jc w:val="both"/>
      </w:pPr>
      <w:r>
        <w:t xml:space="preserve">(п. 7.2.12.2 </w:t>
      </w:r>
      <w:r>
        <w:t xml:space="preserve">в ред. </w:t>
      </w:r>
      <w:hyperlink r:id="rId471"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Изменения N 2</w:t>
        </w:r>
      </w:hyperlink>
      <w:r>
        <w:t>, утв. Приказом Минстроя России от 25.09.2018 N 622/пр)</w:t>
      </w:r>
    </w:p>
    <w:p w:rsidR="00146A8B" w:rsidRDefault="00573478">
      <w:pPr>
        <w:pStyle w:val="ConsPlusNormal0"/>
        <w:spacing w:before="200"/>
        <w:ind w:firstLine="540"/>
        <w:jc w:val="both"/>
      </w:pPr>
      <w:r>
        <w:t xml:space="preserve">7.2.12.3 Исключен с 24.01.2023. - </w:t>
      </w:r>
      <w:hyperlink r:id="rId472"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Изменение N 4</w:t>
        </w:r>
      </w:hyperlink>
      <w:r>
        <w:t>, утв. Приказом Минстроя России от 23.12.2022 N 1120/пр.</w:t>
      </w:r>
    </w:p>
    <w:p w:rsidR="00146A8B" w:rsidRDefault="00146A8B">
      <w:pPr>
        <w:pStyle w:val="ConsPlusNormal0"/>
        <w:ind w:firstLine="540"/>
        <w:jc w:val="both"/>
      </w:pPr>
    </w:p>
    <w:p w:rsidR="00146A8B" w:rsidRDefault="00573478">
      <w:pPr>
        <w:pStyle w:val="ConsPlusNormal0"/>
        <w:jc w:val="right"/>
      </w:pPr>
      <w:bookmarkStart w:id="14" w:name="P1182"/>
      <w:bookmarkEnd w:id="14"/>
      <w:r>
        <w:t>Таблица 7.6</w:t>
      </w:r>
    </w:p>
    <w:p w:rsidR="00146A8B" w:rsidRDefault="00146A8B">
      <w:pPr>
        <w:pStyle w:val="ConsPlusNormal0"/>
        <w:jc w:val="center"/>
      </w:pPr>
    </w:p>
    <w:p w:rsidR="00146A8B" w:rsidRDefault="00573478">
      <w:pPr>
        <w:pStyle w:val="ConsPlusNormal0"/>
        <w:jc w:val="center"/>
      </w:pPr>
      <w:r>
        <w:t xml:space="preserve">(таблица 7.6 в ред. </w:t>
      </w:r>
      <w:hyperlink r:id="rId473"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Изменения N 2</w:t>
        </w:r>
      </w:hyperlink>
      <w:r>
        <w:t>, утв. Приказом</w:t>
      </w:r>
    </w:p>
    <w:p w:rsidR="00146A8B" w:rsidRDefault="00573478">
      <w:pPr>
        <w:pStyle w:val="ConsPlusNormal0"/>
        <w:jc w:val="center"/>
      </w:pPr>
      <w:r>
        <w:t>Минстроя России от 25.09.2018 N 622/пр)</w:t>
      </w:r>
    </w:p>
    <w:p w:rsidR="00146A8B" w:rsidRDefault="00146A8B">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172"/>
        <w:gridCol w:w="1070"/>
        <w:gridCol w:w="1070"/>
        <w:gridCol w:w="1070"/>
        <w:gridCol w:w="1267"/>
      </w:tblGrid>
      <w:tr w:rsidR="00146A8B">
        <w:tc>
          <w:tcPr>
            <w:tcW w:w="3402" w:type="dxa"/>
            <w:vMerge w:val="restart"/>
          </w:tcPr>
          <w:p w:rsidR="00146A8B" w:rsidRDefault="00573478">
            <w:pPr>
              <w:pStyle w:val="ConsPlusNormal0"/>
              <w:jc w:val="center"/>
            </w:pPr>
            <w:r>
              <w:t>Наименование помещения</w:t>
            </w:r>
          </w:p>
        </w:tc>
        <w:tc>
          <w:tcPr>
            <w:tcW w:w="5649" w:type="dxa"/>
            <w:gridSpan w:val="5"/>
          </w:tcPr>
          <w:p w:rsidR="00146A8B" w:rsidRDefault="00573478">
            <w:pPr>
              <w:pStyle w:val="ConsPlusNormal0"/>
              <w:jc w:val="center"/>
            </w:pPr>
            <w:r>
              <w:t>Площадь, м</w:t>
            </w:r>
            <w:r>
              <w:rPr>
                <w:vertAlign w:val="superscript"/>
              </w:rPr>
              <w:t>2</w:t>
            </w:r>
            <w:r>
              <w:t>, не менее, при числе параллельных классов школы</w:t>
            </w:r>
          </w:p>
        </w:tc>
      </w:tr>
      <w:tr w:rsidR="00146A8B">
        <w:tc>
          <w:tcPr>
            <w:tcW w:w="0" w:type="auto"/>
            <w:vMerge/>
          </w:tcPr>
          <w:p w:rsidR="00146A8B" w:rsidRDefault="00146A8B">
            <w:pPr>
              <w:pStyle w:val="ConsPlusNormal0"/>
            </w:pPr>
          </w:p>
        </w:tc>
        <w:tc>
          <w:tcPr>
            <w:tcW w:w="1172" w:type="dxa"/>
          </w:tcPr>
          <w:p w:rsidR="00146A8B" w:rsidRDefault="00573478">
            <w:pPr>
              <w:pStyle w:val="ConsPlusNormal0"/>
              <w:jc w:val="center"/>
            </w:pPr>
            <w:r>
              <w:t>основной</w:t>
            </w:r>
          </w:p>
        </w:tc>
        <w:tc>
          <w:tcPr>
            <w:tcW w:w="4477" w:type="dxa"/>
            <w:gridSpan w:val="4"/>
          </w:tcPr>
          <w:p w:rsidR="00146A8B" w:rsidRDefault="00573478">
            <w:pPr>
              <w:pStyle w:val="ConsPlusNormal0"/>
              <w:jc w:val="center"/>
            </w:pPr>
            <w:r>
              <w:t>средней, общеобразовательной школы с углубленным изучением отдельных дисциплин, средней школы</w:t>
            </w:r>
          </w:p>
        </w:tc>
      </w:tr>
      <w:tr w:rsidR="00146A8B">
        <w:tc>
          <w:tcPr>
            <w:tcW w:w="0" w:type="auto"/>
            <w:vMerge/>
          </w:tcPr>
          <w:p w:rsidR="00146A8B" w:rsidRDefault="00146A8B">
            <w:pPr>
              <w:pStyle w:val="ConsPlusNormal0"/>
            </w:pPr>
          </w:p>
        </w:tc>
        <w:tc>
          <w:tcPr>
            <w:tcW w:w="1172" w:type="dxa"/>
            <w:vAlign w:val="bottom"/>
          </w:tcPr>
          <w:p w:rsidR="00146A8B" w:rsidRDefault="00573478">
            <w:pPr>
              <w:pStyle w:val="ConsPlusNormal0"/>
              <w:jc w:val="center"/>
            </w:pPr>
            <w:r>
              <w:t>1</w:t>
            </w:r>
          </w:p>
        </w:tc>
        <w:tc>
          <w:tcPr>
            <w:tcW w:w="1070" w:type="dxa"/>
            <w:vAlign w:val="bottom"/>
          </w:tcPr>
          <w:p w:rsidR="00146A8B" w:rsidRDefault="00573478">
            <w:pPr>
              <w:pStyle w:val="ConsPlusNormal0"/>
              <w:jc w:val="center"/>
            </w:pPr>
            <w:r>
              <w:t>1</w:t>
            </w:r>
          </w:p>
        </w:tc>
        <w:tc>
          <w:tcPr>
            <w:tcW w:w="1070" w:type="dxa"/>
            <w:vAlign w:val="bottom"/>
          </w:tcPr>
          <w:p w:rsidR="00146A8B" w:rsidRDefault="00573478">
            <w:pPr>
              <w:pStyle w:val="ConsPlusNormal0"/>
              <w:jc w:val="center"/>
            </w:pPr>
            <w:r>
              <w:t>2</w:t>
            </w:r>
          </w:p>
        </w:tc>
        <w:tc>
          <w:tcPr>
            <w:tcW w:w="1070" w:type="dxa"/>
            <w:vAlign w:val="bottom"/>
          </w:tcPr>
          <w:p w:rsidR="00146A8B" w:rsidRDefault="00573478">
            <w:pPr>
              <w:pStyle w:val="ConsPlusNormal0"/>
              <w:jc w:val="center"/>
            </w:pPr>
            <w:r>
              <w:t>3</w:t>
            </w:r>
          </w:p>
        </w:tc>
        <w:tc>
          <w:tcPr>
            <w:tcW w:w="1267" w:type="dxa"/>
            <w:vAlign w:val="bottom"/>
          </w:tcPr>
          <w:p w:rsidR="00146A8B" w:rsidRDefault="00573478">
            <w:pPr>
              <w:pStyle w:val="ConsPlusNormal0"/>
              <w:jc w:val="center"/>
            </w:pPr>
            <w:r>
              <w:t>2 x 2</w:t>
            </w:r>
          </w:p>
        </w:tc>
      </w:tr>
      <w:tr w:rsidR="00146A8B">
        <w:tc>
          <w:tcPr>
            <w:tcW w:w="3402" w:type="dxa"/>
          </w:tcPr>
          <w:p w:rsidR="00146A8B" w:rsidRDefault="00573478">
            <w:pPr>
              <w:pStyle w:val="ConsPlusNormal0"/>
            </w:pPr>
            <w:r>
              <w:t>Кабинет директора</w:t>
            </w:r>
          </w:p>
        </w:tc>
        <w:tc>
          <w:tcPr>
            <w:tcW w:w="1172" w:type="dxa"/>
            <w:vAlign w:val="bottom"/>
          </w:tcPr>
          <w:p w:rsidR="00146A8B" w:rsidRDefault="00573478">
            <w:pPr>
              <w:pStyle w:val="ConsPlusNormal0"/>
              <w:jc w:val="center"/>
            </w:pPr>
            <w:r>
              <w:t>18</w:t>
            </w:r>
          </w:p>
        </w:tc>
        <w:tc>
          <w:tcPr>
            <w:tcW w:w="1070" w:type="dxa"/>
            <w:vAlign w:val="bottom"/>
          </w:tcPr>
          <w:p w:rsidR="00146A8B" w:rsidRDefault="00573478">
            <w:pPr>
              <w:pStyle w:val="ConsPlusNormal0"/>
              <w:jc w:val="center"/>
            </w:pPr>
            <w:r>
              <w:t>18</w:t>
            </w:r>
          </w:p>
        </w:tc>
        <w:tc>
          <w:tcPr>
            <w:tcW w:w="1070" w:type="dxa"/>
            <w:vAlign w:val="bottom"/>
          </w:tcPr>
          <w:p w:rsidR="00146A8B" w:rsidRDefault="00573478">
            <w:pPr>
              <w:pStyle w:val="ConsPlusNormal0"/>
              <w:jc w:val="center"/>
            </w:pPr>
            <w:r>
              <w:t>25</w:t>
            </w:r>
          </w:p>
        </w:tc>
        <w:tc>
          <w:tcPr>
            <w:tcW w:w="1070" w:type="dxa"/>
            <w:vAlign w:val="bottom"/>
          </w:tcPr>
          <w:p w:rsidR="00146A8B" w:rsidRDefault="00573478">
            <w:pPr>
              <w:pStyle w:val="ConsPlusNormal0"/>
              <w:jc w:val="center"/>
            </w:pPr>
            <w:r>
              <w:t>32</w:t>
            </w:r>
          </w:p>
        </w:tc>
        <w:tc>
          <w:tcPr>
            <w:tcW w:w="1267" w:type="dxa"/>
            <w:vAlign w:val="bottom"/>
          </w:tcPr>
          <w:p w:rsidR="00146A8B" w:rsidRDefault="00573478">
            <w:pPr>
              <w:pStyle w:val="ConsPlusNormal0"/>
              <w:jc w:val="center"/>
            </w:pPr>
            <w:r>
              <w:t>25 - 32</w:t>
            </w:r>
          </w:p>
        </w:tc>
      </w:tr>
      <w:tr w:rsidR="00146A8B">
        <w:tc>
          <w:tcPr>
            <w:tcW w:w="3402" w:type="dxa"/>
          </w:tcPr>
          <w:p w:rsidR="00146A8B" w:rsidRDefault="00573478">
            <w:pPr>
              <w:pStyle w:val="ConsPlusNormal0"/>
            </w:pPr>
            <w:r>
              <w:t>Кабинет заместителя директора по учебно-воспитательной работе</w:t>
            </w:r>
          </w:p>
        </w:tc>
        <w:tc>
          <w:tcPr>
            <w:tcW w:w="1172" w:type="dxa"/>
            <w:vAlign w:val="bottom"/>
          </w:tcPr>
          <w:p w:rsidR="00146A8B" w:rsidRDefault="00573478">
            <w:pPr>
              <w:pStyle w:val="ConsPlusNormal0"/>
              <w:jc w:val="center"/>
            </w:pPr>
            <w:r>
              <w:t>12</w:t>
            </w:r>
          </w:p>
        </w:tc>
        <w:tc>
          <w:tcPr>
            <w:tcW w:w="1070" w:type="dxa"/>
            <w:vAlign w:val="bottom"/>
          </w:tcPr>
          <w:p w:rsidR="00146A8B" w:rsidRDefault="00573478">
            <w:pPr>
              <w:pStyle w:val="ConsPlusNormal0"/>
              <w:jc w:val="center"/>
            </w:pPr>
            <w:r>
              <w:t>12</w:t>
            </w:r>
          </w:p>
        </w:tc>
        <w:tc>
          <w:tcPr>
            <w:tcW w:w="1070" w:type="dxa"/>
            <w:vAlign w:val="bottom"/>
          </w:tcPr>
          <w:p w:rsidR="00146A8B" w:rsidRDefault="00573478">
            <w:pPr>
              <w:pStyle w:val="ConsPlusNormal0"/>
              <w:jc w:val="center"/>
            </w:pPr>
            <w:r>
              <w:t>20</w:t>
            </w:r>
          </w:p>
          <w:p w:rsidR="00146A8B" w:rsidRDefault="00573478">
            <w:pPr>
              <w:pStyle w:val="ConsPlusNormal0"/>
              <w:jc w:val="center"/>
            </w:pPr>
            <w:r>
              <w:t>2 x 10</w:t>
            </w:r>
          </w:p>
        </w:tc>
        <w:tc>
          <w:tcPr>
            <w:tcW w:w="1070" w:type="dxa"/>
            <w:vAlign w:val="bottom"/>
          </w:tcPr>
          <w:p w:rsidR="00146A8B" w:rsidRDefault="00573478">
            <w:pPr>
              <w:pStyle w:val="ConsPlusNormal0"/>
              <w:jc w:val="center"/>
            </w:pPr>
            <w:r>
              <w:t>30</w:t>
            </w:r>
          </w:p>
          <w:p w:rsidR="00146A8B" w:rsidRDefault="00573478">
            <w:pPr>
              <w:pStyle w:val="ConsPlusNormal0"/>
              <w:jc w:val="center"/>
            </w:pPr>
            <w:r>
              <w:t>3 x 10</w:t>
            </w:r>
          </w:p>
        </w:tc>
        <w:tc>
          <w:tcPr>
            <w:tcW w:w="1267" w:type="dxa"/>
            <w:vAlign w:val="bottom"/>
          </w:tcPr>
          <w:p w:rsidR="00146A8B" w:rsidRDefault="00573478">
            <w:pPr>
              <w:pStyle w:val="ConsPlusNormal0"/>
              <w:jc w:val="center"/>
            </w:pPr>
            <w:r>
              <w:t>40</w:t>
            </w:r>
          </w:p>
          <w:p w:rsidR="00146A8B" w:rsidRDefault="00573478">
            <w:pPr>
              <w:pStyle w:val="ConsPlusNormal0"/>
              <w:jc w:val="center"/>
            </w:pPr>
            <w:r>
              <w:t>4 x 10</w:t>
            </w:r>
          </w:p>
        </w:tc>
      </w:tr>
      <w:tr w:rsidR="00146A8B">
        <w:tc>
          <w:tcPr>
            <w:tcW w:w="3402" w:type="dxa"/>
          </w:tcPr>
          <w:p w:rsidR="00146A8B" w:rsidRDefault="00573478">
            <w:pPr>
              <w:pStyle w:val="ConsPlusNormal0"/>
            </w:pPr>
            <w:r>
              <w:t>Кабинет организатора внеклассной и внешкольной воспитательной работы</w:t>
            </w:r>
          </w:p>
        </w:tc>
        <w:tc>
          <w:tcPr>
            <w:tcW w:w="1172" w:type="dxa"/>
            <w:vAlign w:val="bottom"/>
          </w:tcPr>
          <w:p w:rsidR="00146A8B" w:rsidRDefault="00573478">
            <w:pPr>
              <w:pStyle w:val="ConsPlusNormal0"/>
              <w:jc w:val="center"/>
            </w:pPr>
            <w:r>
              <w:t>-</w:t>
            </w:r>
          </w:p>
        </w:tc>
        <w:tc>
          <w:tcPr>
            <w:tcW w:w="1070" w:type="dxa"/>
            <w:vAlign w:val="bottom"/>
          </w:tcPr>
          <w:p w:rsidR="00146A8B" w:rsidRDefault="00573478">
            <w:pPr>
              <w:pStyle w:val="ConsPlusNormal0"/>
              <w:jc w:val="center"/>
            </w:pPr>
            <w:r>
              <w:t>12</w:t>
            </w:r>
          </w:p>
        </w:tc>
        <w:tc>
          <w:tcPr>
            <w:tcW w:w="1070" w:type="dxa"/>
            <w:vAlign w:val="bottom"/>
          </w:tcPr>
          <w:p w:rsidR="00146A8B" w:rsidRDefault="00573478">
            <w:pPr>
              <w:pStyle w:val="ConsPlusNormal0"/>
              <w:jc w:val="center"/>
            </w:pPr>
            <w:r>
              <w:t>12</w:t>
            </w:r>
          </w:p>
        </w:tc>
        <w:tc>
          <w:tcPr>
            <w:tcW w:w="1070" w:type="dxa"/>
            <w:vAlign w:val="bottom"/>
          </w:tcPr>
          <w:p w:rsidR="00146A8B" w:rsidRDefault="00573478">
            <w:pPr>
              <w:pStyle w:val="ConsPlusNormal0"/>
              <w:jc w:val="center"/>
            </w:pPr>
            <w:r>
              <w:t>20</w:t>
            </w:r>
          </w:p>
          <w:p w:rsidR="00146A8B" w:rsidRDefault="00573478">
            <w:pPr>
              <w:pStyle w:val="ConsPlusNormal0"/>
              <w:jc w:val="center"/>
            </w:pPr>
            <w:r>
              <w:t>2 x 10</w:t>
            </w:r>
          </w:p>
        </w:tc>
        <w:tc>
          <w:tcPr>
            <w:tcW w:w="1267" w:type="dxa"/>
            <w:vAlign w:val="bottom"/>
          </w:tcPr>
          <w:p w:rsidR="00146A8B" w:rsidRDefault="00573478">
            <w:pPr>
              <w:pStyle w:val="ConsPlusNormal0"/>
              <w:jc w:val="center"/>
            </w:pPr>
            <w:r>
              <w:t>40</w:t>
            </w:r>
          </w:p>
          <w:p w:rsidR="00146A8B" w:rsidRDefault="00573478">
            <w:pPr>
              <w:pStyle w:val="ConsPlusNormal0"/>
              <w:jc w:val="center"/>
            </w:pPr>
            <w:r>
              <w:t>4 x 10</w:t>
            </w:r>
          </w:p>
        </w:tc>
      </w:tr>
      <w:tr w:rsidR="00146A8B">
        <w:tc>
          <w:tcPr>
            <w:tcW w:w="3402" w:type="dxa"/>
          </w:tcPr>
          <w:p w:rsidR="00146A8B" w:rsidRDefault="00573478">
            <w:pPr>
              <w:pStyle w:val="ConsPlusNormal0"/>
            </w:pPr>
            <w:r>
              <w:t>Кабинет заместителя директора по административно-хозяйственной работе и бухгалтера</w:t>
            </w:r>
          </w:p>
        </w:tc>
        <w:tc>
          <w:tcPr>
            <w:tcW w:w="1172" w:type="dxa"/>
            <w:vAlign w:val="bottom"/>
          </w:tcPr>
          <w:p w:rsidR="00146A8B" w:rsidRDefault="00573478">
            <w:pPr>
              <w:pStyle w:val="ConsPlusNormal0"/>
              <w:jc w:val="center"/>
            </w:pPr>
            <w:r>
              <w:t>-</w:t>
            </w:r>
          </w:p>
        </w:tc>
        <w:tc>
          <w:tcPr>
            <w:tcW w:w="1070" w:type="dxa"/>
            <w:vAlign w:val="bottom"/>
          </w:tcPr>
          <w:p w:rsidR="00146A8B" w:rsidRDefault="00573478">
            <w:pPr>
              <w:pStyle w:val="ConsPlusNormal0"/>
              <w:jc w:val="center"/>
            </w:pPr>
            <w:r>
              <w:t>12</w:t>
            </w:r>
          </w:p>
        </w:tc>
        <w:tc>
          <w:tcPr>
            <w:tcW w:w="1070" w:type="dxa"/>
            <w:vAlign w:val="bottom"/>
          </w:tcPr>
          <w:p w:rsidR="00146A8B" w:rsidRDefault="00573478">
            <w:pPr>
              <w:pStyle w:val="ConsPlusNormal0"/>
              <w:jc w:val="center"/>
            </w:pPr>
            <w:r>
              <w:t>12</w:t>
            </w:r>
          </w:p>
        </w:tc>
        <w:tc>
          <w:tcPr>
            <w:tcW w:w="1070" w:type="dxa"/>
            <w:vAlign w:val="bottom"/>
          </w:tcPr>
          <w:p w:rsidR="00146A8B" w:rsidRDefault="00573478">
            <w:pPr>
              <w:pStyle w:val="ConsPlusNormal0"/>
              <w:jc w:val="center"/>
            </w:pPr>
            <w:r>
              <w:t>12</w:t>
            </w:r>
          </w:p>
        </w:tc>
        <w:tc>
          <w:tcPr>
            <w:tcW w:w="1267" w:type="dxa"/>
            <w:vAlign w:val="bottom"/>
          </w:tcPr>
          <w:p w:rsidR="00146A8B" w:rsidRDefault="00573478">
            <w:pPr>
              <w:pStyle w:val="ConsPlusNormal0"/>
              <w:jc w:val="center"/>
            </w:pPr>
            <w:r>
              <w:t>20</w:t>
            </w:r>
          </w:p>
          <w:p w:rsidR="00146A8B" w:rsidRDefault="00573478">
            <w:pPr>
              <w:pStyle w:val="ConsPlusNormal0"/>
              <w:jc w:val="center"/>
            </w:pPr>
            <w:r>
              <w:t>10 + 10</w:t>
            </w:r>
          </w:p>
        </w:tc>
      </w:tr>
      <w:tr w:rsidR="00146A8B">
        <w:tc>
          <w:tcPr>
            <w:tcW w:w="3402" w:type="dxa"/>
          </w:tcPr>
          <w:p w:rsidR="00146A8B" w:rsidRDefault="00573478">
            <w:pPr>
              <w:pStyle w:val="ConsPlusNormal0"/>
            </w:pPr>
            <w:r>
              <w:t>Канцелярия</w:t>
            </w:r>
          </w:p>
        </w:tc>
        <w:tc>
          <w:tcPr>
            <w:tcW w:w="1172" w:type="dxa"/>
            <w:vAlign w:val="bottom"/>
          </w:tcPr>
          <w:p w:rsidR="00146A8B" w:rsidRDefault="00573478">
            <w:pPr>
              <w:pStyle w:val="ConsPlusNormal0"/>
              <w:jc w:val="center"/>
            </w:pPr>
            <w:r>
              <w:t>8</w:t>
            </w:r>
          </w:p>
        </w:tc>
        <w:tc>
          <w:tcPr>
            <w:tcW w:w="1070" w:type="dxa"/>
            <w:vAlign w:val="bottom"/>
          </w:tcPr>
          <w:p w:rsidR="00146A8B" w:rsidRDefault="00573478">
            <w:pPr>
              <w:pStyle w:val="ConsPlusNormal0"/>
              <w:jc w:val="center"/>
            </w:pPr>
            <w:r>
              <w:t>8</w:t>
            </w:r>
          </w:p>
        </w:tc>
        <w:tc>
          <w:tcPr>
            <w:tcW w:w="1070" w:type="dxa"/>
            <w:vAlign w:val="bottom"/>
          </w:tcPr>
          <w:p w:rsidR="00146A8B" w:rsidRDefault="00573478">
            <w:pPr>
              <w:pStyle w:val="ConsPlusNormal0"/>
              <w:jc w:val="center"/>
            </w:pPr>
            <w:r>
              <w:t>12</w:t>
            </w:r>
          </w:p>
        </w:tc>
        <w:tc>
          <w:tcPr>
            <w:tcW w:w="1070" w:type="dxa"/>
            <w:vAlign w:val="bottom"/>
          </w:tcPr>
          <w:p w:rsidR="00146A8B" w:rsidRDefault="00573478">
            <w:pPr>
              <w:pStyle w:val="ConsPlusNormal0"/>
              <w:jc w:val="center"/>
            </w:pPr>
            <w:r>
              <w:t>16</w:t>
            </w:r>
          </w:p>
        </w:tc>
        <w:tc>
          <w:tcPr>
            <w:tcW w:w="1267" w:type="dxa"/>
            <w:vAlign w:val="bottom"/>
          </w:tcPr>
          <w:p w:rsidR="00146A8B" w:rsidRDefault="00573478">
            <w:pPr>
              <w:pStyle w:val="ConsPlusNormal0"/>
              <w:jc w:val="center"/>
            </w:pPr>
            <w:r>
              <w:t>28</w:t>
            </w:r>
          </w:p>
          <w:p w:rsidR="00146A8B" w:rsidRDefault="00573478">
            <w:pPr>
              <w:pStyle w:val="ConsPlusNormal0"/>
              <w:jc w:val="center"/>
            </w:pPr>
            <w:r>
              <w:t>12 + 16</w:t>
            </w:r>
          </w:p>
        </w:tc>
      </w:tr>
      <w:tr w:rsidR="00146A8B">
        <w:tc>
          <w:tcPr>
            <w:tcW w:w="3402" w:type="dxa"/>
          </w:tcPr>
          <w:p w:rsidR="00146A8B" w:rsidRDefault="00573478">
            <w:pPr>
              <w:pStyle w:val="ConsPlusNormal0"/>
            </w:pPr>
            <w:r>
              <w:t>Бухгалтерия</w:t>
            </w:r>
          </w:p>
        </w:tc>
        <w:tc>
          <w:tcPr>
            <w:tcW w:w="1172" w:type="dxa"/>
            <w:vAlign w:val="bottom"/>
          </w:tcPr>
          <w:p w:rsidR="00146A8B" w:rsidRDefault="00573478">
            <w:pPr>
              <w:pStyle w:val="ConsPlusNormal0"/>
              <w:jc w:val="center"/>
            </w:pPr>
            <w:r>
              <w:t>-</w:t>
            </w:r>
          </w:p>
        </w:tc>
        <w:tc>
          <w:tcPr>
            <w:tcW w:w="1070" w:type="dxa"/>
            <w:vAlign w:val="bottom"/>
          </w:tcPr>
          <w:p w:rsidR="00146A8B" w:rsidRDefault="00573478">
            <w:pPr>
              <w:pStyle w:val="ConsPlusNormal0"/>
              <w:jc w:val="center"/>
            </w:pPr>
            <w:r>
              <w:t>-</w:t>
            </w:r>
          </w:p>
        </w:tc>
        <w:tc>
          <w:tcPr>
            <w:tcW w:w="1070" w:type="dxa"/>
            <w:vAlign w:val="bottom"/>
          </w:tcPr>
          <w:p w:rsidR="00146A8B" w:rsidRDefault="00573478">
            <w:pPr>
              <w:pStyle w:val="ConsPlusNormal0"/>
              <w:jc w:val="center"/>
            </w:pPr>
            <w:r>
              <w:t>-</w:t>
            </w:r>
          </w:p>
        </w:tc>
        <w:tc>
          <w:tcPr>
            <w:tcW w:w="1070" w:type="dxa"/>
            <w:vAlign w:val="bottom"/>
          </w:tcPr>
          <w:p w:rsidR="00146A8B" w:rsidRDefault="00573478">
            <w:pPr>
              <w:pStyle w:val="ConsPlusNormal0"/>
              <w:jc w:val="center"/>
            </w:pPr>
            <w:r>
              <w:t>10</w:t>
            </w:r>
          </w:p>
        </w:tc>
        <w:tc>
          <w:tcPr>
            <w:tcW w:w="1267" w:type="dxa"/>
            <w:vAlign w:val="bottom"/>
          </w:tcPr>
          <w:p w:rsidR="00146A8B" w:rsidRDefault="00573478">
            <w:pPr>
              <w:pStyle w:val="ConsPlusNormal0"/>
              <w:jc w:val="center"/>
            </w:pPr>
            <w:r>
              <w:t>10</w:t>
            </w:r>
          </w:p>
        </w:tc>
      </w:tr>
      <w:tr w:rsidR="00146A8B">
        <w:tc>
          <w:tcPr>
            <w:tcW w:w="3402" w:type="dxa"/>
          </w:tcPr>
          <w:p w:rsidR="00146A8B" w:rsidRDefault="00573478">
            <w:pPr>
              <w:pStyle w:val="ConsPlusNormal0"/>
            </w:pPr>
            <w:r>
              <w:t>Комната технического персонала</w:t>
            </w:r>
          </w:p>
        </w:tc>
        <w:tc>
          <w:tcPr>
            <w:tcW w:w="1172" w:type="dxa"/>
            <w:vAlign w:val="bottom"/>
          </w:tcPr>
          <w:p w:rsidR="00146A8B" w:rsidRDefault="00573478">
            <w:pPr>
              <w:pStyle w:val="ConsPlusNormal0"/>
              <w:jc w:val="center"/>
            </w:pPr>
            <w:r>
              <w:t>10</w:t>
            </w:r>
          </w:p>
        </w:tc>
        <w:tc>
          <w:tcPr>
            <w:tcW w:w="1070" w:type="dxa"/>
            <w:vAlign w:val="bottom"/>
          </w:tcPr>
          <w:p w:rsidR="00146A8B" w:rsidRDefault="00573478">
            <w:pPr>
              <w:pStyle w:val="ConsPlusNormal0"/>
              <w:jc w:val="center"/>
            </w:pPr>
            <w:r>
              <w:t>10</w:t>
            </w:r>
          </w:p>
        </w:tc>
        <w:tc>
          <w:tcPr>
            <w:tcW w:w="1070" w:type="dxa"/>
            <w:vAlign w:val="bottom"/>
          </w:tcPr>
          <w:p w:rsidR="00146A8B" w:rsidRDefault="00573478">
            <w:pPr>
              <w:pStyle w:val="ConsPlusNormal0"/>
              <w:jc w:val="center"/>
            </w:pPr>
            <w:r>
              <w:t>12</w:t>
            </w:r>
          </w:p>
        </w:tc>
        <w:tc>
          <w:tcPr>
            <w:tcW w:w="1070" w:type="dxa"/>
            <w:vAlign w:val="bottom"/>
          </w:tcPr>
          <w:p w:rsidR="00146A8B" w:rsidRDefault="00573478">
            <w:pPr>
              <w:pStyle w:val="ConsPlusNormal0"/>
              <w:jc w:val="center"/>
            </w:pPr>
            <w:r>
              <w:t>16</w:t>
            </w:r>
          </w:p>
        </w:tc>
        <w:tc>
          <w:tcPr>
            <w:tcW w:w="1267" w:type="dxa"/>
            <w:vAlign w:val="bottom"/>
          </w:tcPr>
          <w:p w:rsidR="00146A8B" w:rsidRDefault="00573478">
            <w:pPr>
              <w:pStyle w:val="ConsPlusNormal0"/>
              <w:jc w:val="center"/>
            </w:pPr>
            <w:r>
              <w:t>28</w:t>
            </w:r>
          </w:p>
          <w:p w:rsidR="00146A8B" w:rsidRDefault="00573478">
            <w:pPr>
              <w:pStyle w:val="ConsPlusNormal0"/>
              <w:jc w:val="center"/>
            </w:pPr>
            <w:r>
              <w:t>12 + 16</w:t>
            </w:r>
          </w:p>
        </w:tc>
      </w:tr>
      <w:tr w:rsidR="00146A8B">
        <w:tblPrEx>
          <w:tblBorders>
            <w:insideH w:val="nil"/>
          </w:tblBorders>
        </w:tblPrEx>
        <w:tc>
          <w:tcPr>
            <w:tcW w:w="9051" w:type="dxa"/>
            <w:gridSpan w:val="6"/>
            <w:tcBorders>
              <w:bottom w:val="nil"/>
            </w:tcBorders>
          </w:tcPr>
          <w:p w:rsidR="00146A8B" w:rsidRDefault="00573478">
            <w:pPr>
              <w:pStyle w:val="ConsPlusNormal0"/>
            </w:pPr>
            <w:r>
              <w:t xml:space="preserve">Позиция исключена с 21.01.2025. - </w:t>
            </w:r>
            <w:hyperlink r:id="rId474"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 N 6</w:t>
              </w:r>
            </w:hyperlink>
            <w:r>
              <w:t>, утв. Приказом Минстроя России от 20.12.2024 886/пр</w:t>
            </w:r>
          </w:p>
        </w:tc>
      </w:tr>
      <w:tr w:rsidR="00146A8B">
        <w:tblPrEx>
          <w:tblBorders>
            <w:insideH w:val="nil"/>
          </w:tblBorders>
        </w:tblPrEx>
        <w:tc>
          <w:tcPr>
            <w:tcW w:w="3402" w:type="dxa"/>
            <w:tcBorders>
              <w:bottom w:val="nil"/>
            </w:tcBorders>
          </w:tcPr>
          <w:p w:rsidR="00146A8B" w:rsidRDefault="00573478">
            <w:pPr>
              <w:pStyle w:val="ConsPlusNormal0"/>
            </w:pPr>
            <w:r>
              <w:t>Конференц-зал</w:t>
            </w:r>
          </w:p>
        </w:tc>
        <w:tc>
          <w:tcPr>
            <w:tcW w:w="1172" w:type="dxa"/>
            <w:tcBorders>
              <w:bottom w:val="nil"/>
            </w:tcBorders>
          </w:tcPr>
          <w:p w:rsidR="00146A8B" w:rsidRDefault="00573478">
            <w:pPr>
              <w:pStyle w:val="ConsPlusNormal0"/>
              <w:jc w:val="center"/>
            </w:pPr>
            <w:r>
              <w:t>-</w:t>
            </w:r>
          </w:p>
        </w:tc>
        <w:tc>
          <w:tcPr>
            <w:tcW w:w="1070" w:type="dxa"/>
            <w:tcBorders>
              <w:bottom w:val="nil"/>
            </w:tcBorders>
          </w:tcPr>
          <w:p w:rsidR="00146A8B" w:rsidRDefault="00573478">
            <w:pPr>
              <w:pStyle w:val="ConsPlusNormal0"/>
              <w:jc w:val="center"/>
            </w:pPr>
            <w:r>
              <w:t>50</w:t>
            </w:r>
          </w:p>
        </w:tc>
        <w:tc>
          <w:tcPr>
            <w:tcW w:w="1070" w:type="dxa"/>
            <w:tcBorders>
              <w:bottom w:val="nil"/>
            </w:tcBorders>
          </w:tcPr>
          <w:p w:rsidR="00146A8B" w:rsidRDefault="00573478">
            <w:pPr>
              <w:pStyle w:val="ConsPlusNormal0"/>
              <w:jc w:val="center"/>
            </w:pPr>
            <w:r>
              <w:t>50</w:t>
            </w:r>
          </w:p>
        </w:tc>
        <w:tc>
          <w:tcPr>
            <w:tcW w:w="1070" w:type="dxa"/>
            <w:tcBorders>
              <w:bottom w:val="nil"/>
            </w:tcBorders>
          </w:tcPr>
          <w:p w:rsidR="00146A8B" w:rsidRDefault="00573478">
            <w:pPr>
              <w:pStyle w:val="ConsPlusNormal0"/>
              <w:jc w:val="center"/>
            </w:pPr>
            <w:r>
              <w:t>75</w:t>
            </w:r>
          </w:p>
        </w:tc>
        <w:tc>
          <w:tcPr>
            <w:tcW w:w="1267" w:type="dxa"/>
            <w:tcBorders>
              <w:bottom w:val="nil"/>
            </w:tcBorders>
          </w:tcPr>
          <w:p w:rsidR="00146A8B" w:rsidRDefault="00573478">
            <w:pPr>
              <w:pStyle w:val="ConsPlusNormal0"/>
              <w:jc w:val="center"/>
            </w:pPr>
            <w:r>
              <w:t>100</w:t>
            </w:r>
          </w:p>
        </w:tc>
      </w:tr>
      <w:tr w:rsidR="00146A8B">
        <w:tblPrEx>
          <w:tblBorders>
            <w:insideH w:val="nil"/>
          </w:tblBorders>
        </w:tblPrEx>
        <w:tc>
          <w:tcPr>
            <w:tcW w:w="9051" w:type="dxa"/>
            <w:gridSpan w:val="6"/>
            <w:tcBorders>
              <w:top w:val="nil"/>
            </w:tcBorders>
          </w:tcPr>
          <w:p w:rsidR="00146A8B" w:rsidRDefault="00573478">
            <w:pPr>
              <w:pStyle w:val="ConsPlusNormal0"/>
              <w:jc w:val="both"/>
            </w:pPr>
            <w:r>
              <w:t xml:space="preserve">позиция введена </w:t>
            </w:r>
            <w:hyperlink r:id="rId475"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Изменением N 6</w:t>
              </w:r>
            </w:hyperlink>
            <w:r>
              <w:t>, утв. Приказом Минстроя России от 20.12.2024 886/пр)</w:t>
            </w:r>
          </w:p>
        </w:tc>
      </w:tr>
    </w:tbl>
    <w:p w:rsidR="00146A8B" w:rsidRDefault="00146A8B">
      <w:pPr>
        <w:pStyle w:val="ConsPlusNormal0"/>
        <w:ind w:firstLine="540"/>
        <w:jc w:val="both"/>
      </w:pPr>
    </w:p>
    <w:p w:rsidR="00146A8B" w:rsidRDefault="00573478">
      <w:pPr>
        <w:pStyle w:val="ConsPlusNormal0"/>
        <w:jc w:val="both"/>
      </w:pPr>
      <w:r>
        <w:t xml:space="preserve">(в ред. </w:t>
      </w:r>
      <w:hyperlink r:id="rId476"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146A8B">
      <w:pPr>
        <w:pStyle w:val="ConsPlusNormal0"/>
        <w:ind w:firstLine="540"/>
        <w:jc w:val="both"/>
      </w:pPr>
    </w:p>
    <w:p w:rsidR="00146A8B" w:rsidRDefault="00573478">
      <w:pPr>
        <w:pStyle w:val="ConsPlusNormal0"/>
        <w:ind w:firstLine="540"/>
        <w:jc w:val="both"/>
      </w:pPr>
      <w:r>
        <w:t xml:space="preserve">7.2.13 </w:t>
      </w:r>
      <w:r>
        <w:rPr>
          <w:b/>
        </w:rPr>
        <w:t>Медицинский блок</w:t>
      </w:r>
    </w:p>
    <w:p w:rsidR="00146A8B" w:rsidRDefault="00573478">
      <w:pPr>
        <w:pStyle w:val="ConsPlusNormal0"/>
        <w:spacing w:before="200"/>
        <w:ind w:firstLine="540"/>
        <w:jc w:val="both"/>
      </w:pPr>
      <w:r>
        <w:t xml:space="preserve">7.2.13.1 Медицинский блок в зданиях ОО проектируют и оборудуют в соответствии с </w:t>
      </w:r>
      <w:hyperlink r:id="rId477"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w:t>
        </w:r>
      </w:hyperlink>
      <w:r>
        <w:t xml:space="preserve">. Состав и площадь медицинских помещений устанавливают заданием на проектирование. Минимальная площадь медицинских помещений указана в </w:t>
      </w:r>
      <w:hyperlink r:id="rId478"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таблице 6.1</w:t>
        </w:r>
      </w:hyperlink>
      <w:r>
        <w:t xml:space="preserve"> СанПиН 1.2.3685-21.</w:t>
      </w:r>
    </w:p>
    <w:p w:rsidR="00146A8B" w:rsidRDefault="00573478">
      <w:pPr>
        <w:pStyle w:val="ConsPlusNormal0"/>
        <w:jc w:val="both"/>
      </w:pPr>
      <w:r>
        <w:t xml:space="preserve">(п. 7.2.13.1 в ред. </w:t>
      </w:r>
      <w:hyperlink r:id="rId479"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t>В малокомплектных ОО допускается устраивать универсальный кабинет площадью не менее 15 м</w:t>
      </w:r>
      <w:r>
        <w:rPr>
          <w:vertAlign w:val="superscript"/>
        </w:rPr>
        <w:t>2</w:t>
      </w:r>
      <w:r>
        <w:t xml:space="preserve"> для посменного использования педагогом-психологом, учителем-логопедом, социальным педагогом, медицинского осмотра.</w:t>
      </w:r>
    </w:p>
    <w:p w:rsidR="00146A8B" w:rsidRDefault="00573478">
      <w:pPr>
        <w:pStyle w:val="ConsPlusNormal0"/>
        <w:jc w:val="both"/>
      </w:pPr>
      <w:r>
        <w:t xml:space="preserve">(абзац введен </w:t>
      </w:r>
      <w:hyperlink r:id="rId480"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Изменением N 6</w:t>
        </w:r>
      </w:hyperlink>
      <w:r>
        <w:t>, утв. Приказом Минстроя России от 20.12.2024 886/пр)</w:t>
      </w:r>
    </w:p>
    <w:p w:rsidR="00146A8B" w:rsidRDefault="00573478">
      <w:pPr>
        <w:pStyle w:val="ConsPlusNormal0"/>
        <w:spacing w:before="200"/>
        <w:ind w:firstLine="540"/>
        <w:jc w:val="both"/>
      </w:pPr>
      <w:r>
        <w:t xml:space="preserve">7.2.13.2 Исключен с 26 марта 2019 года. - </w:t>
      </w:r>
      <w:hyperlink r:id="rId481"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Изменение N 2</w:t>
        </w:r>
      </w:hyperlink>
      <w:r>
        <w:t>, утв. Приказом Минстроя России от 25.09.2018 N 622/пр.</w:t>
      </w:r>
    </w:p>
    <w:p w:rsidR="00146A8B" w:rsidRDefault="00573478">
      <w:pPr>
        <w:pStyle w:val="ConsPlusNormal0"/>
        <w:spacing w:before="200"/>
        <w:ind w:firstLine="540"/>
        <w:jc w:val="both"/>
      </w:pPr>
      <w:r>
        <w:t>7.2.13.3 При медицинском блоке проектиру</w:t>
      </w:r>
      <w:r>
        <w:t>ется собственная кладовая уборочного инвентаря.</w:t>
      </w:r>
    </w:p>
    <w:p w:rsidR="00146A8B" w:rsidRDefault="00573478">
      <w:pPr>
        <w:pStyle w:val="ConsPlusNormal0"/>
        <w:spacing w:before="200"/>
        <w:ind w:firstLine="540"/>
        <w:jc w:val="both"/>
      </w:pPr>
      <w:r>
        <w:t xml:space="preserve">7.2.14 </w:t>
      </w:r>
      <w:r>
        <w:rPr>
          <w:b/>
        </w:rPr>
        <w:t>Рекреации</w:t>
      </w:r>
    </w:p>
    <w:p w:rsidR="00146A8B" w:rsidRDefault="00573478">
      <w:pPr>
        <w:pStyle w:val="ConsPlusNormal0"/>
        <w:spacing w:before="200"/>
        <w:ind w:firstLine="540"/>
        <w:jc w:val="both"/>
      </w:pPr>
      <w:r>
        <w:t>7.2.14.1 Рекреации проектируются зального и коридорного типов. При учебных классах для начальной школы рекомендуется проектировать в основном рекреации зального типа, при учебных помещениях д</w:t>
      </w:r>
      <w:r>
        <w:t>ля учащихся 10 - 11 классов - коридорного. Рекреационные помещения и коридоры, находящиеся вблизи зрительного зала - лекционной аудитории, следует проектировать с учетом использования их в качестве кулуаров (фойе).</w:t>
      </w:r>
    </w:p>
    <w:p w:rsidR="00146A8B" w:rsidRDefault="00573478">
      <w:pPr>
        <w:pStyle w:val="ConsPlusNormal0"/>
        <w:spacing w:before="200"/>
        <w:ind w:firstLine="540"/>
        <w:jc w:val="both"/>
      </w:pPr>
      <w:r>
        <w:t xml:space="preserve">7.2.14.2 Площадь рекреации зального типа </w:t>
      </w:r>
      <w:r>
        <w:t>должна быть не менее 2 м</w:t>
      </w:r>
      <w:r>
        <w:rPr>
          <w:vertAlign w:val="superscript"/>
        </w:rPr>
        <w:t>2</w:t>
      </w:r>
      <w:r>
        <w:t xml:space="preserve"> на одного учащегося, ширина - не менее 4 м при одностороннем расположении дверей и не менее 6 м при двухстороннем. При торцевом освещении зальной рекреации ее глубина не должна превышать трех ее высот.</w:t>
      </w:r>
    </w:p>
    <w:p w:rsidR="00146A8B" w:rsidRDefault="00573478">
      <w:pPr>
        <w:pStyle w:val="ConsPlusNormal0"/>
        <w:spacing w:before="200"/>
        <w:ind w:firstLine="540"/>
        <w:jc w:val="both"/>
      </w:pPr>
      <w:r>
        <w:t>7.2.14.3 Площадь рекреации к</w:t>
      </w:r>
      <w:r>
        <w:t>оридорного типа должна быть не менее 0,6 м</w:t>
      </w:r>
      <w:r>
        <w:rPr>
          <w:vertAlign w:val="superscript"/>
        </w:rPr>
        <w:t>2</w:t>
      </w:r>
      <w:r>
        <w:t xml:space="preserve"> на одного учащегося.</w:t>
      </w:r>
    </w:p>
    <w:p w:rsidR="00146A8B" w:rsidRDefault="00573478">
      <w:pPr>
        <w:pStyle w:val="ConsPlusNormal0"/>
        <w:jc w:val="both"/>
      </w:pPr>
      <w:r>
        <w:t xml:space="preserve">(в ред. </w:t>
      </w:r>
      <w:hyperlink r:id="rId482"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Изменения N 2</w:t>
        </w:r>
      </w:hyperlink>
      <w:r>
        <w:t>, утв. Приказом Минстроя России от 25.09.2018 N 622/пр)</w:t>
      </w:r>
    </w:p>
    <w:p w:rsidR="00146A8B" w:rsidRDefault="00573478">
      <w:pPr>
        <w:pStyle w:val="ConsPlusNormal0"/>
        <w:spacing w:before="200"/>
        <w:ind w:firstLine="540"/>
        <w:jc w:val="both"/>
      </w:pPr>
      <w:r>
        <w:t xml:space="preserve">При использовании рекреационной комнаты или кармана рекреации как учебного и </w:t>
      </w:r>
      <w:r>
        <w:t>досугового помещения должны соблюдаться санитарно-эпидемиологические требования в части организации учебного процесса и к эвакуационным выходам. На переменах рекреационная комната или карман рекреации должны быть свободны от оборудования, используемого для</w:t>
      </w:r>
      <w:r>
        <w:t xml:space="preserve"> образовательной деятельности, в целях осуществления обучающимися двигательной активности.</w:t>
      </w:r>
    </w:p>
    <w:p w:rsidR="00146A8B" w:rsidRDefault="00573478">
      <w:pPr>
        <w:pStyle w:val="ConsPlusNormal0"/>
        <w:jc w:val="both"/>
      </w:pPr>
      <w:r>
        <w:t xml:space="preserve">(абзац введен </w:t>
      </w:r>
      <w:hyperlink r:id="rId483"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Изменением N 6</w:t>
        </w:r>
      </w:hyperlink>
      <w:r>
        <w:t>, утв. Приказом Минстроя России от 20.12.2024 886/пр)</w:t>
      </w:r>
    </w:p>
    <w:p w:rsidR="00146A8B" w:rsidRDefault="00573478">
      <w:pPr>
        <w:pStyle w:val="ConsPlusNormal0"/>
        <w:spacing w:before="200"/>
        <w:ind w:firstLine="540"/>
        <w:jc w:val="both"/>
      </w:pPr>
      <w:bookmarkStart w:id="15" w:name="P1271"/>
      <w:bookmarkEnd w:id="15"/>
      <w:r>
        <w:t xml:space="preserve">7.2.14.4 При устройстве форума высоту ступени </w:t>
      </w:r>
      <w:r>
        <w:t>(места для зрителей) рекомендуется принимать в пределах 0,42 - 0,48 м. Глубину ступени следует принимать не менее 0,85 м, при этом глубина места (сиденья) для зрителей (от кромки ступени/края сиденья до спинки, ограждения или края прохода для следующего ря</w:t>
      </w:r>
      <w:r>
        <w:t>да) должна составлять не менее 0,4 м, ширина - не менее 0,44 м. Ширину проходов между рядами (проекцией краев мест для зрителей/ступеней на плоскость прохода) следует принимать не менее 0,45 м.</w:t>
      </w:r>
    </w:p>
    <w:p w:rsidR="00146A8B" w:rsidRDefault="00573478">
      <w:pPr>
        <w:pStyle w:val="ConsPlusNormal0"/>
        <w:spacing w:before="200"/>
        <w:ind w:firstLine="540"/>
        <w:jc w:val="both"/>
      </w:pPr>
      <w:r>
        <w:t xml:space="preserve">Абзац исключен с 21.01.2025. - </w:t>
      </w:r>
      <w:hyperlink r:id="rId484"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 N 6</w:t>
        </w:r>
      </w:hyperlink>
      <w:r>
        <w:t>, утв. Приказом Минстроя России от 20.12.2024 886/пр.</w:t>
      </w:r>
    </w:p>
    <w:p w:rsidR="00146A8B" w:rsidRDefault="00573478">
      <w:pPr>
        <w:pStyle w:val="ConsPlusNormal0"/>
        <w:spacing w:before="200"/>
        <w:ind w:firstLine="540"/>
        <w:jc w:val="both"/>
      </w:pPr>
      <w:r>
        <w:t xml:space="preserve">Ширину путей эвакуации с ярусов форума следует принимать по </w:t>
      </w:r>
      <w:hyperlink r:id="rId485" w:tooltip="Приказ МЧС России от 19.03.2020 N 194 (ред. от 21.08.2024) &quot;Об утверждении свода правил СП 1.13130 &quot;Системы противопожарной защиты. Эвакуационные пути и выходы&quot; (вместе с &quot;СП 1.13130.2020 Свод правил...&quot;) {КонсультантПлюс}">
        <w:r>
          <w:rPr>
            <w:color w:val="0000FF"/>
          </w:rPr>
          <w:t>СП 1.13130</w:t>
        </w:r>
      </w:hyperlink>
      <w:r>
        <w:t xml:space="preserve"> как для трибун спортивных сооружений.</w:t>
      </w:r>
    </w:p>
    <w:p w:rsidR="00146A8B" w:rsidRDefault="00573478">
      <w:pPr>
        <w:pStyle w:val="ConsPlusNormal0"/>
        <w:spacing w:before="200"/>
        <w:ind w:firstLine="540"/>
        <w:jc w:val="both"/>
      </w:pPr>
      <w:r>
        <w:t>Вдоль э</w:t>
      </w:r>
      <w:r>
        <w:t xml:space="preserve">вакуационных путей следует предусматривать ограждения или поручни по </w:t>
      </w:r>
      <w:hyperlink r:id="rId486" w:tooltip="&quot;СП 118.13330.2022. Свод правил. Общественные здания и сооружения. СНиП 31-06-2009&quot; (утв. и введен в действие Приказом Минстроя России от 19.05.2022 N 389/пр) (ред. от 20.12.2024) {КонсультантПлюс}">
        <w:r>
          <w:rPr>
            <w:color w:val="0000FF"/>
          </w:rPr>
          <w:t>СП 118.13330</w:t>
        </w:r>
      </w:hyperlink>
      <w:r>
        <w:t>. Помещения форума допускается предусматривать в зданиях ОО I и II степеней огнестойкости.</w:t>
      </w:r>
    </w:p>
    <w:p w:rsidR="00146A8B" w:rsidRDefault="00573478">
      <w:pPr>
        <w:pStyle w:val="ConsPlusNormal0"/>
        <w:jc w:val="both"/>
      </w:pPr>
      <w:r>
        <w:t xml:space="preserve">(в ред. </w:t>
      </w:r>
      <w:hyperlink r:id="rId487"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 xml:space="preserve">Изменения N </w:t>
        </w:r>
        <w:r>
          <w:rPr>
            <w:color w:val="0000FF"/>
          </w:rPr>
          <w:t>6</w:t>
        </w:r>
      </w:hyperlink>
      <w:r>
        <w:t>, утв. Приказом Минстроя России от 20.12.2024 886/пр)</w:t>
      </w:r>
    </w:p>
    <w:p w:rsidR="00146A8B" w:rsidRDefault="00573478">
      <w:pPr>
        <w:pStyle w:val="ConsPlusNormal0"/>
        <w:spacing w:before="200"/>
        <w:ind w:firstLine="540"/>
        <w:jc w:val="both"/>
      </w:pPr>
      <w:r>
        <w:t xml:space="preserve">7.2.15 </w:t>
      </w:r>
      <w:r>
        <w:rPr>
          <w:b/>
        </w:rPr>
        <w:t>Вестибюль</w:t>
      </w:r>
    </w:p>
    <w:p w:rsidR="00146A8B" w:rsidRDefault="00573478">
      <w:pPr>
        <w:pStyle w:val="ConsPlusNormal0"/>
        <w:spacing w:before="200"/>
        <w:ind w:firstLine="540"/>
        <w:jc w:val="both"/>
      </w:pPr>
      <w:bookmarkStart w:id="16" w:name="P1277"/>
      <w:bookmarkEnd w:id="16"/>
      <w:r>
        <w:t>7.2.15.1 Вестибюль проектируют из расчета не менее 0,2 - 0,3 м</w:t>
      </w:r>
      <w:r>
        <w:rPr>
          <w:vertAlign w:val="superscript"/>
        </w:rPr>
        <w:t>2</w:t>
      </w:r>
      <w:r>
        <w:t xml:space="preserve"> на одного обучающегося, использующего данный вход в здание. Число посетителей определяется общим числом обучающихся. Шир</w:t>
      </w:r>
      <w:r>
        <w:t>иной вестибюля должно быть обеспечено беспрепятственное перемещение людских потоков внутри здания.</w:t>
      </w:r>
    </w:p>
    <w:p w:rsidR="00146A8B" w:rsidRDefault="00573478">
      <w:pPr>
        <w:pStyle w:val="ConsPlusNormal0"/>
        <w:jc w:val="both"/>
      </w:pPr>
      <w:r>
        <w:t xml:space="preserve">(в ред. </w:t>
      </w:r>
      <w:hyperlink r:id="rId488"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t xml:space="preserve">7.2.15.2 Расчетная площадь вестибюля определяется суммарной площадью по </w:t>
      </w:r>
      <w:hyperlink w:anchor="P1277" w:tooltip="7.2.15.1 Вестибюль проектируют из расчета не менее 0,2 - 0,3 м2 на одного обучающегося, использующего данный вход в здание. Число посетителей определяется общим числом обучающихся. Шириной вестибюля должно быть обеспечено беспрепятственное перемещение людских ">
        <w:r>
          <w:rPr>
            <w:color w:val="0000FF"/>
          </w:rPr>
          <w:t>7.2.15.1</w:t>
        </w:r>
      </w:hyperlink>
      <w:r>
        <w:t xml:space="preserve"> с учетом дополнительной площади</w:t>
      </w:r>
      <w:r>
        <w:t>, равной сумме площадей рабочей зоны турникетов или иных устройств физического контроля входа (при их установке), зоны ожидания родителей и места дежурного.</w:t>
      </w:r>
    </w:p>
    <w:p w:rsidR="00146A8B" w:rsidRDefault="00573478">
      <w:pPr>
        <w:pStyle w:val="ConsPlusNormal0"/>
        <w:jc w:val="both"/>
      </w:pPr>
      <w:r>
        <w:t xml:space="preserve">(в ред. </w:t>
      </w:r>
      <w:hyperlink r:id="rId489"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t xml:space="preserve">7.2.15.3 Эвакуационный проход через турникеты предусматривают по </w:t>
      </w:r>
      <w:hyperlink r:id="rId490" w:tooltip="Приказ МЧС России от 19.03.2020 N 194 (ред. от 21.08.2024) &quot;Об утверждении свода правил СП 1.13130 &quot;Системы противопожарной защиты. Эвакуационные пути и выходы&quot; (вместе с &quot;СП 1.13130.2020 Свод правил...&quot;) {КонсультантПлюс}">
        <w:r>
          <w:rPr>
            <w:color w:val="0000FF"/>
          </w:rPr>
          <w:t>СП 1.13130</w:t>
        </w:r>
      </w:hyperlink>
      <w:r>
        <w:t>.</w:t>
      </w:r>
    </w:p>
    <w:p w:rsidR="00146A8B" w:rsidRDefault="00573478">
      <w:pPr>
        <w:pStyle w:val="ConsPlusNormal0"/>
        <w:spacing w:before="200"/>
        <w:ind w:firstLine="540"/>
        <w:jc w:val="both"/>
      </w:pPr>
      <w:r>
        <w:t>Габариты о</w:t>
      </w:r>
      <w:r>
        <w:t xml:space="preserve">граниченного пространства при входе в помещение с установленными турникетами или иными устройствами физического контроля входа (при их установке) должны обеспечивать свободу маневрирования человека на инвалидной коляске (полный разворот). Не рекомендуется </w:t>
      </w:r>
      <w:r>
        <w:t>устройство поворотного движения при входе в здание (поворот на 90° при входе из тамбура в здание, поворот при проходе через турникеты и т.п.).</w:t>
      </w:r>
    </w:p>
    <w:p w:rsidR="00146A8B" w:rsidRDefault="00573478">
      <w:pPr>
        <w:pStyle w:val="ConsPlusNormal0"/>
        <w:jc w:val="both"/>
      </w:pPr>
      <w:r>
        <w:t xml:space="preserve">(п. 7.2.15.3 в ред. </w:t>
      </w:r>
      <w:hyperlink r:id="rId491"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w:t>
      </w:r>
      <w:r>
        <w:t>24 886/пр)</w:t>
      </w:r>
    </w:p>
    <w:p w:rsidR="00146A8B" w:rsidRDefault="00573478">
      <w:pPr>
        <w:pStyle w:val="ConsPlusNormal0"/>
        <w:spacing w:before="200"/>
        <w:ind w:firstLine="540"/>
        <w:jc w:val="both"/>
      </w:pPr>
      <w:r>
        <w:t>7.2.15.4 С рабочего места дежурного при входе должен открываться обзор за входными дверьми. При оборудовании входа в ОО турникетами или иными устройствами или средствами физического контроля входа, рабочее место дежурного размещают с учетом возм</w:t>
      </w:r>
      <w:r>
        <w:t>ожности визуального контроля входящих в здание и проходящих через средства контроля входа.</w:t>
      </w:r>
    </w:p>
    <w:p w:rsidR="00146A8B" w:rsidRDefault="00573478">
      <w:pPr>
        <w:pStyle w:val="ConsPlusNormal0"/>
        <w:spacing w:before="200"/>
        <w:ind w:firstLine="540"/>
        <w:jc w:val="both"/>
      </w:pPr>
      <w:r>
        <w:t>Допускается оборудование места ожидания для родителей до прохода через устройства физического контроля входа, в стороне от основных путей движения. Необходимость уст</w:t>
      </w:r>
      <w:r>
        <w:t>ройства и площадь места ожидания определяют заданием на проектирование с учетом вместимости ОО и местных условий. Рекомендуемая площадь - 1,0 м</w:t>
      </w:r>
      <w:r>
        <w:rPr>
          <w:vertAlign w:val="superscript"/>
        </w:rPr>
        <w:t>2</w:t>
      </w:r>
      <w:r>
        <w:t xml:space="preserve"> на одного ожидающего.</w:t>
      </w:r>
    </w:p>
    <w:p w:rsidR="00146A8B" w:rsidRDefault="00573478">
      <w:pPr>
        <w:pStyle w:val="ConsPlusNormal0"/>
        <w:spacing w:before="200"/>
        <w:ind w:firstLine="540"/>
        <w:jc w:val="both"/>
      </w:pPr>
      <w:r>
        <w:t>Зона "грязных ног" в вестибюле, где обучающиеся находятся в уличной обуви, должна распола</w:t>
      </w:r>
      <w:r>
        <w:t>гаться в стороне от основных путей движения внутри здания.</w:t>
      </w:r>
    </w:p>
    <w:p w:rsidR="00146A8B" w:rsidRDefault="00573478">
      <w:pPr>
        <w:pStyle w:val="ConsPlusNormal0"/>
        <w:jc w:val="both"/>
      </w:pPr>
      <w:r>
        <w:t xml:space="preserve">(п. 7.2.15.4 в ред. </w:t>
      </w:r>
      <w:hyperlink r:id="rId492"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t>7.2.15.5 Допускается размещение входной группы (вестибюля, гардероба, зон</w:t>
      </w:r>
      <w:r>
        <w:t xml:space="preserve">ы ожидания родителей, места дежурного и др.) в цокольном этаже с учетом требований к размещению помещений ОО в подвальных и цокольных этажах по </w:t>
      </w:r>
      <w:hyperlink r:id="rId493"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w:t>
        </w:r>
        <w:r>
          <w:rPr>
            <w:color w:val="0000FF"/>
          </w:rPr>
          <w:t>8</w:t>
        </w:r>
      </w:hyperlink>
      <w:r>
        <w:t xml:space="preserve">, </w:t>
      </w:r>
      <w:hyperlink r:id="rId494" w:tooltip="&quot;СП 118.13330.2022. Свод правил. Общественные здания и сооружения. СНиП 31-06-2009&quot; (утв. и введен в действие Приказом Минстроя России от 19.05.2022 N 389/пр) (ред. от 20.12.2024) {КонсультантПлюс}">
        <w:r>
          <w:rPr>
            <w:color w:val="0000FF"/>
          </w:rPr>
          <w:t>СП 118.13330</w:t>
        </w:r>
      </w:hyperlink>
      <w:r>
        <w:t>, а также на этажах выше первого (при размещении здания на сложном рельефе), если разница отметок тротуара перед входом и площадки (крыльца) у входной двери в указанную группу помещений не превышает 1,5 м.</w:t>
      </w:r>
    </w:p>
    <w:p w:rsidR="00146A8B" w:rsidRDefault="00573478">
      <w:pPr>
        <w:pStyle w:val="ConsPlusNormal0"/>
        <w:jc w:val="both"/>
      </w:pPr>
      <w:r>
        <w:t>(п. 7.2.</w:t>
      </w:r>
      <w:r>
        <w:t xml:space="preserve">15.5 в ред. </w:t>
      </w:r>
      <w:hyperlink r:id="rId495"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xml:space="preserve">, утв. Приказом Минстроя России от 23.12.2022 N 1120/пр, </w:t>
      </w:r>
      <w:hyperlink r:id="rId496"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t xml:space="preserve">7.2.16 </w:t>
      </w:r>
      <w:r>
        <w:rPr>
          <w:b/>
        </w:rPr>
        <w:t>Гардеробные</w:t>
      </w:r>
    </w:p>
    <w:p w:rsidR="00146A8B" w:rsidRDefault="00573478">
      <w:pPr>
        <w:pStyle w:val="ConsPlusNormal0"/>
        <w:spacing w:before="200"/>
        <w:ind w:firstLine="540"/>
        <w:jc w:val="both"/>
      </w:pPr>
      <w:r>
        <w:t>7.2.16.1 Гард</w:t>
      </w:r>
      <w:r>
        <w:t>еробные для обучающихся размещают вблизи входов для обучающихся, с разделением на зоны для начальной, основной и средней школы. По заданию на проектирование допускается оборудование отдельной ячейки для каждой классной группы. Гардеробные оснащают вешалкам</w:t>
      </w:r>
      <w:r>
        <w:t>и для одежды и полками для обуви либо индивидуальными запирающимися шкафчиками для каждого обучающегося.</w:t>
      </w:r>
    </w:p>
    <w:p w:rsidR="00146A8B" w:rsidRDefault="00573478">
      <w:pPr>
        <w:pStyle w:val="ConsPlusNormal0"/>
        <w:jc w:val="both"/>
      </w:pPr>
      <w:r>
        <w:t xml:space="preserve">(п. 7.2.16.1 в ред. </w:t>
      </w:r>
      <w:hyperlink r:id="rId497"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t>7.2.16.2 Гардероб для учите</w:t>
      </w:r>
      <w:r>
        <w:t>лей проектируется изолированно от гардероба для обучающихся, из расчета два места на один класс. Технический персонал и работники столовой переодеваются в бытовых помещениях.</w:t>
      </w:r>
    </w:p>
    <w:p w:rsidR="00146A8B" w:rsidRDefault="00573478">
      <w:pPr>
        <w:pStyle w:val="ConsPlusNormal0"/>
        <w:jc w:val="both"/>
      </w:pPr>
      <w:r>
        <w:t xml:space="preserve">(п. 7.2.16.2 в ред. </w:t>
      </w:r>
      <w:hyperlink r:id="rId498"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Изменения N 2</w:t>
        </w:r>
      </w:hyperlink>
      <w:r>
        <w:t>, утв. Приказом Минстроя России от 25.09.2018 N 622/пр)</w:t>
      </w:r>
    </w:p>
    <w:p w:rsidR="00146A8B" w:rsidRDefault="00573478">
      <w:pPr>
        <w:pStyle w:val="ConsPlusNormal0"/>
        <w:spacing w:before="200"/>
        <w:ind w:firstLine="540"/>
        <w:jc w:val="both"/>
      </w:pPr>
      <w:r>
        <w:t xml:space="preserve">7.2.16.3 Площадь гардероба на одного человека - принимают по СанПиН 1.2.3685-21 </w:t>
      </w:r>
      <w:hyperlink r:id="rId499"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(таблица 6.1)</w:t>
        </w:r>
      </w:hyperlink>
      <w:r>
        <w:t>.</w:t>
      </w:r>
    </w:p>
    <w:p w:rsidR="00146A8B" w:rsidRDefault="00573478">
      <w:pPr>
        <w:pStyle w:val="ConsPlusNormal0"/>
        <w:jc w:val="both"/>
      </w:pPr>
      <w:r>
        <w:t xml:space="preserve">(в ред. </w:t>
      </w:r>
      <w:hyperlink r:id="rId500"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t xml:space="preserve">7.2.16.4 Рекомендуемое расстояние между вешалками 1,5 м (в осях), а свободное расстояние от торцов </w:t>
      </w:r>
      <w:r>
        <w:t xml:space="preserve">вешалок до противоположной стены - не менее 2 м, между торцами параллельных рядов вешалок - не менее 3 м. Число крючков на 1 м вешалок в гардеробах и шкафах следует принимать из расчета 10 крючков на вешалках для обучающихся и семь крючков на вешалках для </w:t>
      </w:r>
      <w:r>
        <w:t>преподавателей, причем в гардеробах, совмещенных с сушилками, расчетное число крючков должно быть уменьшено вдвое. Для удобства переодевания детей начальной школы в гардеробных ячейках или около них рекомендуется предусматривать сиденья (можно совместить с</w:t>
      </w:r>
      <w:r>
        <w:t xml:space="preserve"> полками для обуви). Если сиденья устанавливают в коридоре (вестибюле), то ширину коридора (вестибюля) следует увеличивать на 0,8 м.</w:t>
      </w:r>
    </w:p>
    <w:p w:rsidR="00146A8B" w:rsidRDefault="00573478">
      <w:pPr>
        <w:pStyle w:val="ConsPlusNormal0"/>
        <w:spacing w:before="200"/>
        <w:ind w:firstLine="540"/>
        <w:jc w:val="both"/>
      </w:pPr>
      <w:r>
        <w:t xml:space="preserve">7.2.16.5 При устройстве встроенных гардеробных и сушильных шкафов, их глубина должна быть не менее 0,45 м. Высота шкафов в </w:t>
      </w:r>
      <w:r>
        <w:t>чистоте должна быть не менее 1,6 м. В шкафах должны быть предусмотрены устройства для проветривания и просушки одежды, головных уборов и обуви.</w:t>
      </w:r>
    </w:p>
    <w:p w:rsidR="00146A8B" w:rsidRDefault="00573478">
      <w:pPr>
        <w:pStyle w:val="ConsPlusNormal0"/>
        <w:jc w:val="both"/>
      </w:pPr>
      <w:r>
        <w:t xml:space="preserve">(в ред. </w:t>
      </w:r>
      <w:hyperlink r:id="rId501"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t xml:space="preserve">7.2.17 </w:t>
      </w:r>
      <w:r>
        <w:rPr>
          <w:b/>
        </w:rPr>
        <w:t>Санузлы</w:t>
      </w:r>
    </w:p>
    <w:p w:rsidR="00146A8B" w:rsidRDefault="00573478">
      <w:pPr>
        <w:pStyle w:val="ConsPlusNormal0"/>
        <w:spacing w:before="200"/>
        <w:ind w:firstLine="540"/>
        <w:jc w:val="both"/>
      </w:pPr>
      <w:r>
        <w:t>7.2.17.1 Входы в уборные не допускается располагать напротив входов в учебные помещения.</w:t>
      </w:r>
    </w:p>
    <w:p w:rsidR="00146A8B" w:rsidRDefault="00573478">
      <w:pPr>
        <w:pStyle w:val="ConsPlusNormal0"/>
        <w:jc w:val="both"/>
      </w:pPr>
      <w:r>
        <w:t xml:space="preserve">(в ред. </w:t>
      </w:r>
      <w:hyperlink r:id="rId502"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t>7.2.17.2 Санузлы для обучающихся размеща</w:t>
      </w:r>
      <w:r>
        <w:t xml:space="preserve">ют на этажах с учетом требований </w:t>
      </w:r>
      <w:hyperlink r:id="rId503"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w:t>
        </w:r>
      </w:hyperlink>
      <w:r>
        <w:t xml:space="preserve">, </w:t>
      </w:r>
      <w:hyperlink r:id="rId504"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СанПиН</w:t>
        </w:r>
        <w:r>
          <w:rPr>
            <w:color w:val="0000FF"/>
          </w:rPr>
          <w:t xml:space="preserve"> 1.2.3685</w:t>
        </w:r>
      </w:hyperlink>
      <w:r>
        <w:t>.</w:t>
      </w:r>
    </w:p>
    <w:p w:rsidR="00146A8B" w:rsidRDefault="00573478">
      <w:pPr>
        <w:pStyle w:val="ConsPlusNormal0"/>
        <w:jc w:val="both"/>
      </w:pPr>
      <w:r>
        <w:t xml:space="preserve">(п. 7.2.17.2 в ред. </w:t>
      </w:r>
      <w:hyperlink r:id="rId505"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t>7.2.17.3 Расстояние между кранами индивидуальных умывальников должно быть не менее 0,65 м. Высоту установки умывальных ра</w:t>
      </w:r>
      <w:r>
        <w:t xml:space="preserve">ковин, в том числе раковины желобкового типа (от пола до борта), принимают по </w:t>
      </w:r>
      <w:hyperlink r:id="rId506"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таблице 6.4</w:t>
        </w:r>
      </w:hyperlink>
      <w:r>
        <w:t xml:space="preserve"> СанПиН 1.2.3685-21. Проход между умывальниками и стеной должен б</w:t>
      </w:r>
      <w:r>
        <w:t>ыть не менее 1,1 м, между двумя рядами умывальников - не менее 1,6 м. Размер туалетной кабины следует принимать не менее 0,85 x 1,2 м.</w:t>
      </w:r>
    </w:p>
    <w:p w:rsidR="00146A8B" w:rsidRDefault="00573478">
      <w:pPr>
        <w:pStyle w:val="ConsPlusNormal0"/>
        <w:jc w:val="both"/>
      </w:pPr>
      <w:r>
        <w:t xml:space="preserve">(п. 7.2.17.3 в ред. </w:t>
      </w:r>
      <w:hyperlink r:id="rId507"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w:t>
      </w:r>
      <w:r>
        <w:t xml:space="preserve">20/пр, </w:t>
      </w:r>
      <w:hyperlink r:id="rId508"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t xml:space="preserve">7.2.17.4 Кабины личной гигиены для учащихся предусматривают по СП 2.4.3648-20 </w:t>
      </w:r>
      <w:hyperlink r:id="rId509"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(пункт 3.4.10)</w:t>
        </w:r>
      </w:hyperlink>
      <w:r>
        <w:t>.</w:t>
      </w:r>
    </w:p>
    <w:p w:rsidR="00146A8B" w:rsidRDefault="00573478">
      <w:pPr>
        <w:pStyle w:val="ConsPlusNormal0"/>
        <w:jc w:val="both"/>
      </w:pPr>
      <w:r>
        <w:t xml:space="preserve">(п. 7.2.17.4 в ред. </w:t>
      </w:r>
      <w:hyperlink r:id="rId510"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t>7.2.17.5 Санузлы для персонала проектируются из расчета один унитаз на 20 человек. Допускается расположение санузлов для персонала через этаж. Санузлы для персонала по заданию на проектирование могут быть оборудованы дополнительно гигиеническим душем или б</w:t>
      </w:r>
      <w:r>
        <w:t>иде. Для преподавательского состава рекомендуется устраивать не менее одной комнаты на здание, с местом для переодевания, душевой сеткой, умывальником с гигиеническим душем, унитазом.</w:t>
      </w:r>
    </w:p>
    <w:p w:rsidR="00146A8B" w:rsidRDefault="00573478">
      <w:pPr>
        <w:pStyle w:val="ConsPlusNormal0"/>
        <w:jc w:val="both"/>
      </w:pPr>
      <w:r>
        <w:t xml:space="preserve">(в ред. </w:t>
      </w:r>
      <w:hyperlink r:id="rId511"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w:t>
      </w:r>
      <w:r>
        <w:t>ом Минстроя России от 23.12.2022 N 1120/пр)</w:t>
      </w:r>
    </w:p>
    <w:p w:rsidR="00146A8B" w:rsidRDefault="00573478">
      <w:pPr>
        <w:pStyle w:val="ConsPlusNormal0"/>
        <w:spacing w:before="200"/>
        <w:ind w:firstLine="540"/>
        <w:jc w:val="both"/>
      </w:pPr>
      <w:r>
        <w:t>7.2.17.6 Для взрослых посетителей-инвалидов оборудуется универсальная кабина на этаже, где расположена основная входная группа в здание ОО. Для детей-инвалидов на всех этажах выше первого допускается оборудование</w:t>
      </w:r>
      <w:r>
        <w:t xml:space="preserve"> как по одной универсальной кабине на этаж, так и по доступной кабине в уборных для мальчиков и девочек. Требования к габаритам и оборудованию кабин уборных для МГН установлены в </w:t>
      </w:r>
      <w:hyperlink r:id="rId512" w:tooltip="&quot;СП 59.13330.2020. Свод правил. Доступность зданий и сооружений для маломобильных групп населения. СНиП 35-01-2001&quot; (утв. и введен в действие Приказом Минстроя России от 30.12.2020 N 904/пр) (ред. от 27.12.2024) {КонсультантПлюс}">
        <w:r>
          <w:rPr>
            <w:color w:val="0000FF"/>
          </w:rPr>
          <w:t>СП 59.13330</w:t>
        </w:r>
      </w:hyperlink>
      <w:r>
        <w:t>, обору</w:t>
      </w:r>
      <w:r>
        <w:t>дование кабин также должно соответствовать эргономическим требованиям с учетом возрастной категории обучающихся.</w:t>
      </w:r>
    </w:p>
    <w:p w:rsidR="00146A8B" w:rsidRDefault="00573478">
      <w:pPr>
        <w:pStyle w:val="ConsPlusNormal0"/>
        <w:jc w:val="both"/>
      </w:pPr>
      <w:r>
        <w:t xml:space="preserve">(п. 7.2.17.6 в ред. </w:t>
      </w:r>
      <w:hyperlink r:id="rId513"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t>7.2.18 Исключен с 2</w:t>
      </w:r>
      <w:r>
        <w:t xml:space="preserve">1.01.2025. - </w:t>
      </w:r>
      <w:hyperlink r:id="rId514"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 N 6</w:t>
        </w:r>
      </w:hyperlink>
      <w:r>
        <w:t>, утв. Приказом Минстроя России от 20.12.2024 886/пр.</w:t>
      </w:r>
    </w:p>
    <w:p w:rsidR="00146A8B" w:rsidRDefault="00573478">
      <w:pPr>
        <w:pStyle w:val="ConsPlusNormal0"/>
        <w:spacing w:before="200"/>
        <w:ind w:firstLine="540"/>
        <w:jc w:val="both"/>
      </w:pPr>
      <w:r>
        <w:rPr>
          <w:b/>
        </w:rPr>
        <w:t>7.3 Требования пожарной безопасности</w:t>
      </w:r>
    </w:p>
    <w:p w:rsidR="00146A8B" w:rsidRDefault="00573478">
      <w:pPr>
        <w:pStyle w:val="ConsPlusNormal0"/>
        <w:jc w:val="both"/>
      </w:pPr>
      <w:r>
        <w:t xml:space="preserve">(подраздел 7.3 в ред. </w:t>
      </w:r>
      <w:hyperlink r:id="rId515"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w:t>
      </w:r>
      <w:r>
        <w:t>и от 20.12.2024 886/пр)</w:t>
      </w:r>
    </w:p>
    <w:p w:rsidR="00146A8B" w:rsidRDefault="00573478">
      <w:pPr>
        <w:pStyle w:val="ConsPlusNormal0"/>
        <w:spacing w:before="200"/>
        <w:ind w:firstLine="540"/>
        <w:jc w:val="both"/>
      </w:pPr>
      <w:r>
        <w:t xml:space="preserve">7.3.1 Требования пожарной безопасности обеспечиваются в соответствии с </w:t>
      </w:r>
      <w:hyperlink w:anchor="P2065" w:tooltip="[5] Федеральный закон от 22 июля 2008 г. N 123-ФЗ &quot;Технический регламент о требованиях пожарной безопасности&quot;">
        <w:r>
          <w:rPr>
            <w:color w:val="0000FF"/>
          </w:rPr>
          <w:t>[5]</w:t>
        </w:r>
      </w:hyperlink>
      <w:r>
        <w:t>.</w:t>
      </w:r>
    </w:p>
    <w:p w:rsidR="00146A8B" w:rsidRDefault="00146A8B">
      <w:pPr>
        <w:pStyle w:val="ConsPlusNormal0"/>
        <w:ind w:firstLine="540"/>
        <w:jc w:val="both"/>
      </w:pPr>
    </w:p>
    <w:p w:rsidR="00146A8B" w:rsidRDefault="00573478">
      <w:pPr>
        <w:pStyle w:val="ConsPlusTitle0"/>
        <w:ind w:firstLine="540"/>
        <w:jc w:val="both"/>
        <w:outlineLvl w:val="1"/>
      </w:pPr>
      <w:r>
        <w:t>8 Естестве</w:t>
      </w:r>
      <w:r>
        <w:t>нное и искусственное освещение</w:t>
      </w:r>
    </w:p>
    <w:p w:rsidR="00146A8B" w:rsidRDefault="00146A8B">
      <w:pPr>
        <w:pStyle w:val="ConsPlusNormal0"/>
        <w:ind w:firstLine="540"/>
        <w:jc w:val="both"/>
      </w:pPr>
    </w:p>
    <w:p w:rsidR="00146A8B" w:rsidRDefault="00573478">
      <w:pPr>
        <w:pStyle w:val="ConsPlusNormal0"/>
        <w:ind w:firstLine="540"/>
        <w:jc w:val="both"/>
      </w:pPr>
      <w:r>
        <w:rPr>
          <w:b/>
        </w:rPr>
        <w:t>8.1 Общие требования</w:t>
      </w:r>
    </w:p>
    <w:p w:rsidR="00146A8B" w:rsidRDefault="00573478">
      <w:pPr>
        <w:pStyle w:val="ConsPlusNormal0"/>
        <w:spacing w:before="200"/>
        <w:ind w:firstLine="540"/>
        <w:jc w:val="both"/>
      </w:pPr>
      <w:r>
        <w:t xml:space="preserve">8.1.1 Естественное и искусственное освещение в зданиях ОО проектируется согласно </w:t>
      </w:r>
      <w:hyperlink r:id="rId516" w:tooltip="&quot;СП 52.13330.2016. Свод правил. Естественное и искусственное освещение. Актуализированная редакция СНиП 23-05-95*&quot; (утв. Приказом Минстроя России от 07.11.2016 N 777/пр) (ред. от 28.12.2021) {КонсультантПлюс}">
        <w:r>
          <w:rPr>
            <w:color w:val="0000FF"/>
          </w:rPr>
          <w:t>СП 52.13330</w:t>
        </w:r>
      </w:hyperlink>
      <w:r>
        <w:t xml:space="preserve">, </w:t>
      </w:r>
      <w:hyperlink r:id="rId517"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w:t>
        </w:r>
      </w:hyperlink>
      <w:r>
        <w:t xml:space="preserve">, </w:t>
      </w:r>
      <w:hyperlink r:id="rId518"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СанПиН 1.2.3685</w:t>
        </w:r>
      </w:hyperlink>
      <w:r>
        <w:t>.</w:t>
      </w:r>
    </w:p>
    <w:p w:rsidR="00146A8B" w:rsidRDefault="00573478">
      <w:pPr>
        <w:pStyle w:val="ConsPlusNormal0"/>
        <w:spacing w:before="200"/>
        <w:ind w:firstLine="540"/>
        <w:jc w:val="both"/>
      </w:pPr>
      <w:r>
        <w:t>Дополнительно допускается проектирование без естественного освещения: ресурсных центров, а та</w:t>
      </w:r>
      <w:r>
        <w:t xml:space="preserve">кже помещений переговорных (в составе группы административно-хозяйственных помещений, в том числе рекреационного центра (центра досуга) по </w:t>
      </w:r>
      <w:hyperlink w:anchor="P1728" w:tooltip="ФУНКЦИОНАЛЬНЫЕ ГРУППЫ И СОСТАВ ПОМЕЩЕНИЙ">
        <w:r>
          <w:rPr>
            <w:color w:val="0000FF"/>
          </w:rPr>
          <w:t>приложению В</w:t>
        </w:r>
      </w:hyperlink>
      <w:r>
        <w:t>).</w:t>
      </w:r>
    </w:p>
    <w:p w:rsidR="00146A8B" w:rsidRDefault="00573478">
      <w:pPr>
        <w:pStyle w:val="ConsPlusNormal0"/>
        <w:jc w:val="both"/>
      </w:pPr>
      <w:r>
        <w:t xml:space="preserve">(п. 8.1.1 в ред. </w:t>
      </w:r>
      <w:hyperlink r:id="rId519"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t xml:space="preserve">8.1.2 Проектирование естественного освещения в помещениях зданий ОО следует выполнять с учетом </w:t>
      </w:r>
      <w:hyperlink r:id="rId520"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пункта 3.4.12</w:t>
        </w:r>
      </w:hyperlink>
      <w:r>
        <w:t xml:space="preserve"> СП 2.4.3648-20, </w:t>
      </w:r>
      <w:hyperlink r:id="rId521"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таблицы 5.54</w:t>
        </w:r>
      </w:hyperlink>
      <w:r>
        <w:t xml:space="preserve"> СанПиН 1.2.3685-21.</w:t>
      </w:r>
    </w:p>
    <w:p w:rsidR="00146A8B" w:rsidRDefault="00573478">
      <w:pPr>
        <w:pStyle w:val="ConsPlusNormal0"/>
        <w:jc w:val="both"/>
      </w:pPr>
      <w:r>
        <w:t xml:space="preserve">(п. 8.1.2 в ред. </w:t>
      </w:r>
      <w:hyperlink r:id="rId522" w:tooltip="&quot;Изменение N 3 к СП 251.1325800.2016 Здания общеобразовательных организаций. Правила проектирования&quot; (утв. и введено в действие Приказом Минстроя России от 22.11.2019 N 713/пр) {КонсультантПлюс}">
        <w:r>
          <w:rPr>
            <w:color w:val="0000FF"/>
          </w:rPr>
          <w:t>Изменения N 3</w:t>
        </w:r>
      </w:hyperlink>
      <w:r>
        <w:t xml:space="preserve">, утв. Приказом Минстроя России от 22.11.2019 N 713/пр, </w:t>
      </w:r>
      <w:hyperlink r:id="rId523"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t>Актовые залы допускается освещать вторым свето</w:t>
      </w:r>
      <w:r>
        <w:t>м, если не планируется их использование для лекционных мероприятий с участием обучающихся.</w:t>
      </w:r>
    </w:p>
    <w:p w:rsidR="00146A8B" w:rsidRDefault="00573478">
      <w:pPr>
        <w:pStyle w:val="ConsPlusNormal0"/>
        <w:jc w:val="both"/>
      </w:pPr>
      <w:r>
        <w:t xml:space="preserve">(абзац введен </w:t>
      </w:r>
      <w:hyperlink r:id="rId524"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Изменением N 6</w:t>
        </w:r>
      </w:hyperlink>
      <w:r>
        <w:t>, утв. Приказом Минстроя России от 20.12.2024 886/пр)</w:t>
      </w:r>
    </w:p>
    <w:p w:rsidR="00146A8B" w:rsidRDefault="00573478">
      <w:pPr>
        <w:pStyle w:val="ConsPlusNormal0"/>
        <w:spacing w:before="200"/>
        <w:ind w:firstLine="540"/>
        <w:jc w:val="both"/>
      </w:pPr>
      <w:r>
        <w:t>8.1.3 Требования к инсоляции в здании ОО приве</w:t>
      </w:r>
      <w:r>
        <w:t xml:space="preserve">дены в </w:t>
      </w:r>
      <w:hyperlink r:id="rId525"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СанПиН 1.2.3685</w:t>
        </w:r>
      </w:hyperlink>
      <w:r>
        <w:t>.</w:t>
      </w:r>
    </w:p>
    <w:p w:rsidR="00146A8B" w:rsidRDefault="00573478">
      <w:pPr>
        <w:pStyle w:val="ConsPlusNormal0"/>
        <w:jc w:val="both"/>
      </w:pPr>
      <w:r>
        <w:t xml:space="preserve">(в ред. </w:t>
      </w:r>
      <w:hyperlink r:id="rId526"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t>Солнцезащита з</w:t>
      </w:r>
      <w:r>
        <w:t xml:space="preserve">даний ОО выполняется в соответствии с требованиями </w:t>
      </w:r>
      <w:hyperlink r:id="rId527"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пунктов 2.4.13</w:t>
        </w:r>
      </w:hyperlink>
      <w:r>
        <w:t xml:space="preserve">, </w:t>
      </w:r>
      <w:hyperlink r:id="rId528"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2.8.4</w:t>
        </w:r>
      </w:hyperlink>
      <w:r>
        <w:t xml:space="preserve"> СП 2.4.3648-20.</w:t>
      </w:r>
    </w:p>
    <w:p w:rsidR="00146A8B" w:rsidRDefault="00573478">
      <w:pPr>
        <w:pStyle w:val="ConsPlusNormal0"/>
        <w:jc w:val="both"/>
      </w:pPr>
      <w:r>
        <w:t xml:space="preserve">(п. 8.1.3 в ред. </w:t>
      </w:r>
      <w:hyperlink r:id="rId529"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Изменения N 2</w:t>
        </w:r>
      </w:hyperlink>
      <w:r>
        <w:t xml:space="preserve">, утв. Приказом Минстроя России от 25.09.2018 N 622/пр, </w:t>
      </w:r>
      <w:hyperlink r:id="rId530"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w:t>
      </w:r>
      <w:r>
        <w:t xml:space="preserve"> N 1120/пр)</w:t>
      </w:r>
    </w:p>
    <w:p w:rsidR="00146A8B" w:rsidRDefault="00573478">
      <w:pPr>
        <w:pStyle w:val="ConsPlusNormal0"/>
        <w:spacing w:before="200"/>
        <w:ind w:firstLine="540"/>
        <w:jc w:val="both"/>
      </w:pPr>
      <w:r>
        <w:t xml:space="preserve">8.1.4 Исключен с 23.05.2020. - </w:t>
      </w:r>
      <w:hyperlink r:id="rId531" w:tooltip="&quot;Изменение N 3 к СП 251.1325800.2016 Здания общеобразовательных организаций. Правила проектирования&quot; (утв. и введено в действие Приказом Минстроя России от 22.11.2019 N 713/пр) {КонсультантПлюс}">
        <w:r>
          <w:rPr>
            <w:color w:val="0000FF"/>
          </w:rPr>
          <w:t>Изменение N 3</w:t>
        </w:r>
      </w:hyperlink>
      <w:r>
        <w:t>, утв. Приказом Минстроя России от 22.11.2019 N 713/пр.</w:t>
      </w:r>
    </w:p>
    <w:p w:rsidR="00146A8B" w:rsidRDefault="00573478">
      <w:pPr>
        <w:pStyle w:val="ConsPlusNormal0"/>
        <w:spacing w:before="200"/>
        <w:ind w:firstLine="540"/>
        <w:jc w:val="both"/>
      </w:pPr>
      <w:r>
        <w:t>8.1.5 В помещениях, предназначенных для учащихся до 12 лет, не рекомендуется применять совмещенное освещение (естественное + искусственное). Раздельное по</w:t>
      </w:r>
      <w:r>
        <w:t xml:space="preserve"> спектру излучения освещение может осуществляться путем применения на окнах помещений штор или внутренних экранирующих жалюзи. При применении штор в помещениях должно быть включено искусственное освещение.</w:t>
      </w:r>
    </w:p>
    <w:p w:rsidR="00146A8B" w:rsidRDefault="00573478">
      <w:pPr>
        <w:pStyle w:val="ConsPlusNormal0"/>
        <w:spacing w:before="200"/>
        <w:ind w:firstLine="540"/>
        <w:jc w:val="both"/>
      </w:pPr>
      <w:r>
        <w:rPr>
          <w:b/>
        </w:rPr>
        <w:t>8.2 Искусственное освещение</w:t>
      </w:r>
    </w:p>
    <w:p w:rsidR="00146A8B" w:rsidRDefault="00573478">
      <w:pPr>
        <w:pStyle w:val="ConsPlusNormal0"/>
        <w:spacing w:before="200"/>
        <w:ind w:firstLine="540"/>
        <w:jc w:val="both"/>
      </w:pPr>
      <w:r>
        <w:t>8.2.1 Требования к иск</w:t>
      </w:r>
      <w:r>
        <w:t xml:space="preserve">усственному освещению в зданиях образовательных организаций приведены в </w:t>
      </w:r>
      <w:hyperlink r:id="rId532"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пунктах 2.8.1</w:t>
        </w:r>
      </w:hyperlink>
      <w:r>
        <w:t xml:space="preserve">, </w:t>
      </w:r>
      <w:hyperlink r:id="rId533"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2.8.5</w:t>
        </w:r>
      </w:hyperlink>
      <w:r>
        <w:t xml:space="preserve">, </w:t>
      </w:r>
      <w:hyperlink r:id="rId534"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2.8.6</w:t>
        </w:r>
      </w:hyperlink>
      <w:r>
        <w:t xml:space="preserve"> СП 2.4.3648-20, </w:t>
      </w:r>
      <w:hyperlink r:id="rId535"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таблице 5.54</w:t>
        </w:r>
      </w:hyperlink>
      <w:r>
        <w:t xml:space="preserve"> СанПиН 1.2.3685-21.</w:t>
      </w:r>
    </w:p>
    <w:p w:rsidR="00146A8B" w:rsidRDefault="00573478">
      <w:pPr>
        <w:pStyle w:val="ConsPlusNormal0"/>
        <w:jc w:val="both"/>
      </w:pPr>
      <w:r>
        <w:t xml:space="preserve">(в ред. </w:t>
      </w:r>
      <w:hyperlink r:id="rId536"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t xml:space="preserve">8.2.2 Нормируемые показатели освещения в ОУ помещений зданий ОО установлены в </w:t>
      </w:r>
      <w:hyperlink r:id="rId537"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СанПиН 1.2.3685</w:t>
        </w:r>
      </w:hyperlink>
      <w:r>
        <w:t>.</w:t>
      </w:r>
    </w:p>
    <w:p w:rsidR="00146A8B" w:rsidRDefault="00573478">
      <w:pPr>
        <w:pStyle w:val="ConsPlusNormal0"/>
        <w:jc w:val="both"/>
      </w:pPr>
      <w:r>
        <w:t xml:space="preserve">(в ред. </w:t>
      </w:r>
      <w:hyperlink r:id="rId538"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xml:space="preserve">, утв. Приказом Минстроя России от 23.12.2022 N 1120/пр, </w:t>
      </w:r>
      <w:hyperlink r:id="rId539"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w:t>
      </w:r>
      <w:r>
        <w:t>24 886/пр)</w:t>
      </w:r>
    </w:p>
    <w:p w:rsidR="00146A8B" w:rsidRDefault="00573478">
      <w:pPr>
        <w:pStyle w:val="ConsPlusNormal0"/>
        <w:spacing w:before="200"/>
        <w:ind w:firstLine="540"/>
        <w:jc w:val="both"/>
      </w:pPr>
      <w:r>
        <w:t xml:space="preserve">8.2.3 В помещениях зданий ОО предусматривают рабочее, аварийное, охранное и дежурное освещение (с учетом </w:t>
      </w:r>
      <w:hyperlink r:id="rId540" w:tooltip="&quot;СП 52.13330.2016. Свод правил. Естественное и искусственное освещение. Актуализированная редакция СНиП 23-05-95*&quot; (утв. Приказом Минстроя России от 07.11.2016 N 777/пр) (ред. от 28.12.2021) {КонсультантПлюс}">
        <w:r>
          <w:rPr>
            <w:color w:val="0000FF"/>
          </w:rPr>
          <w:t>СП 52.13330</w:t>
        </w:r>
      </w:hyperlink>
      <w:r>
        <w:t>).</w:t>
      </w:r>
    </w:p>
    <w:p w:rsidR="00146A8B" w:rsidRDefault="00573478">
      <w:pPr>
        <w:pStyle w:val="ConsPlusNormal0"/>
        <w:jc w:val="both"/>
      </w:pPr>
      <w:r>
        <w:t xml:space="preserve">(п. 8.2.3 в ред. </w:t>
      </w:r>
      <w:hyperlink r:id="rId541" w:tooltip="&quot;Изменение N 3 к СП 251.1325800.2016 Здания общеобразовательных организаций. Правила проектирования&quot; (утв. и введено в действие Приказом Минстроя России от 22.11.2019 N 713/пр) {КонсультантПлюс}">
        <w:r>
          <w:rPr>
            <w:color w:val="0000FF"/>
          </w:rPr>
          <w:t>Изменения N 3</w:t>
        </w:r>
      </w:hyperlink>
      <w:r>
        <w:t>, утв. Приказом Минстро</w:t>
      </w:r>
      <w:r>
        <w:t>я России от 22.11.2019 N 713/пр)</w:t>
      </w:r>
    </w:p>
    <w:p w:rsidR="00146A8B" w:rsidRDefault="00573478">
      <w:pPr>
        <w:pStyle w:val="ConsPlusNormal0"/>
        <w:spacing w:before="200"/>
        <w:ind w:firstLine="540"/>
        <w:jc w:val="both"/>
      </w:pPr>
      <w:r>
        <w:t>8.2.4 Рабочее искусственное освещение в помещениях зданий ОО может быть двух систем: общее (равномерное и локализованное) и комбинированное.</w:t>
      </w:r>
    </w:p>
    <w:p w:rsidR="00146A8B" w:rsidRDefault="00573478">
      <w:pPr>
        <w:pStyle w:val="ConsPlusNormal0"/>
        <w:spacing w:before="200"/>
        <w:ind w:firstLine="540"/>
        <w:jc w:val="both"/>
      </w:pPr>
      <w:r>
        <w:t>8.2.5 Рабочее освещение следует предусматривать на открытых пространствах, предназ</w:t>
      </w:r>
      <w:r>
        <w:t>наченных для пребывания обучающихся, работы обслуживающего персонала, движения автотранспорта.</w:t>
      </w:r>
    </w:p>
    <w:p w:rsidR="00146A8B" w:rsidRDefault="00573478">
      <w:pPr>
        <w:pStyle w:val="ConsPlusNormal0"/>
        <w:spacing w:before="200"/>
        <w:ind w:firstLine="540"/>
        <w:jc w:val="both"/>
      </w:pPr>
      <w:r>
        <w:t>8.2.6 Аварийное освещение разделяется на эвакуационное и резервное.</w:t>
      </w:r>
    </w:p>
    <w:p w:rsidR="00146A8B" w:rsidRDefault="00573478">
      <w:pPr>
        <w:pStyle w:val="ConsPlusNormal0"/>
        <w:spacing w:before="200"/>
        <w:ind w:firstLine="540"/>
        <w:jc w:val="both"/>
      </w:pPr>
      <w:r>
        <w:t>8.2.7 Нормируемые показатели ОУ помещений общеобразовательной организации могут быть обеспече</w:t>
      </w:r>
      <w:r>
        <w:t>ны как за счет светильников рабочего освещения, так и их совместным действием со светильниками аварийного освещения.</w:t>
      </w:r>
    </w:p>
    <w:p w:rsidR="00146A8B" w:rsidRDefault="00573478">
      <w:pPr>
        <w:pStyle w:val="ConsPlusNormal0"/>
        <w:spacing w:before="200"/>
        <w:ind w:firstLine="540"/>
        <w:jc w:val="both"/>
      </w:pPr>
      <w:r>
        <w:rPr>
          <w:b/>
        </w:rPr>
        <w:t>8.3 Источники света</w:t>
      </w:r>
    </w:p>
    <w:p w:rsidR="00146A8B" w:rsidRDefault="00573478">
      <w:pPr>
        <w:pStyle w:val="ConsPlusNormal0"/>
        <w:spacing w:before="200"/>
        <w:ind w:firstLine="540"/>
        <w:jc w:val="both"/>
      </w:pPr>
      <w:r>
        <w:t>8.3.1 В ОУ основных помещений ОО следует использовать энергоэкономичные источники света, с предпочтением в выборе по на</w:t>
      </w:r>
      <w:r>
        <w:t>ибольшей световой отдаче и сроку службы.</w:t>
      </w:r>
    </w:p>
    <w:p w:rsidR="00146A8B" w:rsidRDefault="00573478">
      <w:pPr>
        <w:pStyle w:val="ConsPlusNormal0"/>
        <w:spacing w:before="200"/>
        <w:ind w:firstLine="540"/>
        <w:jc w:val="both"/>
      </w:pPr>
      <w:r>
        <w:t>8.3.2 В качестве источников света в ОУ помещений зданий ОО применяются люминесцентные лампы (кроме галофосфатных), светодиоды и иные источники света в соответствии с действующими санитарно-гигиеническими нормами и п</w:t>
      </w:r>
      <w:r>
        <w:t xml:space="preserve">равилами, устанавливающими требования к искусственному освещению, и в соответствии с </w:t>
      </w:r>
      <w:hyperlink w:anchor="P2071" w:tooltip="[11] Федеральный закон от 23 ноября 2009 г. N 261-ФЗ &quot;Об энергосбережении и о повышении энергетической эффективности и о внесении изменений в отдельные законодательные акты Российской Федерации&quot;">
        <w:r>
          <w:rPr>
            <w:color w:val="0000FF"/>
          </w:rPr>
          <w:t>[11]</w:t>
        </w:r>
      </w:hyperlink>
      <w:r>
        <w:t>.</w:t>
      </w:r>
    </w:p>
    <w:p w:rsidR="00146A8B" w:rsidRDefault="00573478">
      <w:pPr>
        <w:pStyle w:val="ConsPlusNormal0"/>
        <w:jc w:val="both"/>
      </w:pPr>
      <w:r>
        <w:t xml:space="preserve">(п. 8.3.2 в ред. </w:t>
      </w:r>
      <w:hyperlink r:id="rId542" w:tooltip="&quot;Изменение N 1 к СП 251.1325800.2016 &quot;Здания общеобразовательных организаций. Правила проектирования&quot; (утв. и введено в действие Приказом Минстроя России от 25.12.2017 N 1714/пр) {КонсультантПлюс}">
        <w:r>
          <w:rPr>
            <w:color w:val="0000FF"/>
          </w:rPr>
          <w:t>Изменения N 1</w:t>
        </w:r>
      </w:hyperlink>
      <w:r>
        <w:t>, утв. Приказом Минстроя России от 25.12.2017 N 1714/пр)</w:t>
      </w:r>
    </w:p>
    <w:p w:rsidR="00146A8B" w:rsidRDefault="00573478">
      <w:pPr>
        <w:pStyle w:val="ConsPlusNormal0"/>
        <w:spacing w:before="200"/>
        <w:ind w:firstLine="540"/>
        <w:jc w:val="both"/>
      </w:pPr>
      <w:r>
        <w:t>8.3.3 Источники света по цветовым характеристикам следует применят</w:t>
      </w:r>
      <w:r>
        <w:t xml:space="preserve">ь по </w:t>
      </w:r>
      <w:hyperlink r:id="rId543" w:tooltip="&quot;СП 52.13330.2016. Свод правил. Естественное и искусственное освещение. Актуализированная редакция СНиП 23-05-95*&quot; (утв. Приказом Минстроя России от 07.11.2016 N 777/пр) (ред. от 28.12.2021) {КонсультантПлюс}">
        <w:r>
          <w:rPr>
            <w:color w:val="0000FF"/>
          </w:rPr>
          <w:t>СП 52.13330</w:t>
        </w:r>
      </w:hyperlink>
      <w:r>
        <w:t xml:space="preserve">. Минимально допустимые световые отдачи источников света для ОУ общего искусственного освещения помещений изложены в </w:t>
      </w:r>
      <w:hyperlink r:id="rId544" w:tooltip="&quot;СП 52.13330.2016. Свод правил. Естественное и искусственное освещение. Актуализированная редакция СНиП 23-05-95*&quot; (утв. Приказом Минстроя России от 07.11.2016 N 777/пр) (ред. от 28.12.2021) {КонсультантПлюс}">
        <w:r>
          <w:rPr>
            <w:color w:val="0000FF"/>
          </w:rPr>
          <w:t>СП 52.13330</w:t>
        </w:r>
      </w:hyperlink>
      <w:r>
        <w:t>.</w:t>
      </w:r>
    </w:p>
    <w:p w:rsidR="00146A8B" w:rsidRDefault="00573478">
      <w:pPr>
        <w:pStyle w:val="ConsPlusNormal0"/>
        <w:jc w:val="both"/>
      </w:pPr>
      <w:r>
        <w:t xml:space="preserve">(п. 8.3.3 в ред. </w:t>
      </w:r>
      <w:hyperlink r:id="rId545" w:tooltip="&quot;Изменение N 1 к СП 251.1325800.2016 &quot;Здания общеобразовательных организаций. Правила проектирования&quot; (утв. и введено в действие Приказом Минстроя России от 25.12.2017 N 1714/пр) {КонсультантПлюс}">
        <w:r>
          <w:rPr>
            <w:color w:val="0000FF"/>
          </w:rPr>
          <w:t>Изменения N 1</w:t>
        </w:r>
      </w:hyperlink>
      <w:r>
        <w:t>, утв. Приказом Минстроя России от 25.12.2017 N 1714/пр)</w:t>
      </w:r>
    </w:p>
    <w:p w:rsidR="00146A8B" w:rsidRDefault="00573478">
      <w:pPr>
        <w:pStyle w:val="ConsPlusNormal0"/>
        <w:spacing w:before="200"/>
        <w:ind w:firstLine="540"/>
        <w:jc w:val="both"/>
      </w:pPr>
      <w:r>
        <w:t>8.3.4 Общее и местное освещение помещений зданий ОО предусматривается с использованием ламп по спектру цветоизлучения: белый, тепло-белый, естественно-белый в соотве</w:t>
      </w:r>
      <w:r>
        <w:t>тствии с действующими санитарными нормами и правилами.</w:t>
      </w:r>
    </w:p>
    <w:p w:rsidR="00146A8B" w:rsidRDefault="00573478">
      <w:pPr>
        <w:pStyle w:val="ConsPlusNormal0"/>
        <w:jc w:val="both"/>
      </w:pPr>
      <w:r>
        <w:t xml:space="preserve">(п. 8.3.4 в ред. </w:t>
      </w:r>
      <w:hyperlink r:id="rId546" w:tooltip="&quot;Изменение N 1 к СП 251.1325800.2016 &quot;Здания общеобразовательных организаций. Правила проектирования&quot; (утв. и введено в действие Приказом Минстроя России от 25.12.2017 N 1714/пр) {КонсультантПлюс}">
        <w:r>
          <w:rPr>
            <w:color w:val="0000FF"/>
          </w:rPr>
          <w:t>Изменения N 1</w:t>
        </w:r>
      </w:hyperlink>
      <w:r>
        <w:t>, утв. Приказом Минстроя России от 25.12.2017 N 1714/пр)</w:t>
      </w:r>
    </w:p>
    <w:p w:rsidR="00146A8B" w:rsidRDefault="00573478">
      <w:pPr>
        <w:pStyle w:val="ConsPlusNormal0"/>
        <w:spacing w:before="200"/>
        <w:ind w:firstLine="540"/>
        <w:jc w:val="both"/>
      </w:pPr>
      <w:r>
        <w:t xml:space="preserve">8.3.5 Исключен с 21.01.2025. - </w:t>
      </w:r>
      <w:hyperlink r:id="rId547"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 N 6</w:t>
        </w:r>
      </w:hyperlink>
      <w:r>
        <w:t>, утв. Приказом Минстроя России от 20.12.2024 886/пр.</w:t>
      </w:r>
    </w:p>
    <w:p w:rsidR="00146A8B" w:rsidRDefault="00573478">
      <w:pPr>
        <w:pStyle w:val="ConsPlusNormal0"/>
        <w:spacing w:before="200"/>
        <w:ind w:firstLine="540"/>
        <w:jc w:val="both"/>
      </w:pPr>
      <w:r>
        <w:t>8.3.6 В основны</w:t>
      </w:r>
      <w:r>
        <w:t>х школьных помещениях следует применять светильники с КПД более 50%.</w:t>
      </w:r>
    </w:p>
    <w:p w:rsidR="00146A8B" w:rsidRDefault="00573478">
      <w:pPr>
        <w:pStyle w:val="ConsPlusNormal0"/>
        <w:spacing w:before="200"/>
        <w:ind w:firstLine="540"/>
        <w:jc w:val="both"/>
      </w:pPr>
      <w:r>
        <w:rPr>
          <w:b/>
        </w:rPr>
        <w:t>8.4 Энергоэффективность осветительных установок</w:t>
      </w:r>
    </w:p>
    <w:p w:rsidR="00146A8B" w:rsidRDefault="00573478">
      <w:pPr>
        <w:pStyle w:val="ConsPlusNormal0"/>
        <w:spacing w:before="200"/>
        <w:ind w:firstLine="540"/>
        <w:jc w:val="both"/>
      </w:pPr>
      <w:r>
        <w:t xml:space="preserve">8.4.1 Исключен с 21.01.2025. - </w:t>
      </w:r>
      <w:hyperlink r:id="rId548"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 N 6</w:t>
        </w:r>
      </w:hyperlink>
      <w:r>
        <w:t>, утв. Приказом Минстроя России от 20.12.2024 886/пр.</w:t>
      </w:r>
    </w:p>
    <w:p w:rsidR="00146A8B" w:rsidRDefault="00146A8B">
      <w:pPr>
        <w:pStyle w:val="ConsPlusNormal0"/>
        <w:ind w:firstLine="540"/>
        <w:jc w:val="both"/>
      </w:pPr>
    </w:p>
    <w:p w:rsidR="00146A8B" w:rsidRDefault="00573478">
      <w:pPr>
        <w:pStyle w:val="ConsPlusNormal0"/>
        <w:ind w:firstLine="540"/>
        <w:jc w:val="both"/>
      </w:pPr>
      <w:r>
        <w:t xml:space="preserve">Таблица 8.1 исключена с 21.01.2025. - </w:t>
      </w:r>
      <w:hyperlink r:id="rId549"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 N 6</w:t>
        </w:r>
      </w:hyperlink>
      <w:r>
        <w:t>, утв. Приказом Минстроя России от 20.12.2024 886/пр</w:t>
      </w:r>
    </w:p>
    <w:p w:rsidR="00146A8B" w:rsidRDefault="00146A8B">
      <w:pPr>
        <w:pStyle w:val="ConsPlusNormal0"/>
        <w:ind w:firstLine="540"/>
        <w:jc w:val="both"/>
      </w:pPr>
    </w:p>
    <w:p w:rsidR="00146A8B" w:rsidRDefault="00573478">
      <w:pPr>
        <w:pStyle w:val="ConsPlusNormal0"/>
        <w:ind w:firstLine="540"/>
        <w:jc w:val="both"/>
      </w:pPr>
      <w:r>
        <w:t>8.4.2 В учебных кабинетах и производственных мастерских обучающихся 6 - 11 классов целесообразно применять системы</w:t>
      </w:r>
      <w:r>
        <w:t xml:space="preserve"> плавного автоматического светорегулирования, обеспечивающие поддержание нормируемой горизонтальной освещенности совместным действием естественного и искусственного освещения.</w:t>
      </w:r>
    </w:p>
    <w:p w:rsidR="00146A8B" w:rsidRDefault="00573478">
      <w:pPr>
        <w:pStyle w:val="ConsPlusNormal0"/>
        <w:spacing w:before="200"/>
        <w:ind w:firstLine="540"/>
        <w:jc w:val="both"/>
      </w:pPr>
      <w:r>
        <w:t>8.4.3 В ОУ рекреаций и коридоров следует применять датчиковую или режимную систе</w:t>
      </w:r>
      <w:r>
        <w:t>му автоматического управления освещением.</w:t>
      </w:r>
    </w:p>
    <w:p w:rsidR="00146A8B" w:rsidRDefault="00573478">
      <w:pPr>
        <w:pStyle w:val="ConsPlusNormal0"/>
        <w:spacing w:before="200"/>
        <w:ind w:firstLine="540"/>
        <w:jc w:val="both"/>
      </w:pPr>
      <w:r>
        <w:t xml:space="preserve">8.4.4 Нормируемые показатели световой среды зданий ОО должны обеспечиваться как при проектировании, так и при эксплуатации ОУ в соответствии с </w:t>
      </w:r>
      <w:hyperlink r:id="rId550" w:tooltip="&quot;ГОСТ 24940-2016. Межгосударственный стандарт. Здания и сооружения. Методы измерения освещенности&quot; (введен в действие Приказом Росстандарта от 20.10.2016 N 1442-ст) {КонсультантПлюс}">
        <w:r>
          <w:rPr>
            <w:color w:val="0000FF"/>
          </w:rPr>
          <w:t>ГОСТ 24940</w:t>
        </w:r>
      </w:hyperlink>
      <w:r>
        <w:t>.</w:t>
      </w:r>
    </w:p>
    <w:p w:rsidR="00146A8B" w:rsidRDefault="00573478">
      <w:pPr>
        <w:pStyle w:val="ConsPlusNormal0"/>
        <w:jc w:val="both"/>
      </w:pPr>
      <w:r>
        <w:t xml:space="preserve">(в ред. </w:t>
      </w:r>
      <w:hyperlink r:id="rId551"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w:t>
        </w:r>
        <w:r>
          <w:rPr>
            <w:color w:val="0000FF"/>
          </w:rPr>
          <w:t>менения N 2</w:t>
        </w:r>
      </w:hyperlink>
      <w:r>
        <w:t>, утв. Приказом Минстроя России от 25.09.2018 N 622/пр)</w:t>
      </w:r>
    </w:p>
    <w:p w:rsidR="00146A8B" w:rsidRDefault="00573478">
      <w:pPr>
        <w:pStyle w:val="ConsPlusNormal0"/>
        <w:spacing w:before="200"/>
        <w:ind w:firstLine="540"/>
        <w:jc w:val="both"/>
      </w:pPr>
      <w:r>
        <w:t xml:space="preserve">8.4.5 Исключен с 26 марта 2019 года. - </w:t>
      </w:r>
      <w:hyperlink r:id="rId552"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Изменение N 2</w:t>
        </w:r>
      </w:hyperlink>
      <w:r>
        <w:t>, утв. Приказом Минстроя России от 25.09.2018 N 622/пр.</w:t>
      </w:r>
    </w:p>
    <w:p w:rsidR="00146A8B" w:rsidRDefault="00146A8B">
      <w:pPr>
        <w:pStyle w:val="ConsPlusNormal0"/>
        <w:ind w:firstLine="540"/>
        <w:jc w:val="both"/>
      </w:pPr>
    </w:p>
    <w:p w:rsidR="00146A8B" w:rsidRDefault="00573478">
      <w:pPr>
        <w:pStyle w:val="ConsPlusTitle0"/>
        <w:ind w:firstLine="540"/>
        <w:jc w:val="both"/>
        <w:outlineLvl w:val="1"/>
      </w:pPr>
      <w:r>
        <w:t>9 Требования к инженерному оборудованию зда</w:t>
      </w:r>
      <w:r>
        <w:t>ний общеобразовательных организаций</w:t>
      </w:r>
    </w:p>
    <w:p w:rsidR="00146A8B" w:rsidRDefault="00146A8B">
      <w:pPr>
        <w:pStyle w:val="ConsPlusNormal0"/>
        <w:ind w:firstLine="540"/>
        <w:jc w:val="both"/>
      </w:pPr>
    </w:p>
    <w:p w:rsidR="00146A8B" w:rsidRDefault="00573478">
      <w:pPr>
        <w:pStyle w:val="ConsPlusNormal0"/>
        <w:ind w:firstLine="540"/>
        <w:jc w:val="both"/>
      </w:pPr>
      <w:r>
        <w:rPr>
          <w:b/>
        </w:rPr>
        <w:t>9.1 Водоснабжение и водоотведение</w:t>
      </w:r>
    </w:p>
    <w:p w:rsidR="00146A8B" w:rsidRDefault="00573478">
      <w:pPr>
        <w:pStyle w:val="ConsPlusNormal0"/>
        <w:spacing w:before="200"/>
        <w:ind w:firstLine="540"/>
        <w:jc w:val="both"/>
      </w:pPr>
      <w:r>
        <w:t xml:space="preserve">9.1.1 Здания ОО должны быть оборудованы системами хозяйственно-питьевого и горячего водоснабжения, канализацией и водостоком в соответствии с </w:t>
      </w:r>
      <w:hyperlink r:id="rId553" w:tooltip="&quot;СП 30.13330.2020. Свод правил. Внутренний водопровод и канализация зданий. СНиП 2.04.01-85*&quot; (утв. и введен в действие Приказом Минстроя России от 30.12.2020 N 920/пр) (ред. от 17.01.2025) {КонсультантПлюс}">
        <w:r>
          <w:rPr>
            <w:color w:val="0000FF"/>
          </w:rPr>
          <w:t>СП 30.</w:t>
        </w:r>
        <w:r>
          <w:rPr>
            <w:color w:val="0000FF"/>
          </w:rPr>
          <w:t>13330</w:t>
        </w:r>
      </w:hyperlink>
      <w:r>
        <w:t xml:space="preserve"> и </w:t>
      </w:r>
      <w:hyperlink r:id="rId554"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пунктами 2.6.1</w:t>
        </w:r>
      </w:hyperlink>
      <w:r>
        <w:t xml:space="preserve"> - </w:t>
      </w:r>
      <w:hyperlink r:id="rId555"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2.6.6</w:t>
        </w:r>
      </w:hyperlink>
      <w:r>
        <w:t xml:space="preserve"> СП 2.4.3648-20.</w:t>
      </w:r>
    </w:p>
    <w:p w:rsidR="00146A8B" w:rsidRDefault="00573478">
      <w:pPr>
        <w:pStyle w:val="ConsPlusNormal0"/>
        <w:jc w:val="both"/>
      </w:pPr>
      <w:r>
        <w:t>(в ре</w:t>
      </w:r>
      <w:r>
        <w:t xml:space="preserve">д. </w:t>
      </w:r>
      <w:hyperlink r:id="rId556"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t xml:space="preserve">Водонагревающие устройства в ОО устанавливают в соответствии с СП 2.4.3648-20 </w:t>
      </w:r>
      <w:hyperlink r:id="rId557"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(пункт 2.6.1)</w:t>
        </w:r>
      </w:hyperlink>
      <w:r>
        <w:t>.</w:t>
      </w:r>
    </w:p>
    <w:p w:rsidR="00146A8B" w:rsidRDefault="00573478">
      <w:pPr>
        <w:pStyle w:val="ConsPlusNormal0"/>
        <w:jc w:val="both"/>
      </w:pPr>
      <w:r>
        <w:t xml:space="preserve">(абзац введен </w:t>
      </w:r>
      <w:hyperlink r:id="rId558"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Изменением N 6</w:t>
        </w:r>
      </w:hyperlink>
      <w:r>
        <w:t>, утв. Приказом Минстроя России от 20.12.2024 886/пр)</w:t>
      </w:r>
    </w:p>
    <w:p w:rsidR="00146A8B" w:rsidRDefault="00573478">
      <w:pPr>
        <w:pStyle w:val="ConsPlusNormal0"/>
        <w:spacing w:before="200"/>
        <w:ind w:firstLine="540"/>
        <w:jc w:val="both"/>
      </w:pPr>
      <w:r>
        <w:t xml:space="preserve">9.1.2 Исключен с 21.01.2025. - </w:t>
      </w:r>
      <w:hyperlink r:id="rId559"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 N 6</w:t>
        </w:r>
      </w:hyperlink>
      <w:r>
        <w:t>, утв. Приказом Минстроя России от 20.12.2024 886/пр.</w:t>
      </w:r>
    </w:p>
    <w:p w:rsidR="00146A8B" w:rsidRDefault="00573478">
      <w:pPr>
        <w:pStyle w:val="ConsPlusNormal0"/>
        <w:spacing w:before="200"/>
        <w:ind w:firstLine="540"/>
        <w:jc w:val="both"/>
      </w:pPr>
      <w:r>
        <w:t>9.1.3 Подводка хол</w:t>
      </w:r>
      <w:r>
        <w:t xml:space="preserve">одной и горячей воды должна предусматриваться в соответствии с </w:t>
      </w:r>
      <w:hyperlink r:id="rId560"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w:t>
        </w:r>
      </w:hyperlink>
      <w:r>
        <w:t xml:space="preserve"> и по требованиям </w:t>
      </w:r>
      <w:hyperlink r:id="rId561" w:tooltip="&quot;СП 30.13330.2020. Свод правил. Внутренний водопровод и канализация зданий. СНиП 2.04.01-85*&quot; (утв. и введен в действие Приказом Минстроя России от 30.12.2020 N 920/пр) (ред. от 17.01.2025) {КонсультантПлюс}">
        <w:r>
          <w:rPr>
            <w:color w:val="0000FF"/>
          </w:rPr>
          <w:t>СП 30.13330</w:t>
        </w:r>
      </w:hyperlink>
      <w:r>
        <w:t>.</w:t>
      </w:r>
    </w:p>
    <w:p w:rsidR="00146A8B" w:rsidRDefault="00573478">
      <w:pPr>
        <w:pStyle w:val="ConsPlusNormal0"/>
        <w:jc w:val="both"/>
      </w:pPr>
      <w:r>
        <w:t xml:space="preserve">(п. 9.1.3 в </w:t>
      </w:r>
      <w:r>
        <w:t xml:space="preserve">ред. </w:t>
      </w:r>
      <w:hyperlink r:id="rId562"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t xml:space="preserve">9.1.4 Исключен с 21.01.2025. - </w:t>
      </w:r>
      <w:hyperlink r:id="rId563"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 N 6</w:t>
        </w:r>
      </w:hyperlink>
      <w:r>
        <w:t>, утв. Приказом Минстроя России от 20.12.2024 886/пр.</w:t>
      </w:r>
    </w:p>
    <w:p w:rsidR="00146A8B" w:rsidRDefault="00573478">
      <w:pPr>
        <w:pStyle w:val="ConsPlusNormal0"/>
        <w:spacing w:before="200"/>
        <w:ind w:firstLine="540"/>
        <w:jc w:val="both"/>
      </w:pPr>
      <w:r>
        <w:rPr>
          <w:b/>
        </w:rPr>
        <w:t>9.2 Отоплени</w:t>
      </w:r>
      <w:r>
        <w:rPr>
          <w:b/>
        </w:rPr>
        <w:t>е и вентиляция</w:t>
      </w:r>
    </w:p>
    <w:p w:rsidR="00146A8B" w:rsidRDefault="00573478">
      <w:pPr>
        <w:pStyle w:val="ConsPlusNormal0"/>
        <w:spacing w:before="200"/>
        <w:ind w:firstLine="540"/>
        <w:jc w:val="both"/>
      </w:pPr>
      <w:r>
        <w:t xml:space="preserve">9.2.1 Здания ОО должны быть оборудованы системами отопления и вентиляции в соответствии с требованиями </w:t>
      </w:r>
      <w:hyperlink r:id="rId564" w:tooltip="&quot;СП 118.13330.2022. Свод правил. Общественные здания и сооружения. СНиП 31-06-2009&quot; (утв. и введен в действие Приказом Минстроя России от 19.05.2022 N 389/пр) (ред. от 20.12.2024) {КонсультантПлюс}">
        <w:r>
          <w:rPr>
            <w:color w:val="0000FF"/>
          </w:rPr>
          <w:t>СП 118.13330</w:t>
        </w:r>
      </w:hyperlink>
      <w:r>
        <w:t xml:space="preserve">, </w:t>
      </w:r>
      <w:hyperlink r:id="rId565" w:tooltip="&quot;СП 60.13330.2020. Свод правил. Отопление, вентиляция и кондиционирование воздуха. СНиП 41-01-2003&quot; (утв. и введен в действие Приказом Минстроя России от 30.12.2020 N 921/пр) (ред. от 17.01.2025) {КонсультантПлюс}">
        <w:r>
          <w:rPr>
            <w:color w:val="0000FF"/>
          </w:rPr>
          <w:t>СП 60.13330</w:t>
        </w:r>
      </w:hyperlink>
      <w:r>
        <w:t xml:space="preserve"> и </w:t>
      </w:r>
      <w:hyperlink r:id="rId566"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w:t>
        </w:r>
      </w:hyperlink>
      <w:r>
        <w:t>.</w:t>
      </w:r>
    </w:p>
    <w:p w:rsidR="00146A8B" w:rsidRDefault="00573478">
      <w:pPr>
        <w:pStyle w:val="ConsPlusNormal0"/>
        <w:jc w:val="both"/>
      </w:pPr>
      <w:r>
        <w:t xml:space="preserve">(в ред. </w:t>
      </w:r>
      <w:hyperlink r:id="rId567"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bookmarkStart w:id="17" w:name="P1380"/>
      <w:bookmarkEnd w:id="17"/>
      <w:r>
        <w:t xml:space="preserve">9.2.2 Кратность воздухообмена в зданиях школ следует принимать с </w:t>
      </w:r>
      <w:r>
        <w:t xml:space="preserve">учетом показателей, приведенных в таблице 9.1. Температура воздуха в помещениях должна соответствовать требованиям </w:t>
      </w:r>
      <w:hyperlink r:id="rId568"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СанПиН 1.2.3685</w:t>
        </w:r>
      </w:hyperlink>
      <w:r>
        <w:t>.</w:t>
      </w:r>
    </w:p>
    <w:p w:rsidR="00146A8B" w:rsidRDefault="00146A8B">
      <w:pPr>
        <w:pStyle w:val="ConsPlusNormal0"/>
        <w:jc w:val="both"/>
      </w:pPr>
    </w:p>
    <w:p w:rsidR="00146A8B" w:rsidRDefault="00573478">
      <w:pPr>
        <w:pStyle w:val="ConsPlusNormal0"/>
        <w:jc w:val="right"/>
      </w:pPr>
      <w:r>
        <w:t>Таблица 9.1</w:t>
      </w:r>
    </w:p>
    <w:p w:rsidR="00146A8B" w:rsidRDefault="00146A8B">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146A8B">
        <w:tc>
          <w:tcPr>
            <w:tcW w:w="4592" w:type="dxa"/>
            <w:tcBorders>
              <w:top w:val="single" w:sz="4" w:space="0" w:color="auto"/>
              <w:bottom w:val="single" w:sz="4" w:space="0" w:color="auto"/>
            </w:tcBorders>
            <w:vAlign w:val="center"/>
          </w:tcPr>
          <w:p w:rsidR="00146A8B" w:rsidRDefault="00573478">
            <w:pPr>
              <w:pStyle w:val="ConsPlusNormal0"/>
              <w:jc w:val="center"/>
            </w:pPr>
            <w:r>
              <w:t>Основные помещения</w:t>
            </w:r>
          </w:p>
        </w:tc>
        <w:tc>
          <w:tcPr>
            <w:tcW w:w="4479" w:type="dxa"/>
            <w:tcBorders>
              <w:top w:val="single" w:sz="4" w:space="0" w:color="auto"/>
              <w:bottom w:val="single" w:sz="4" w:space="0" w:color="auto"/>
            </w:tcBorders>
            <w:vAlign w:val="center"/>
          </w:tcPr>
          <w:p w:rsidR="00146A8B" w:rsidRDefault="00573478">
            <w:pPr>
              <w:pStyle w:val="ConsPlusNormal0"/>
              <w:jc w:val="center"/>
            </w:pPr>
            <w:r>
              <w:t>Кратность воздухообмена в 1 ч, не менее</w:t>
            </w:r>
          </w:p>
        </w:tc>
      </w:tr>
      <w:tr w:rsidR="00146A8B">
        <w:tblPrEx>
          <w:tblBorders>
            <w:insideH w:val="none" w:sz="0" w:space="0" w:color="auto"/>
          </w:tblBorders>
        </w:tblPrEx>
        <w:tc>
          <w:tcPr>
            <w:tcW w:w="4592" w:type="dxa"/>
            <w:tcBorders>
              <w:top w:val="single" w:sz="4" w:space="0" w:color="auto"/>
              <w:bottom w:val="nil"/>
            </w:tcBorders>
          </w:tcPr>
          <w:p w:rsidR="00146A8B" w:rsidRDefault="00573478">
            <w:pPr>
              <w:pStyle w:val="ConsPlusNormal0"/>
            </w:pPr>
            <w:r>
              <w:t>Классные помещения, учебные кабинеты, лаборатории, актовый зал - лекционная аудитория, помещения для вокальных и музыкальных занятий</w:t>
            </w:r>
          </w:p>
        </w:tc>
        <w:tc>
          <w:tcPr>
            <w:tcW w:w="4479" w:type="dxa"/>
            <w:tcBorders>
              <w:top w:val="single" w:sz="4" w:space="0" w:color="auto"/>
              <w:bottom w:val="nil"/>
            </w:tcBorders>
          </w:tcPr>
          <w:p w:rsidR="00146A8B" w:rsidRDefault="00573478">
            <w:pPr>
              <w:pStyle w:val="ConsPlusNormal0"/>
              <w:jc w:val="center"/>
            </w:pPr>
            <w:r>
              <w:t>2, но не менее 20 м</w:t>
            </w:r>
            <w:r>
              <w:rPr>
                <w:vertAlign w:val="superscript"/>
              </w:rPr>
              <w:t>3</w:t>
            </w:r>
            <w:r>
              <w:t>/ч наружного воздуха на одно место</w:t>
            </w:r>
          </w:p>
        </w:tc>
      </w:tr>
      <w:tr w:rsidR="00146A8B">
        <w:tblPrEx>
          <w:tblBorders>
            <w:insideH w:val="none" w:sz="0" w:space="0" w:color="auto"/>
          </w:tblBorders>
        </w:tblPrEx>
        <w:tc>
          <w:tcPr>
            <w:tcW w:w="4592" w:type="dxa"/>
            <w:tcBorders>
              <w:top w:val="nil"/>
              <w:bottom w:val="nil"/>
            </w:tcBorders>
          </w:tcPr>
          <w:p w:rsidR="00146A8B" w:rsidRDefault="00573478">
            <w:pPr>
              <w:pStyle w:val="ConsPlusNormal0"/>
            </w:pPr>
            <w:r>
              <w:t>Учебные мастерские</w:t>
            </w:r>
          </w:p>
        </w:tc>
        <w:tc>
          <w:tcPr>
            <w:tcW w:w="4479" w:type="dxa"/>
            <w:tcBorders>
              <w:top w:val="nil"/>
              <w:bottom w:val="nil"/>
            </w:tcBorders>
          </w:tcPr>
          <w:p w:rsidR="00146A8B" w:rsidRDefault="00573478">
            <w:pPr>
              <w:pStyle w:val="ConsPlusNormal0"/>
              <w:jc w:val="center"/>
            </w:pPr>
            <w:r>
              <w:t>То же</w:t>
            </w:r>
          </w:p>
        </w:tc>
      </w:tr>
      <w:tr w:rsidR="00146A8B">
        <w:tblPrEx>
          <w:tblBorders>
            <w:insideH w:val="none" w:sz="0" w:space="0" w:color="auto"/>
          </w:tblBorders>
        </w:tblPrEx>
        <w:tc>
          <w:tcPr>
            <w:tcW w:w="4592" w:type="dxa"/>
            <w:tcBorders>
              <w:top w:val="nil"/>
              <w:bottom w:val="nil"/>
            </w:tcBorders>
          </w:tcPr>
          <w:p w:rsidR="00146A8B" w:rsidRDefault="00573478">
            <w:pPr>
              <w:pStyle w:val="ConsPlusNormal0"/>
            </w:pPr>
            <w:r>
              <w:t>Помещения для дополнительных занятий</w:t>
            </w:r>
          </w:p>
        </w:tc>
        <w:tc>
          <w:tcPr>
            <w:tcW w:w="4479" w:type="dxa"/>
            <w:tcBorders>
              <w:top w:val="nil"/>
              <w:bottom w:val="nil"/>
            </w:tcBorders>
          </w:tcPr>
          <w:p w:rsidR="00146A8B" w:rsidRDefault="00573478">
            <w:pPr>
              <w:pStyle w:val="ConsPlusNormal0"/>
              <w:jc w:val="center"/>
            </w:pPr>
            <w:r>
              <w:t>1,5, но не менее 20 м</w:t>
            </w:r>
            <w:r>
              <w:rPr>
                <w:vertAlign w:val="superscript"/>
              </w:rPr>
              <w:t>3</w:t>
            </w:r>
            <w:r>
              <w:t>/ч наружного воздуха на одно место</w:t>
            </w:r>
          </w:p>
        </w:tc>
      </w:tr>
      <w:tr w:rsidR="00146A8B">
        <w:tblPrEx>
          <w:tblBorders>
            <w:insideH w:val="none" w:sz="0" w:space="0" w:color="auto"/>
          </w:tblBorders>
        </w:tblPrEx>
        <w:tc>
          <w:tcPr>
            <w:tcW w:w="4592" w:type="dxa"/>
            <w:tcBorders>
              <w:top w:val="nil"/>
              <w:bottom w:val="single" w:sz="4" w:space="0" w:color="auto"/>
            </w:tcBorders>
          </w:tcPr>
          <w:p w:rsidR="00146A8B" w:rsidRDefault="00573478">
            <w:pPr>
              <w:pStyle w:val="ConsPlusNormal0"/>
            </w:pPr>
            <w:r>
              <w:t>Спальные комнаты</w:t>
            </w:r>
          </w:p>
        </w:tc>
        <w:tc>
          <w:tcPr>
            <w:tcW w:w="4479" w:type="dxa"/>
            <w:tcBorders>
              <w:top w:val="nil"/>
              <w:bottom w:val="single" w:sz="4" w:space="0" w:color="auto"/>
            </w:tcBorders>
          </w:tcPr>
          <w:p w:rsidR="00146A8B" w:rsidRDefault="00573478">
            <w:pPr>
              <w:pStyle w:val="ConsPlusNormal0"/>
              <w:jc w:val="center"/>
            </w:pPr>
            <w:r>
              <w:t>То же</w:t>
            </w:r>
          </w:p>
        </w:tc>
      </w:tr>
    </w:tbl>
    <w:p w:rsidR="00146A8B" w:rsidRDefault="00146A8B">
      <w:pPr>
        <w:pStyle w:val="ConsPlusNormal0"/>
        <w:ind w:firstLine="540"/>
        <w:jc w:val="both"/>
      </w:pPr>
    </w:p>
    <w:p w:rsidR="00146A8B" w:rsidRDefault="00573478">
      <w:pPr>
        <w:pStyle w:val="ConsPlusNormal0"/>
        <w:jc w:val="both"/>
      </w:pPr>
      <w:r>
        <w:t xml:space="preserve">(п. 9.2.2 в ред. </w:t>
      </w:r>
      <w:hyperlink r:id="rId569"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146A8B">
      <w:pPr>
        <w:pStyle w:val="ConsPlusNormal0"/>
        <w:ind w:firstLine="540"/>
        <w:jc w:val="both"/>
      </w:pPr>
    </w:p>
    <w:p w:rsidR="00146A8B" w:rsidRDefault="00573478">
      <w:pPr>
        <w:pStyle w:val="ConsPlusNormal0"/>
        <w:ind w:firstLine="540"/>
        <w:jc w:val="both"/>
      </w:pPr>
      <w:r>
        <w:t>9.2.3 В зданиях ОО предусматривают водяное или воздушное отопление.</w:t>
      </w:r>
    </w:p>
    <w:p w:rsidR="00146A8B" w:rsidRDefault="00573478">
      <w:pPr>
        <w:pStyle w:val="ConsPlusNormal0"/>
        <w:spacing w:before="200"/>
        <w:ind w:firstLine="540"/>
        <w:jc w:val="both"/>
      </w:pPr>
      <w:r>
        <w:t>При воздушном и водяном отоплении необходимо предусматривать увлажнение воздуха для с</w:t>
      </w:r>
      <w:r>
        <w:t xml:space="preserve">облюдения требований </w:t>
      </w:r>
      <w:hyperlink r:id="rId570"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СанПиН 1.2.3685</w:t>
        </w:r>
      </w:hyperlink>
      <w:r>
        <w:t>.</w:t>
      </w:r>
    </w:p>
    <w:p w:rsidR="00146A8B" w:rsidRDefault="00573478">
      <w:pPr>
        <w:pStyle w:val="ConsPlusNormal0"/>
        <w:jc w:val="both"/>
      </w:pPr>
      <w:r>
        <w:t xml:space="preserve">(абзац введен </w:t>
      </w:r>
      <w:hyperlink r:id="rId571"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Изменением N 4</w:t>
        </w:r>
      </w:hyperlink>
      <w:r>
        <w:t>, утв. Приказом Минстроя России от 23.12.2022 N 11</w:t>
      </w:r>
      <w:r>
        <w:t>20/пр)</w:t>
      </w:r>
    </w:p>
    <w:p w:rsidR="00146A8B" w:rsidRDefault="00573478">
      <w:pPr>
        <w:pStyle w:val="ConsPlusNormal0"/>
        <w:spacing w:before="200"/>
        <w:ind w:firstLine="540"/>
        <w:jc w:val="both"/>
      </w:pPr>
      <w:r>
        <w:t xml:space="preserve">9.2.4 При водяном отоплении отопительные приборы предусматривают в травмобезопасном исполнении. Температуру теплоносителя принимают по СП 60.13330.2020 </w:t>
      </w:r>
      <w:hyperlink r:id="rId572" w:tooltip="&quot;СП 60.13330.2020. Свод правил. Отопление, вентиляция и кондиционирование воздуха. СНиП 41-01-2003&quot; (утв. и введен в действие Приказом Минстроя России от 30.12.2020 N 921/пр) (ред. от 17.01.2025) {КонсультантПлюс}">
        <w:r>
          <w:rPr>
            <w:color w:val="0000FF"/>
          </w:rPr>
          <w:t>(пункт 6.1.14)</w:t>
        </w:r>
      </w:hyperlink>
      <w:r>
        <w:t>.</w:t>
      </w:r>
    </w:p>
    <w:p w:rsidR="00146A8B" w:rsidRDefault="00573478">
      <w:pPr>
        <w:pStyle w:val="ConsPlusNormal0"/>
        <w:jc w:val="both"/>
      </w:pPr>
      <w:r>
        <w:t xml:space="preserve">(п. 9.2.4 в ред. </w:t>
      </w:r>
      <w:hyperlink r:id="rId573"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t>9.2.5 Удаление воздуха из учебных помещений ОО следует предусматривать через рекреационные помещения и санузлы, а также за счет эксфильтрации через наружное остек</w:t>
      </w:r>
      <w:r>
        <w:t>ление. Температура воздуха, поддерживаемая в рабочее время в системе воздушного отопления, не должна превышать 40 °C, а относительная влажность должна быть в пределах 40% - 60%. В ночной и неучебный периоды возможно понижение температуры помещений ниже нор</w:t>
      </w:r>
      <w:r>
        <w:t>мы, но не ниже 15 °C. При воздушном отоплении вытяжные каналы из учебных помещений не предусматриваются.</w:t>
      </w:r>
    </w:p>
    <w:p w:rsidR="00146A8B" w:rsidRDefault="00573478">
      <w:pPr>
        <w:pStyle w:val="ConsPlusNormal0"/>
        <w:jc w:val="both"/>
      </w:pPr>
      <w:r>
        <w:t xml:space="preserve">(в ред. </w:t>
      </w:r>
      <w:hyperlink r:id="rId574"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t>9.2.6 Для воздушного отопления, совмещенного с вентиляцией, следует предусматривать автоматическое управление системами.</w:t>
      </w:r>
    </w:p>
    <w:p w:rsidR="00146A8B" w:rsidRDefault="00573478">
      <w:pPr>
        <w:pStyle w:val="ConsPlusNormal0"/>
        <w:spacing w:before="200"/>
        <w:ind w:firstLine="540"/>
        <w:jc w:val="both"/>
      </w:pPr>
      <w:r>
        <w:t>9.2.7 При приточной вентиляции с механическим побуждением в учебных помещениях предусматривают естественную вытяжную вентиляцию из расч</w:t>
      </w:r>
      <w:r>
        <w:t>ета однократного и более обмена воздуха за 1 ч.</w:t>
      </w:r>
    </w:p>
    <w:p w:rsidR="00146A8B" w:rsidRDefault="00573478">
      <w:pPr>
        <w:pStyle w:val="ConsPlusNormal0"/>
        <w:spacing w:before="200"/>
        <w:ind w:firstLine="540"/>
        <w:jc w:val="both"/>
      </w:pPr>
      <w:r>
        <w:t>В учебных помещениях допускается предусматривать механическую приточную и вытяжную систему вентиляции, при этом необходимо предусматривать резервные вентиляторы (или резервные электродвигатели для вентиляторо</w:t>
      </w:r>
      <w:r>
        <w:t>в) для вытяжных установок или резервную вытяжную установку, обеспечивающую требуемый воздухообмен.</w:t>
      </w:r>
    </w:p>
    <w:p w:rsidR="00146A8B" w:rsidRDefault="00573478">
      <w:pPr>
        <w:pStyle w:val="ConsPlusNormal0"/>
        <w:jc w:val="both"/>
      </w:pPr>
      <w:r>
        <w:t xml:space="preserve">(абзац введен </w:t>
      </w:r>
      <w:hyperlink r:id="rId575"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Изменением N 6</w:t>
        </w:r>
      </w:hyperlink>
      <w:r>
        <w:t>, утв. Приказом Минстроя России от 20.12.2024 886/пр)</w:t>
      </w:r>
    </w:p>
    <w:p w:rsidR="00146A8B" w:rsidRDefault="00573478">
      <w:pPr>
        <w:pStyle w:val="ConsPlusNormal0"/>
        <w:spacing w:before="200"/>
        <w:ind w:firstLine="540"/>
        <w:jc w:val="both"/>
      </w:pPr>
      <w:r>
        <w:t>9.2.8 В ОО предусматривают механическу</w:t>
      </w:r>
      <w:r>
        <w:t>ю приточную вентиляцию.</w:t>
      </w:r>
    </w:p>
    <w:p w:rsidR="00146A8B" w:rsidRDefault="00573478">
      <w:pPr>
        <w:pStyle w:val="ConsPlusNormal0"/>
        <w:spacing w:before="200"/>
        <w:ind w:firstLine="540"/>
        <w:jc w:val="both"/>
      </w:pPr>
      <w:r>
        <w:t>9.2.9 Воздухообмен в столовых надлежит рассчитывать на поглощение избытков тепла, выделяемого технологическим оборудованием кухни. Подача приточного воздуха в производственные помещения пищеблока через обеденный зал не допускается.</w:t>
      </w:r>
    </w:p>
    <w:p w:rsidR="00146A8B" w:rsidRDefault="00573478">
      <w:pPr>
        <w:pStyle w:val="ConsPlusNormal0"/>
        <w:spacing w:before="200"/>
        <w:ind w:firstLine="540"/>
        <w:jc w:val="both"/>
      </w:pPr>
      <w:r>
        <w:t>Объем подаваемого наружного воздуха должен быть не менее 20 м</w:t>
      </w:r>
      <w:r>
        <w:rPr>
          <w:vertAlign w:val="superscript"/>
        </w:rPr>
        <w:t>3</w:t>
      </w:r>
      <w:r>
        <w:t>/ч на одно место в обеденном зале.</w:t>
      </w:r>
    </w:p>
    <w:p w:rsidR="00146A8B" w:rsidRDefault="00573478">
      <w:pPr>
        <w:pStyle w:val="ConsPlusNormal0"/>
        <w:jc w:val="both"/>
      </w:pPr>
      <w:r>
        <w:t xml:space="preserve">(п. 9.2.9 в ред. </w:t>
      </w:r>
      <w:hyperlink r:id="rId576"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t>9.2.10 Возможность естественного п</w:t>
      </w:r>
      <w:r>
        <w:t xml:space="preserve">роветривания (независимого от наличия систем вентиляции) в зданиях и помещениях ОО предусматривают по </w:t>
      </w:r>
      <w:hyperlink r:id="rId577"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пункту 2.11.2</w:t>
        </w:r>
      </w:hyperlink>
      <w:r>
        <w:t xml:space="preserve"> СП 2.4.3648-20.</w:t>
      </w:r>
    </w:p>
    <w:p w:rsidR="00146A8B" w:rsidRDefault="00573478">
      <w:pPr>
        <w:pStyle w:val="ConsPlusNormal0"/>
        <w:jc w:val="both"/>
      </w:pPr>
      <w:r>
        <w:t xml:space="preserve">(п. 9.2.10 в ред. </w:t>
      </w:r>
      <w:hyperlink r:id="rId578"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rPr>
          <w:b/>
        </w:rPr>
        <w:t>9.3 Электротехнические и слаботочные устройства</w:t>
      </w:r>
    </w:p>
    <w:p w:rsidR="00146A8B" w:rsidRDefault="00573478">
      <w:pPr>
        <w:pStyle w:val="ConsPlusNormal0"/>
        <w:spacing w:before="200"/>
        <w:ind w:firstLine="540"/>
        <w:jc w:val="both"/>
      </w:pPr>
      <w:r>
        <w:rPr>
          <w:b/>
        </w:rPr>
        <w:t>9.3.1 Автоматизация и диспетчеризация</w:t>
      </w:r>
    </w:p>
    <w:p w:rsidR="00146A8B" w:rsidRDefault="00573478">
      <w:pPr>
        <w:pStyle w:val="ConsPlusNormal0"/>
        <w:spacing w:before="200"/>
        <w:ind w:firstLine="540"/>
        <w:jc w:val="both"/>
      </w:pPr>
      <w:r>
        <w:t xml:space="preserve">9.3.1.1 Автоматизация инженерных систем зданий ОО должна быть выполнена в соответствии с </w:t>
      </w:r>
      <w:hyperlink r:id="rId579" w:tooltip="&quot;СП 134.13330.2022. Свод правил. Системы электросвязи зданий и сооружений. Основные положения проектирования&quot; (утв. и введен в действие Приказом Минстроя России от 23.12.2022 N 1118/пр) (ред. от 27.12.2024) {КонсультантПлюс}">
        <w:r>
          <w:rPr>
            <w:color w:val="0000FF"/>
          </w:rPr>
          <w:t>СП 134.13330</w:t>
        </w:r>
      </w:hyperlink>
      <w:r>
        <w:t xml:space="preserve">, </w:t>
      </w:r>
      <w:hyperlink r:id="rId580" w:tooltip="&quot;СП 256.1325800.2016. Свод правил. Электроустановки жилых и общественных зданий. Правила проектирования и монтажа&quot; (утв. Приказом Минстроя России от 29.08.2016 N 602/пр) (ред. от 25.12.2024) {КонсультантПлюс}">
        <w:r>
          <w:rPr>
            <w:color w:val="0000FF"/>
          </w:rPr>
          <w:t>СП 256.1325800</w:t>
        </w:r>
      </w:hyperlink>
      <w:r>
        <w:t xml:space="preserve">, </w:t>
      </w:r>
      <w:hyperlink r:id="rId581" w:tooltip="&quot;СП 77.13330.2016. Свод правил. Системы автоматизации. Актуализированная редакция СНиП 3.05.07-85&quot; (утв. Приказом Минстроя России от 20.10.2016 N 727/пр) {КонсультантПлюс}">
        <w:r>
          <w:rPr>
            <w:color w:val="0000FF"/>
          </w:rPr>
          <w:t>СП 77.13330</w:t>
        </w:r>
      </w:hyperlink>
      <w:r>
        <w:t>, а также с заданием на проектиро</w:t>
      </w:r>
      <w:r>
        <w:t xml:space="preserve">вание с учетом уточнений и дополнений, приведенных в </w:t>
      </w:r>
      <w:hyperlink w:anchor="P1420" w:tooltip="9.3.1.2 При наличии лифтового оборудования, а также подъемных платформ для МГН в здании ОО должен быть диспетчерский контроль за параметрами их работы согласно [8], СП 134.13330.">
        <w:r>
          <w:rPr>
            <w:color w:val="0000FF"/>
          </w:rPr>
          <w:t>9.3.1.2</w:t>
        </w:r>
      </w:hyperlink>
      <w:r>
        <w:t xml:space="preserve">, </w:t>
      </w:r>
      <w:hyperlink w:anchor="P1421" w:tooltip="9.3.1.3 Сигналы о работе данного оборудования должны поступать на пост охраны, если заданием на проектирование не предусмотрено иное.">
        <w:r>
          <w:rPr>
            <w:color w:val="0000FF"/>
          </w:rPr>
          <w:t>9.3.1.3</w:t>
        </w:r>
      </w:hyperlink>
      <w:r>
        <w:t xml:space="preserve"> и </w:t>
      </w:r>
      <w:hyperlink w:anchor="P2067" w:tooltip="[7] СП 31-110-2003 &quot;Проектирование и монтаж электроустановок жилых и общественных зданий&quot;">
        <w:r>
          <w:rPr>
            <w:color w:val="0000FF"/>
          </w:rPr>
          <w:t>[7]</w:t>
        </w:r>
      </w:hyperlink>
      <w:r>
        <w:t>.</w:t>
      </w:r>
    </w:p>
    <w:p w:rsidR="00146A8B" w:rsidRDefault="00573478">
      <w:pPr>
        <w:pStyle w:val="ConsPlusNormal0"/>
        <w:jc w:val="both"/>
      </w:pPr>
      <w:r>
        <w:t xml:space="preserve">(п. 9.3.1.1 в ред. </w:t>
      </w:r>
      <w:hyperlink r:id="rId582"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Изменения N 2</w:t>
        </w:r>
      </w:hyperlink>
      <w:r>
        <w:t xml:space="preserve">, утв. Приказом Минстроя России от 25.09.2018 N 622/пр, </w:t>
      </w:r>
      <w:hyperlink r:id="rId583"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w:t>
      </w:r>
      <w:r>
        <w:t>азом Минстроя России от 23.12.2022 N 1120/пр)</w:t>
      </w:r>
    </w:p>
    <w:p w:rsidR="00146A8B" w:rsidRDefault="00573478">
      <w:pPr>
        <w:pStyle w:val="ConsPlusNormal0"/>
        <w:spacing w:before="200"/>
        <w:ind w:firstLine="540"/>
        <w:jc w:val="both"/>
      </w:pPr>
      <w:r>
        <w:t>Вывод информации должен быть обеспечен на АРМ с диагональю не менее 27 дюймов в помещение с круглосуточным пребыванием дежурного персонала (помещение охраны).</w:t>
      </w:r>
    </w:p>
    <w:p w:rsidR="00146A8B" w:rsidRDefault="00573478">
      <w:pPr>
        <w:pStyle w:val="ConsPlusNormal0"/>
        <w:jc w:val="both"/>
      </w:pPr>
      <w:r>
        <w:t xml:space="preserve">(абзац введен </w:t>
      </w:r>
      <w:hyperlink r:id="rId584"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Изменением N 4</w:t>
        </w:r>
      </w:hyperlink>
      <w:r>
        <w:t>, утв. Приказом Минстроя России от 23.12.2022 N 1120/пр)</w:t>
      </w:r>
    </w:p>
    <w:p w:rsidR="00146A8B" w:rsidRDefault="00573478">
      <w:pPr>
        <w:pStyle w:val="ConsPlusNormal0"/>
        <w:spacing w:before="200"/>
        <w:ind w:firstLine="540"/>
        <w:jc w:val="both"/>
      </w:pPr>
      <w:bookmarkStart w:id="18" w:name="P1420"/>
      <w:bookmarkEnd w:id="18"/>
      <w:r>
        <w:t xml:space="preserve">9.3.1.2 При наличии лифтового оборудования, а также подъемных платформ для МГН в здании ОО должен быть диспетчерский контроль за параметрами их работы согласно </w:t>
      </w:r>
      <w:hyperlink w:anchor="P2068" w:tooltip="[8] ТР ТС 011/2011 Технический регламент Таможенного союза &quot;Безопасность лифтов&quot;">
        <w:r>
          <w:rPr>
            <w:color w:val="0000FF"/>
          </w:rPr>
          <w:t>[8]</w:t>
        </w:r>
      </w:hyperlink>
      <w:r>
        <w:t xml:space="preserve">, </w:t>
      </w:r>
      <w:hyperlink r:id="rId585" w:tooltip="&quot;СП 134.13330.2022. Свод правил. Системы электросвязи зданий и сооружений. Основные положения проектирования&quot; (утв. и введен в действие Приказом Минстроя России от 23.12.2022 N 1118/пр) (ред. от 27.12.2024) {КонсультантПлюс}">
        <w:r>
          <w:rPr>
            <w:color w:val="0000FF"/>
          </w:rPr>
          <w:t>СП 134.13330</w:t>
        </w:r>
      </w:hyperlink>
      <w:r>
        <w:t>.</w:t>
      </w:r>
    </w:p>
    <w:p w:rsidR="00146A8B" w:rsidRDefault="00573478">
      <w:pPr>
        <w:pStyle w:val="ConsPlusNormal0"/>
        <w:spacing w:before="200"/>
        <w:ind w:firstLine="540"/>
        <w:jc w:val="both"/>
      </w:pPr>
      <w:bookmarkStart w:id="19" w:name="P1421"/>
      <w:bookmarkEnd w:id="19"/>
      <w:r>
        <w:t>9.3.1.3 Сигналы о работе данного оборудования должны поступать на пост охраны, если задание</w:t>
      </w:r>
      <w:r>
        <w:t>м на проектирование не предусмотрено иное.</w:t>
      </w:r>
    </w:p>
    <w:p w:rsidR="00146A8B" w:rsidRDefault="00573478">
      <w:pPr>
        <w:pStyle w:val="ConsPlusNormal0"/>
        <w:spacing w:before="200"/>
        <w:ind w:firstLine="540"/>
        <w:jc w:val="both"/>
      </w:pPr>
      <w:r>
        <w:rPr>
          <w:b/>
        </w:rPr>
        <w:t>9.3.2 Сети электросвязи</w:t>
      </w:r>
    </w:p>
    <w:p w:rsidR="00146A8B" w:rsidRDefault="00573478">
      <w:pPr>
        <w:pStyle w:val="ConsPlusNormal0"/>
        <w:spacing w:before="200"/>
        <w:ind w:firstLine="540"/>
        <w:jc w:val="both"/>
      </w:pPr>
      <w:r>
        <w:t xml:space="preserve">9.3.2.1 Системы электросвязи зданий ОО проектируют согласно </w:t>
      </w:r>
      <w:hyperlink r:id="rId586" w:tooltip="&quot;СП 133.13330.2012. Свод правил. Сети проводного радиовещания и оповещения в зданиях и сооружениях. Нормы проектирования&quot; (утв. Приказом Минрегиона России от 05.04.2012 N 159) (ред. от 27.12.2024) {КонсультантПлюс}">
        <w:r>
          <w:rPr>
            <w:color w:val="0000FF"/>
          </w:rPr>
          <w:t>СП 133.13330</w:t>
        </w:r>
      </w:hyperlink>
      <w:r>
        <w:t xml:space="preserve">, </w:t>
      </w:r>
      <w:hyperlink r:id="rId587" w:tooltip="&quot;СП 134.13330.2022. Свод правил. Системы электросвязи зданий и сооружений. Основные положения проектирования&quot; (утв. и введен в действие Приказом Минстроя России от 23.12.2022 N 1118/пр) (ред. от 27.12.2024) {КонсультантПлюс}">
        <w:r>
          <w:rPr>
            <w:color w:val="0000FF"/>
          </w:rPr>
          <w:t>СП 134.13330</w:t>
        </w:r>
      </w:hyperlink>
      <w:r>
        <w:t xml:space="preserve"> и др</w:t>
      </w:r>
      <w:r>
        <w:t>угим действующим нормам, а также заданию на проектирование с учетом следующих дополнений и уточнений.</w:t>
      </w:r>
    </w:p>
    <w:p w:rsidR="00146A8B" w:rsidRDefault="00573478">
      <w:pPr>
        <w:pStyle w:val="ConsPlusNormal0"/>
        <w:spacing w:before="200"/>
        <w:ind w:firstLine="540"/>
        <w:jc w:val="both"/>
      </w:pPr>
      <w:r>
        <w:t xml:space="preserve">9.3.2.2 Для ограничения доступа на ограждаемую территорию здания ОО входные калитки следует оснащать видеодомофонами, обеспечивая связь между посетителем </w:t>
      </w:r>
      <w:r>
        <w:t>и постом охраны. При этом прокладку кабелей связи проводят подземным или воздушным способом в соответствии с заданием на проектирование.</w:t>
      </w:r>
    </w:p>
    <w:p w:rsidR="00146A8B" w:rsidRDefault="00573478">
      <w:pPr>
        <w:pStyle w:val="ConsPlusNormal0"/>
        <w:spacing w:before="200"/>
        <w:ind w:firstLine="540"/>
        <w:jc w:val="both"/>
      </w:pPr>
      <w:r>
        <w:t xml:space="preserve">9.3.2.3 В ОО следует предусматривать тревожную кнопку, установленную в соответствии с </w:t>
      </w:r>
      <w:hyperlink r:id="rId588" w:tooltip="&quot;ГОСТ Р 50776-95 (МЭК 60839-1-4:1989).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quot; (принят и введен в действие Постановл">
        <w:r>
          <w:rPr>
            <w:color w:val="0000FF"/>
          </w:rPr>
          <w:t>ГОСТ Р 50776</w:t>
        </w:r>
      </w:hyperlink>
      <w:r>
        <w:t>, с выводом сигналов на пульт централизованного наблюдения вневедомственной охраны согласно заданию на проектирование.</w:t>
      </w:r>
    </w:p>
    <w:p w:rsidR="00146A8B" w:rsidRDefault="00573478">
      <w:pPr>
        <w:pStyle w:val="ConsPlusNormal0"/>
        <w:jc w:val="both"/>
      </w:pPr>
      <w:r>
        <w:t xml:space="preserve">(в ред. </w:t>
      </w:r>
      <w:hyperlink r:id="rId589"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t>9.3.2.4 Доступ к электрическим шкафам и иному техническому оборудованию не рекомендуется предусматривать из учебных секций.</w:t>
      </w:r>
    </w:p>
    <w:p w:rsidR="00146A8B" w:rsidRDefault="00573478">
      <w:pPr>
        <w:pStyle w:val="ConsPlusNormal0"/>
        <w:jc w:val="both"/>
      </w:pPr>
      <w:r>
        <w:t xml:space="preserve">(п. 9.3.2.4 введен </w:t>
      </w:r>
      <w:hyperlink r:id="rId590"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Изменением N 2</w:t>
        </w:r>
      </w:hyperlink>
      <w:r>
        <w:t>, утв. Приказом Минстроя России от 25.09.2018 N 622/пр)</w:t>
      </w:r>
    </w:p>
    <w:p w:rsidR="00146A8B" w:rsidRDefault="00573478">
      <w:pPr>
        <w:pStyle w:val="ConsPlusNormal0"/>
        <w:spacing w:before="200"/>
        <w:ind w:firstLine="540"/>
        <w:jc w:val="both"/>
      </w:pPr>
      <w:r>
        <w:t>9.3.2.5 Система звонковой сигнализации должна иметь возможность ручного пуска.</w:t>
      </w:r>
    </w:p>
    <w:p w:rsidR="00146A8B" w:rsidRDefault="00573478">
      <w:pPr>
        <w:pStyle w:val="ConsPlusNormal0"/>
        <w:jc w:val="both"/>
      </w:pPr>
      <w:r>
        <w:t xml:space="preserve">(п. 9.3.2.5 введен </w:t>
      </w:r>
      <w:hyperlink r:id="rId591"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Изменением N 4</w:t>
        </w:r>
      </w:hyperlink>
      <w:r>
        <w:t>, утв. Приказом Минстроя России о</w:t>
      </w:r>
      <w:r>
        <w:t>т 23.12.2022 N 1120/пр)</w:t>
      </w:r>
    </w:p>
    <w:p w:rsidR="00146A8B" w:rsidRDefault="00573478">
      <w:pPr>
        <w:pStyle w:val="ConsPlusNormal0"/>
        <w:spacing w:before="200"/>
        <w:ind w:firstLine="540"/>
        <w:jc w:val="both"/>
      </w:pPr>
      <w:r>
        <w:t>9.3.2.6 Охранная телевизионная система должна обеспечивать осмотр всего периметра здания, прилегающей территории и спортивных площадок. Вывод информации должен быть обеспечен на АРМ с диагональю не менее 27 дюймов в помещение с круглосуточным пребыванием д</w:t>
      </w:r>
      <w:r>
        <w:t>ежурного персонала (помещение охраны).</w:t>
      </w:r>
    </w:p>
    <w:p w:rsidR="00146A8B" w:rsidRDefault="00573478">
      <w:pPr>
        <w:pStyle w:val="ConsPlusNormal0"/>
        <w:jc w:val="both"/>
      </w:pPr>
      <w:r>
        <w:t xml:space="preserve">(п. 9.3.2.6 введен </w:t>
      </w:r>
      <w:hyperlink r:id="rId592"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Изменением N 4</w:t>
        </w:r>
      </w:hyperlink>
      <w:r>
        <w:t>, утв. Приказом Минстроя России от 23.12.2022 N 1120/пр)</w:t>
      </w:r>
    </w:p>
    <w:p w:rsidR="00146A8B" w:rsidRDefault="00573478">
      <w:pPr>
        <w:pStyle w:val="ConsPlusNormal0"/>
        <w:spacing w:before="200"/>
        <w:ind w:firstLine="540"/>
        <w:jc w:val="both"/>
      </w:pPr>
      <w:r>
        <w:t>9.3.2.7 Активное сетевое оборудование следует размещать в оборудованных для этого помещен</w:t>
      </w:r>
      <w:r>
        <w:t>иях.</w:t>
      </w:r>
    </w:p>
    <w:p w:rsidR="00146A8B" w:rsidRDefault="00573478">
      <w:pPr>
        <w:pStyle w:val="ConsPlusNormal0"/>
        <w:jc w:val="both"/>
      </w:pPr>
      <w:r>
        <w:t xml:space="preserve">(п. 9.3.2.7 введен </w:t>
      </w:r>
      <w:hyperlink r:id="rId593"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Изменением N 4</w:t>
        </w:r>
      </w:hyperlink>
      <w:r>
        <w:t>, утв. Приказом Минстроя России от 23.12.2022 N 1120/пр)</w:t>
      </w:r>
    </w:p>
    <w:p w:rsidR="00146A8B" w:rsidRDefault="00573478">
      <w:pPr>
        <w:pStyle w:val="ConsPlusNormal0"/>
        <w:spacing w:before="200"/>
        <w:ind w:firstLine="540"/>
        <w:jc w:val="both"/>
      </w:pPr>
      <w:r>
        <w:rPr>
          <w:b/>
        </w:rPr>
        <w:t>9.3.3 Охранно-защитная дератизационная система</w:t>
      </w:r>
    </w:p>
    <w:p w:rsidR="00146A8B" w:rsidRDefault="00573478">
      <w:pPr>
        <w:pStyle w:val="ConsPlusNormal0"/>
        <w:spacing w:before="200"/>
        <w:ind w:firstLine="540"/>
        <w:jc w:val="both"/>
      </w:pPr>
      <w:r>
        <w:t>В ОО должны предусматриваться меры борьбы с грызунами согласно действующим с</w:t>
      </w:r>
      <w:r>
        <w:t>анитарным нормам. При этом следует отдавать предпочтение применению систем нелетального воздействия на грызунов, которое не убивает их, а изгоняет с защищаемого объекта.</w:t>
      </w:r>
    </w:p>
    <w:p w:rsidR="00146A8B" w:rsidRDefault="00573478">
      <w:pPr>
        <w:pStyle w:val="ConsPlusNormal0"/>
        <w:spacing w:before="200"/>
        <w:ind w:firstLine="540"/>
        <w:jc w:val="both"/>
      </w:pPr>
      <w:r>
        <w:rPr>
          <w:b/>
        </w:rPr>
        <w:t>9.3.4 Электрооборудование</w:t>
      </w:r>
    </w:p>
    <w:p w:rsidR="00146A8B" w:rsidRDefault="00573478">
      <w:pPr>
        <w:pStyle w:val="ConsPlusNormal0"/>
        <w:spacing w:before="200"/>
        <w:ind w:firstLine="540"/>
        <w:jc w:val="both"/>
      </w:pPr>
      <w:r>
        <w:t xml:space="preserve">9.3.4.1 Электрооборудование зданий ОО следует проектировать </w:t>
      </w:r>
      <w:r>
        <w:t xml:space="preserve">согласно </w:t>
      </w:r>
      <w:hyperlink r:id="rId594" w:tooltip="&quot;СП 256.1325800.2016. Свод правил. Электроустановки жилых и общественных зданий. Правила проектирования и монтажа&quot; (утв. Приказом Минстроя России от 29.08.2016 N 602/пр) (ред. от 25.12.2024) {КонсультантПлюс}">
        <w:r>
          <w:rPr>
            <w:color w:val="0000FF"/>
          </w:rPr>
          <w:t>СП 256.1325800</w:t>
        </w:r>
      </w:hyperlink>
      <w:r>
        <w:t xml:space="preserve">. При проектировании электроснабжения помещений бассейнов ОО следует выполнять требования СП 310.1325800.2017 </w:t>
      </w:r>
      <w:hyperlink r:id="rId595" w:tooltip="&quot;СП 310.1325800.2017. Свод правил. Бассейны для плавания. Правила проектирования&quot; (утв. и введен в действие Приказом Минстроя России от 26.12.2017 N 1716/пр) (ред. от 28.12.2023) {КонсультантПлюс}">
        <w:r>
          <w:rPr>
            <w:color w:val="0000FF"/>
          </w:rPr>
          <w:t>(подраздел 10.3)</w:t>
        </w:r>
      </w:hyperlink>
      <w:r>
        <w:t>.</w:t>
      </w:r>
    </w:p>
    <w:p w:rsidR="00146A8B" w:rsidRDefault="00573478">
      <w:pPr>
        <w:pStyle w:val="ConsPlusNormal0"/>
        <w:jc w:val="both"/>
      </w:pPr>
      <w:r>
        <w:t xml:space="preserve">(п. 9.3.4.1 в ред. </w:t>
      </w:r>
      <w:hyperlink r:id="rId596"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t>9.3.4.2 Электроснабжение индивидуальных тепловых пунктов, насосных станций хозяйственного водоснабжения, а также дренажных насосных станций (при их наличии) осущес</w:t>
      </w:r>
      <w:r>
        <w:t>твляют согласно заданию на проектирование.</w:t>
      </w:r>
    </w:p>
    <w:p w:rsidR="00146A8B" w:rsidRDefault="00573478">
      <w:pPr>
        <w:pStyle w:val="ConsPlusNormal0"/>
        <w:jc w:val="both"/>
      </w:pPr>
      <w:r>
        <w:t xml:space="preserve">(в ред. </w:t>
      </w:r>
      <w:hyperlink r:id="rId597"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rPr>
          <w:b/>
        </w:rPr>
        <w:t>9.3.5 Локальные компьютерные сети</w:t>
      </w:r>
    </w:p>
    <w:p w:rsidR="00146A8B" w:rsidRDefault="00573478">
      <w:pPr>
        <w:pStyle w:val="ConsPlusNormal0"/>
        <w:spacing w:before="200"/>
        <w:ind w:firstLine="540"/>
        <w:jc w:val="both"/>
      </w:pPr>
      <w:r>
        <w:t xml:space="preserve">9.3.5.1 Помещения ОО оборудуются средствами ИКТ в соответствии </w:t>
      </w:r>
      <w:r>
        <w:t xml:space="preserve">с </w:t>
      </w:r>
      <w:hyperlink w:anchor="P2073" w:tooltip="[13] Приказ Министерства просвещения Российской Федерации от 6 сентября 2022 г. N 804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
        <w:r>
          <w:rPr>
            <w:color w:val="0000FF"/>
          </w:rPr>
          <w:t>[13]</w:t>
        </w:r>
      </w:hyperlink>
      <w:r>
        <w:t>.</w:t>
      </w:r>
    </w:p>
    <w:p w:rsidR="00146A8B" w:rsidRDefault="00573478">
      <w:pPr>
        <w:pStyle w:val="ConsPlusNormal0"/>
        <w:spacing w:before="200"/>
        <w:ind w:firstLine="540"/>
        <w:jc w:val="both"/>
      </w:pPr>
      <w:r>
        <w:t xml:space="preserve">9.3.5.2 Внутренняя среда и площади помещений, оборудованных компьютерами, должны соответствовать требованиям </w:t>
      </w:r>
      <w:hyperlink r:id="rId598"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СанПиН 1.2.3685</w:t>
        </w:r>
      </w:hyperlink>
      <w:r>
        <w:t xml:space="preserve">, </w:t>
      </w:r>
      <w:hyperlink r:id="rId599" w:tooltip="Постановление Главного государственного санитарного врача РФ от 02.12.2020 N 40 &quot;Об утверждении санитарных правил СП 2.2.3670-20 &quot;Санитарно-эпидемиологические требования к условиям труда&quot; (Зарегистрировано в Минюсте России 29.12.2020 N 61893) {КонсультантПлюс}">
        <w:r>
          <w:rPr>
            <w:color w:val="0000FF"/>
          </w:rPr>
          <w:t>СП 2.2.3670</w:t>
        </w:r>
      </w:hyperlink>
      <w:r>
        <w:t>. По заданию на проектиро</w:t>
      </w:r>
      <w:r>
        <w:t xml:space="preserve">вание учебные помещения могут быть оборудованы интерактивной (магнитно-маркерной) доской в соответствии с </w:t>
      </w:r>
      <w:hyperlink r:id="rId600"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w:t>
        </w:r>
      </w:hyperlink>
      <w:r>
        <w:t>.</w:t>
      </w:r>
    </w:p>
    <w:p w:rsidR="00146A8B" w:rsidRDefault="00573478">
      <w:pPr>
        <w:pStyle w:val="ConsPlusNormal0"/>
        <w:jc w:val="both"/>
      </w:pPr>
      <w:r>
        <w:t xml:space="preserve">(в ред. </w:t>
      </w:r>
      <w:hyperlink r:id="rId601"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t xml:space="preserve">Все компьютеры автоматизированных рабочих мест администрации, преподавательского состава и учащихся (за исключением планшетных компьютеров) должны быть объединены в локальную </w:t>
      </w:r>
      <w:r>
        <w:t>сеть с возможностью широкополосного доступа к сети Интернет.</w:t>
      </w:r>
    </w:p>
    <w:p w:rsidR="00146A8B" w:rsidRDefault="00573478">
      <w:pPr>
        <w:pStyle w:val="ConsPlusNormal0"/>
        <w:jc w:val="both"/>
      </w:pPr>
      <w:r>
        <w:t xml:space="preserve">(п. 9.3.5 введен </w:t>
      </w:r>
      <w:hyperlink r:id="rId602"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Изменением N 2</w:t>
        </w:r>
      </w:hyperlink>
      <w:r>
        <w:t>, утв. Приказом Минстроя России от 25.09.2018 N 622/пр)</w:t>
      </w:r>
    </w:p>
    <w:p w:rsidR="00146A8B" w:rsidRDefault="00146A8B">
      <w:pPr>
        <w:pStyle w:val="ConsPlusNormal0"/>
        <w:ind w:firstLine="540"/>
        <w:jc w:val="both"/>
      </w:pPr>
    </w:p>
    <w:p w:rsidR="00146A8B" w:rsidRDefault="00573478">
      <w:pPr>
        <w:pStyle w:val="ConsPlusTitle0"/>
        <w:ind w:firstLine="540"/>
        <w:jc w:val="both"/>
        <w:outlineLvl w:val="1"/>
      </w:pPr>
      <w:r>
        <w:t>10 Энергетическая эффективность зданий общеобразовательных организаций</w:t>
      </w:r>
    </w:p>
    <w:p w:rsidR="00146A8B" w:rsidRDefault="00146A8B">
      <w:pPr>
        <w:pStyle w:val="ConsPlusNormal0"/>
        <w:ind w:firstLine="540"/>
        <w:jc w:val="both"/>
      </w:pPr>
    </w:p>
    <w:p w:rsidR="00146A8B" w:rsidRDefault="00573478">
      <w:pPr>
        <w:pStyle w:val="ConsPlusNormal0"/>
        <w:ind w:firstLine="540"/>
        <w:jc w:val="both"/>
      </w:pPr>
      <w:r>
        <w:rPr>
          <w:b/>
        </w:rPr>
        <w:t>10.1</w:t>
      </w:r>
      <w:r>
        <w:t xml:space="preserve"> Проектировать ограждающие конструкции для тепловой защиты зданий ОО, обеспечивающих выполнение требований к его энергетической эффективности, следует по </w:t>
      </w:r>
      <w:hyperlink r:id="rId603" w:tooltip="&quot;СП 50.13330.2024. Свод правил. Тепловая защита зданий. Актуализированная редакция СНиП 23-02-2003&quot; (утв. и введен в действие Приказом Минстроя России от 15.05.2024 N 327/пр) {КонсультантПлюс}">
        <w:r>
          <w:rPr>
            <w:color w:val="0000FF"/>
          </w:rPr>
          <w:t>СП 50.13330</w:t>
        </w:r>
      </w:hyperlink>
      <w:r>
        <w:t>.</w:t>
      </w:r>
    </w:p>
    <w:p w:rsidR="00146A8B" w:rsidRDefault="00573478">
      <w:pPr>
        <w:pStyle w:val="ConsPlusNormal0"/>
        <w:spacing w:before="200"/>
        <w:ind w:firstLine="540"/>
        <w:jc w:val="both"/>
      </w:pPr>
      <w:bookmarkStart w:id="20" w:name="P1452"/>
      <w:bookmarkEnd w:id="20"/>
      <w:r>
        <w:rPr>
          <w:b/>
        </w:rPr>
        <w:t>10.2</w:t>
      </w:r>
      <w:r>
        <w:t xml:space="preserve"> Исключен с 21.01.2025. - </w:t>
      </w:r>
      <w:hyperlink r:id="rId604"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 N 6</w:t>
        </w:r>
      </w:hyperlink>
      <w:r>
        <w:t>, утв. Приказом Минстроя России от 20.12.2024 886/пр.</w:t>
      </w:r>
    </w:p>
    <w:p w:rsidR="00146A8B" w:rsidRDefault="00573478">
      <w:pPr>
        <w:pStyle w:val="ConsPlusNormal0"/>
        <w:spacing w:before="200"/>
        <w:ind w:firstLine="540"/>
        <w:jc w:val="both"/>
      </w:pPr>
      <w:r>
        <w:rPr>
          <w:b/>
        </w:rPr>
        <w:t>10.3</w:t>
      </w:r>
      <w:r>
        <w:t xml:space="preserve"> Расчетные значения показателей энергетической эффективности зданий следует определять по </w:t>
      </w:r>
      <w:hyperlink r:id="rId605" w:tooltip="&quot;СП 50.13330.2024. Свод правил. Тепловая защита зданий. Актуализированная редакция СНиП 23-02-2003&quot; (утв. и введен в действие Приказом Минстроя России от 15.05.2024 N 327/пр) {КонсультантПлюс}">
        <w:r>
          <w:rPr>
            <w:color w:val="0000FF"/>
          </w:rPr>
          <w:t>СП 50.13330</w:t>
        </w:r>
      </w:hyperlink>
      <w:r>
        <w:t>.</w:t>
      </w:r>
    </w:p>
    <w:p w:rsidR="00146A8B" w:rsidRDefault="00573478">
      <w:pPr>
        <w:pStyle w:val="ConsPlusNormal0"/>
        <w:spacing w:before="200"/>
        <w:ind w:firstLine="540"/>
        <w:jc w:val="both"/>
      </w:pPr>
      <w:r>
        <w:rPr>
          <w:b/>
        </w:rPr>
        <w:t>10.4</w:t>
      </w:r>
      <w:r>
        <w:t xml:space="preserve"> Нормируемые значения приведенного сопротивления т</w:t>
      </w:r>
      <w:r>
        <w:t xml:space="preserve">еплопередаче отдельных ограждающих конструкций здания и удельной теплозащитной характеристики здания следует определять по </w:t>
      </w:r>
      <w:hyperlink r:id="rId606" w:tooltip="&quot;СП 50.13330.2024. Свод правил. Тепловая защита зданий. Актуализированная редакция СНиП 23-02-2003&quot; (утв. и введен в действие Приказом Минстроя России от 15.05.2024 N 327/пр) {КонсультантПлюс}">
        <w:r>
          <w:rPr>
            <w:color w:val="0000FF"/>
          </w:rPr>
          <w:t>СП 50.13330</w:t>
        </w:r>
      </w:hyperlink>
      <w:r>
        <w:t>.</w:t>
      </w:r>
    </w:p>
    <w:p w:rsidR="00146A8B" w:rsidRDefault="00573478">
      <w:pPr>
        <w:pStyle w:val="ConsPlusNormal0"/>
        <w:spacing w:before="200"/>
        <w:ind w:firstLine="540"/>
        <w:jc w:val="both"/>
      </w:pPr>
      <w:r>
        <w:rPr>
          <w:b/>
        </w:rPr>
        <w:t>10.5</w:t>
      </w:r>
      <w:r>
        <w:t xml:space="preserve"> Нормируемые значения удельной характеристики расхода тепловой энергии на отопление и вентиляц</w:t>
      </w:r>
      <w:r>
        <w:t>ию, Вт/(м</w:t>
      </w:r>
      <w:r>
        <w:rPr>
          <w:vertAlign w:val="superscript"/>
        </w:rPr>
        <w:t>3</w:t>
      </w:r>
      <w:r>
        <w:t xml:space="preserve">·°C), для зданий ОО до 2020 г. приведены в </w:t>
      </w:r>
      <w:hyperlink w:anchor="P2064" w:tooltip="[4] Федеральный закон от 30 декабря 2009 г. N 384-ФЗ &quot;Технический регламент о безопасности зданий и сооружений&quot;">
        <w:r>
          <w:rPr>
            <w:color w:val="0000FF"/>
          </w:rPr>
          <w:t>[4]</w:t>
        </w:r>
      </w:hyperlink>
      <w:r>
        <w:t xml:space="preserve"> и [</w:t>
      </w:r>
      <w:hyperlink w:anchor="P2070" w:tooltip="[10] позиция исключена с 24.01.2023. - Изменение N 4, утв. Приказом Минстроя России от 23.12.2022 N 1120/пр.">
        <w:r>
          <w:rPr>
            <w:color w:val="0000FF"/>
          </w:rPr>
          <w:t>10</w:t>
        </w:r>
      </w:hyperlink>
      <w:r>
        <w:t xml:space="preserve">, </w:t>
      </w:r>
      <w:hyperlink r:id="rId607" w:tooltip="Постановление Правительства РФ от 25.01.2011 N 18 (ред. от 20.05.2017) &quot;Об утверждении Правил установления требований энергетической эффективности для зданий, строений, сооружений и требований к правилам определения класса энергетической эффективности многоква">
        <w:r>
          <w:rPr>
            <w:color w:val="0000FF"/>
          </w:rPr>
          <w:t>глава IV</w:t>
        </w:r>
      </w:hyperlink>
      <w:r>
        <w:t xml:space="preserve">], базовые значения принимают по СП 50.13330.2024 </w:t>
      </w:r>
      <w:hyperlink r:id="rId608" w:tooltip="&quot;СП 50.13330.2024. Свод правил. Тепловая защита зданий. Актуализированная редакция СНиП 23-02-2003&quot; (утв. и введен в действие Приказом Минстроя России от 15.05.2024 N 327/пр) {КонсультантПлюс}">
        <w:r>
          <w:rPr>
            <w:color w:val="0000FF"/>
          </w:rPr>
          <w:t>(таблица 14)</w:t>
        </w:r>
      </w:hyperlink>
      <w:r>
        <w:t xml:space="preserve"> в зависимости от этажности здания ОО.</w:t>
      </w:r>
    </w:p>
    <w:p w:rsidR="00146A8B" w:rsidRDefault="00573478">
      <w:pPr>
        <w:pStyle w:val="ConsPlusNormal0"/>
        <w:jc w:val="both"/>
      </w:pPr>
      <w:r>
        <w:t xml:space="preserve">(в ред. </w:t>
      </w:r>
      <w:hyperlink r:id="rId609"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rPr>
          <w:b/>
        </w:rPr>
        <w:t>10.6</w:t>
      </w:r>
      <w:r>
        <w:t xml:space="preserve"> Для оценки заложенной в проекте здания потребности тепловой энергии на отопление и вентиляцию следует определять класс его энергосбережения.</w:t>
      </w:r>
    </w:p>
    <w:p w:rsidR="00146A8B" w:rsidRDefault="00573478">
      <w:pPr>
        <w:pStyle w:val="ConsPlusNormal0"/>
        <w:spacing w:before="200"/>
        <w:ind w:firstLine="540"/>
        <w:jc w:val="both"/>
      </w:pPr>
      <w:r>
        <w:t>Исключен</w:t>
      </w:r>
      <w:r>
        <w:t xml:space="preserve"> с 21.01.2025. - </w:t>
      </w:r>
      <w:hyperlink r:id="rId610"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 N 6</w:t>
        </w:r>
      </w:hyperlink>
      <w:r>
        <w:t>, утв. Приказом Минстроя России от 20.12.2024 886/пр.</w:t>
      </w:r>
    </w:p>
    <w:p w:rsidR="00146A8B" w:rsidRDefault="00573478">
      <w:pPr>
        <w:pStyle w:val="ConsPlusNormal0"/>
        <w:spacing w:before="200"/>
        <w:ind w:firstLine="540"/>
        <w:jc w:val="both"/>
      </w:pPr>
      <w:r>
        <w:t xml:space="preserve">Класс энергосбережения, предусмотренный в задании на проектирование здания ОО в соответствии с </w:t>
      </w:r>
      <w:hyperlink r:id="rId611" w:tooltip="&quot;СП 50.13330.2024. Свод правил. Тепловая защита зданий. Актуализированная редакция СНиП 23-02-2003&quot; (утв. и введен в действие Приказом Минстроя России от 15.05.2024 N 327/пр) {КонсультантПлюс}">
        <w:r>
          <w:rPr>
            <w:color w:val="0000FF"/>
          </w:rPr>
          <w:t>СП 50.13330</w:t>
        </w:r>
      </w:hyperlink>
      <w:r>
        <w:t>, долже</w:t>
      </w:r>
      <w:r>
        <w:t>н быть не ниже C-.</w:t>
      </w:r>
    </w:p>
    <w:p w:rsidR="00146A8B" w:rsidRDefault="00573478">
      <w:pPr>
        <w:pStyle w:val="ConsPlusNormal0"/>
        <w:spacing w:before="200"/>
        <w:ind w:firstLine="540"/>
        <w:jc w:val="both"/>
      </w:pPr>
      <w:r>
        <w:t>Зданию ОО присваивают классы B и A только при обеспечении энергосберегающих мероприятий, предусмотренных в задании на проектирование.</w:t>
      </w:r>
    </w:p>
    <w:p w:rsidR="00146A8B" w:rsidRDefault="00573478">
      <w:pPr>
        <w:pStyle w:val="ConsPlusNormal0"/>
        <w:spacing w:before="200"/>
        <w:ind w:firstLine="540"/>
        <w:jc w:val="both"/>
      </w:pPr>
      <w:r>
        <w:t xml:space="preserve">Исключен с 21.01.2025. - </w:t>
      </w:r>
      <w:hyperlink r:id="rId612"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 N 6</w:t>
        </w:r>
      </w:hyperlink>
      <w:r>
        <w:t>, утв. Приказом Минстроя Рос</w:t>
      </w:r>
      <w:r>
        <w:t>сии от 20.12.2024 886/пр.</w:t>
      </w:r>
    </w:p>
    <w:p w:rsidR="00146A8B" w:rsidRDefault="00573478">
      <w:pPr>
        <w:pStyle w:val="ConsPlusNormal0"/>
        <w:spacing w:before="200"/>
        <w:ind w:firstLine="540"/>
        <w:jc w:val="both"/>
      </w:pPr>
      <w:r>
        <w:rPr>
          <w:b/>
        </w:rPr>
        <w:t>10.7</w:t>
      </w:r>
      <w:r>
        <w:t xml:space="preserve"> Рекомендуемые мероприятия по энергосбережению и повышению энергоэффективности зданий ОО приведены в </w:t>
      </w:r>
      <w:hyperlink w:anchor="P2039" w:tooltip="РЕКОМЕНДУЕМЫЕ МЕРОПРИЯТИЯ ПО ЭНЕРГОСБЕРЕЖЕНИЮ И ПОВЫШЕНИЮ">
        <w:r>
          <w:rPr>
            <w:color w:val="0000FF"/>
          </w:rPr>
          <w:t>приложении Д</w:t>
        </w:r>
      </w:hyperlink>
      <w:r>
        <w:t>.</w:t>
      </w:r>
    </w:p>
    <w:p w:rsidR="00146A8B" w:rsidRDefault="00573478">
      <w:pPr>
        <w:pStyle w:val="ConsPlusNormal0"/>
        <w:spacing w:before="200"/>
        <w:ind w:firstLine="540"/>
        <w:jc w:val="both"/>
      </w:pPr>
      <w:r>
        <w:rPr>
          <w:b/>
        </w:rPr>
        <w:t>10.8</w:t>
      </w:r>
      <w:r>
        <w:t xml:space="preserve"> Требования по э</w:t>
      </w:r>
      <w:r>
        <w:t xml:space="preserve">нергосбережению зданий ОО следует считать выполненными, если расчетные значения всех показателей энергетической эффективности здания, приведенных в </w:t>
      </w:r>
      <w:hyperlink w:anchor="P1452" w:tooltip="10.2 Исключен с 21.01.2025. - Изменение N 6, утв. Приказом Минстроя России от 20.12.2024 886/пр.">
        <w:r>
          <w:rPr>
            <w:color w:val="0000FF"/>
          </w:rPr>
          <w:t>10.2</w:t>
        </w:r>
      </w:hyperlink>
      <w:r>
        <w:t>, одновременно соответствуют нормативным требованиям, предъявляемым к этим показателям.</w:t>
      </w:r>
    </w:p>
    <w:p w:rsidR="00146A8B" w:rsidRDefault="00573478">
      <w:pPr>
        <w:pStyle w:val="ConsPlusNormal0"/>
        <w:spacing w:before="200"/>
        <w:ind w:firstLine="540"/>
        <w:jc w:val="both"/>
      </w:pPr>
      <w:r>
        <w:rPr>
          <w:b/>
        </w:rPr>
        <w:t>10.9</w:t>
      </w:r>
      <w:r>
        <w:t xml:space="preserve"> К показателям, характеризующим выполнение требований энергетической эффективности здания ОО, относится суммарный удельный годовой расход </w:t>
      </w:r>
      <w:r>
        <w:t>тепловой энергии на отопление, вентиляцию, горячее водоснабжение и электропотребление здания.</w:t>
      </w:r>
    </w:p>
    <w:p w:rsidR="00146A8B" w:rsidRDefault="00573478">
      <w:pPr>
        <w:pStyle w:val="ConsPlusNormal0"/>
        <w:jc w:val="both"/>
      </w:pPr>
      <w:r>
        <w:t xml:space="preserve">(в ред. </w:t>
      </w:r>
      <w:hyperlink r:id="rId613"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xml:space="preserve">, утв. Приказом Минстроя России от 23.12.2022 N 1120/пр, </w:t>
      </w:r>
      <w:hyperlink r:id="rId614"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w:t>
        </w:r>
        <w:r>
          <w:rPr>
            <w:color w:val="0000FF"/>
          </w:rPr>
          <w:t xml:space="preserve"> N 6</w:t>
        </w:r>
      </w:hyperlink>
      <w:r>
        <w:t>, утв. Приказом Минстроя России от 20.12.2024 886/пр)</w:t>
      </w:r>
    </w:p>
    <w:p w:rsidR="00146A8B" w:rsidRDefault="00573478">
      <w:pPr>
        <w:pStyle w:val="ConsPlusNormal0"/>
        <w:spacing w:before="200"/>
        <w:ind w:firstLine="540"/>
        <w:jc w:val="both"/>
      </w:pPr>
      <w:r>
        <w:t>Целевые значения этого показателя могут содержаться в региональных и муниципальных программах в области энергосбережения и повышения энергетической эффективности в соответствии с [</w:t>
      </w:r>
      <w:hyperlink w:anchor="P2071" w:tooltip="[11] Федеральный закон от 23 ноября 2009 г. N 261-ФЗ &quot;Об энергосбережении и о повышении энергетической эффективности и о внесении изменений в отдельные законодательные акты Российской Федерации&quot;">
        <w:r>
          <w:rPr>
            <w:color w:val="0000FF"/>
          </w:rPr>
          <w:t>11</w:t>
        </w:r>
      </w:hyperlink>
      <w:r>
        <w:t xml:space="preserve">, </w:t>
      </w:r>
      <w:hyperlink r:id="rId615"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статья 3</w:t>
        </w:r>
      </w:hyperlink>
      <w:r>
        <w:t>].</w:t>
      </w:r>
    </w:p>
    <w:p w:rsidR="00146A8B" w:rsidRDefault="00573478">
      <w:pPr>
        <w:pStyle w:val="ConsPlusNormal0"/>
        <w:spacing w:before="200"/>
        <w:ind w:firstLine="540"/>
        <w:jc w:val="both"/>
      </w:pPr>
      <w:r>
        <w:rPr>
          <w:b/>
        </w:rPr>
        <w:t>10.10</w:t>
      </w:r>
      <w:r>
        <w:t xml:space="preserve"> В целях установления соответствия теплозащитных и энергетических характеристик здания ОО нормируемым показателям и/или требованиям энергетической эффективности объектов капитального строительства, определяемых федера</w:t>
      </w:r>
      <w:r>
        <w:t xml:space="preserve">льным законодательством, в ходе проектирования здания ОО следует разрабатывать "Энергетический паспорт проекта здания", форма для заполнения которого приведена в СП 50.13330.2024 </w:t>
      </w:r>
      <w:hyperlink r:id="rId616" w:tooltip="&quot;СП 50.13330.2024. Свод правил. Тепловая защита зданий. Актуализированная редакция СНиП 23-02-2003&quot; (утв. и введен в действие Приказом Минстроя России от 15.05.2024 N 327/пр) {КонсультантПлюс}">
        <w:r>
          <w:rPr>
            <w:color w:val="0000FF"/>
          </w:rPr>
          <w:t>(приложение В)</w:t>
        </w:r>
      </w:hyperlink>
      <w:r>
        <w:t>.</w:t>
      </w:r>
    </w:p>
    <w:p w:rsidR="00146A8B" w:rsidRDefault="00573478">
      <w:pPr>
        <w:pStyle w:val="ConsPlusNormal0"/>
        <w:jc w:val="both"/>
      </w:pPr>
      <w:r>
        <w:t xml:space="preserve">(в ред. </w:t>
      </w:r>
      <w:hyperlink r:id="rId617"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rPr>
          <w:b/>
        </w:rPr>
        <w:t>10.11</w:t>
      </w:r>
      <w:r>
        <w:t xml:space="preserve"> Энерго-, ресурсоснабжение инженерных систем и оборудования помещений ОО следует обеспечивать в соответствии с </w:t>
      </w:r>
      <w:hyperlink r:id="rId618" w:tooltip="&quot;СП 30.13330.2020. Свод правил. Внутренний водопровод и канализация зданий. СНиП 2.04.01-85*&quot; (утв. и введен в действие Приказом Минстроя России от 30.12.2020 N 920/пр) (ред. от 17.01.2025) {КонсультантПлюс}">
        <w:r>
          <w:rPr>
            <w:color w:val="0000FF"/>
          </w:rPr>
          <w:t>разделом 26</w:t>
        </w:r>
      </w:hyperlink>
      <w:r>
        <w:t xml:space="preserve"> СП 30.13330.2020.</w:t>
      </w:r>
    </w:p>
    <w:p w:rsidR="00146A8B" w:rsidRDefault="00573478">
      <w:pPr>
        <w:pStyle w:val="ConsPlusNormal0"/>
        <w:jc w:val="both"/>
      </w:pPr>
      <w:r>
        <w:t xml:space="preserve">(в ред. </w:t>
      </w:r>
      <w:hyperlink r:id="rId619"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Изменения N 2</w:t>
        </w:r>
      </w:hyperlink>
      <w:r>
        <w:t xml:space="preserve">, утв. Приказом Минстроя России от 25.09.2018 N 622/пр, </w:t>
      </w:r>
      <w:hyperlink r:id="rId620"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w:t>
      </w:r>
      <w:r>
        <w:t xml:space="preserve"> Минстроя России от 23.12.2022 N 1120/пр)</w:t>
      </w:r>
    </w:p>
    <w:p w:rsidR="00146A8B" w:rsidRDefault="00573478">
      <w:pPr>
        <w:pStyle w:val="ConsPlusNormal0"/>
        <w:spacing w:before="200"/>
        <w:ind w:firstLine="540"/>
        <w:jc w:val="both"/>
      </w:pPr>
      <w:r>
        <w:rPr>
          <w:b/>
        </w:rPr>
        <w:t>10.12</w:t>
      </w:r>
      <w:r>
        <w:t xml:space="preserve"> В целях контроля за энергопотреблением удельные установленные мощности общего искусственного освещения помещений различных разрядов зрительной работы в соответствии с </w:t>
      </w:r>
      <w:hyperlink r:id="rId621" w:tooltip="&quot;СП 52.13330.2016. Свод правил. Естественное и искусственное освещение. Актуализированная редакция СНиП 23-05-95*&quot; (утв. Приказом Минстроя России от 07.11.2016 N 777/пр) (ред. от 28.12.2021) {КонсультантПлюс}">
        <w:r>
          <w:rPr>
            <w:color w:val="0000FF"/>
          </w:rPr>
          <w:t>таблицей 4.2</w:t>
        </w:r>
      </w:hyperlink>
      <w:r>
        <w:t xml:space="preserve"> СП 52.13330.2016 не должны превышать максимально допустимых значений, приведенных в </w:t>
      </w:r>
      <w:hyperlink r:id="rId622" w:tooltip="&quot;СП 52.13330.2016. Свод правил. Естественное и искусственное освещение. Актуализированная редакция СНиП 23-05-95*&quot; (утв. Приказом Минстроя России от 07.11.2016 N 777/пр) (ред. от 28.12.2021) {КонсультантПлюс}">
        <w:r>
          <w:rPr>
            <w:color w:val="0000FF"/>
          </w:rPr>
          <w:t>таблице 7.4</w:t>
        </w:r>
      </w:hyperlink>
      <w:r>
        <w:t xml:space="preserve"> СП 52.13330.2016.</w:t>
      </w:r>
    </w:p>
    <w:p w:rsidR="00146A8B" w:rsidRDefault="00573478">
      <w:pPr>
        <w:pStyle w:val="ConsPlusNormal0"/>
        <w:jc w:val="both"/>
      </w:pPr>
      <w:r>
        <w:t xml:space="preserve">(в ред. </w:t>
      </w:r>
      <w:hyperlink r:id="rId623"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Изменения N 2</w:t>
        </w:r>
      </w:hyperlink>
      <w:r>
        <w:t>, утв. Приказо</w:t>
      </w:r>
      <w:r>
        <w:t>м Минстроя России от 25.09.2018 N 622/пр)</w:t>
      </w:r>
    </w:p>
    <w:p w:rsidR="00146A8B" w:rsidRDefault="00146A8B">
      <w:pPr>
        <w:pStyle w:val="ConsPlusNormal0"/>
        <w:ind w:firstLine="540"/>
        <w:jc w:val="both"/>
      </w:pPr>
    </w:p>
    <w:p w:rsidR="00146A8B" w:rsidRDefault="00573478">
      <w:pPr>
        <w:pStyle w:val="ConsPlusTitle0"/>
        <w:ind w:firstLine="540"/>
        <w:jc w:val="both"/>
        <w:outlineLvl w:val="1"/>
      </w:pPr>
      <w:r>
        <w:t>11 Требования к безопасной эксплуатации здания и участка</w:t>
      </w:r>
    </w:p>
    <w:p w:rsidR="00146A8B" w:rsidRDefault="00146A8B">
      <w:pPr>
        <w:pStyle w:val="ConsPlusNormal0"/>
        <w:ind w:firstLine="540"/>
        <w:jc w:val="both"/>
      </w:pPr>
    </w:p>
    <w:p w:rsidR="00146A8B" w:rsidRDefault="00573478">
      <w:pPr>
        <w:pStyle w:val="ConsPlusNormal0"/>
        <w:ind w:firstLine="540"/>
        <w:jc w:val="both"/>
      </w:pPr>
      <w:r>
        <w:rPr>
          <w:b/>
        </w:rPr>
        <w:t>11.1</w:t>
      </w:r>
      <w:r>
        <w:t xml:space="preserve"> Здания ОО или их элементы в процессе эксплуатации должны:</w:t>
      </w:r>
    </w:p>
    <w:p w:rsidR="00146A8B" w:rsidRDefault="00573478">
      <w:pPr>
        <w:pStyle w:val="ConsPlusNormal0"/>
        <w:spacing w:before="200"/>
        <w:ind w:firstLine="540"/>
        <w:jc w:val="both"/>
      </w:pPr>
      <w:r>
        <w:t>- обеспечивать безопасность для жизни и здоровья людей, сохранность имущества;</w:t>
      </w:r>
    </w:p>
    <w:p w:rsidR="00146A8B" w:rsidRDefault="00573478">
      <w:pPr>
        <w:pStyle w:val="ConsPlusNormal0"/>
        <w:spacing w:before="200"/>
        <w:ind w:firstLine="540"/>
        <w:jc w:val="both"/>
      </w:pPr>
      <w:r>
        <w:t>- соответство</w:t>
      </w:r>
      <w:r>
        <w:t>вать требованиям нормативных документов, проектной и технической документации по надежности, прочности, долговечности, устойчивости, деформативности;</w:t>
      </w:r>
    </w:p>
    <w:p w:rsidR="00146A8B" w:rsidRDefault="00573478">
      <w:pPr>
        <w:pStyle w:val="ConsPlusNormal0"/>
        <w:spacing w:before="200"/>
        <w:ind w:firstLine="540"/>
        <w:jc w:val="both"/>
      </w:pPr>
      <w:r>
        <w:t>- быть доступными и безопасными для осуществления всех видов осмотров, технического обслуживания и ремонто</w:t>
      </w:r>
      <w:r>
        <w:t>в;</w:t>
      </w:r>
    </w:p>
    <w:p w:rsidR="00146A8B" w:rsidRDefault="00573478">
      <w:pPr>
        <w:pStyle w:val="ConsPlusNormal0"/>
        <w:jc w:val="both"/>
      </w:pPr>
      <w:r>
        <w:t xml:space="preserve">(в ред. </w:t>
      </w:r>
      <w:hyperlink r:id="rId624"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Изменения N 2</w:t>
        </w:r>
      </w:hyperlink>
      <w:r>
        <w:t>, утв. Приказом Минстроя России от 25.09.2018 N 622/пр)</w:t>
      </w:r>
    </w:p>
    <w:p w:rsidR="00146A8B" w:rsidRDefault="00573478">
      <w:pPr>
        <w:pStyle w:val="ConsPlusNormal0"/>
        <w:spacing w:before="200"/>
        <w:ind w:firstLine="540"/>
        <w:jc w:val="both"/>
      </w:pPr>
      <w:r>
        <w:t>- обладать ремонтопригодностью;</w:t>
      </w:r>
    </w:p>
    <w:p w:rsidR="00146A8B" w:rsidRDefault="00573478">
      <w:pPr>
        <w:pStyle w:val="ConsPlusNormal0"/>
        <w:spacing w:before="200"/>
        <w:ind w:firstLine="540"/>
        <w:jc w:val="both"/>
      </w:pPr>
      <w:r>
        <w:t>- соответствовать предъявляемым проектной документацией санитарно-гигиеническим и экологическим требованиям для находящихся в них людей, окружающих объектов и территорий;</w:t>
      </w:r>
    </w:p>
    <w:p w:rsidR="00146A8B" w:rsidRDefault="00573478">
      <w:pPr>
        <w:pStyle w:val="ConsPlusNormal0"/>
        <w:spacing w:before="200"/>
        <w:ind w:firstLine="540"/>
        <w:jc w:val="both"/>
      </w:pPr>
      <w:r>
        <w:t>- быть снабженными проектной, исполнительной и эксплуатационной документацией.</w:t>
      </w:r>
    </w:p>
    <w:p w:rsidR="00146A8B" w:rsidRDefault="00573478">
      <w:pPr>
        <w:pStyle w:val="ConsPlusNormal0"/>
        <w:spacing w:before="200"/>
        <w:ind w:firstLine="540"/>
        <w:jc w:val="both"/>
      </w:pPr>
      <w:r>
        <w:rPr>
          <w:b/>
        </w:rPr>
        <w:t>11.2</w:t>
      </w:r>
      <w:r>
        <w:t xml:space="preserve"> Р</w:t>
      </w:r>
      <w:r>
        <w:t xml:space="preserve">асчетный срок службы зданий ОО определяют в соответствии с </w:t>
      </w:r>
      <w:hyperlink r:id="rId625" w:tooltip="&quot;ГОСТ 27751-2014. Межгосударственный стандарт. Надежность строительных конструкций и оснований. Основные положения&quot; (введен в действие Приказом Росстандарта от 11.12.2014 N 1974-ст) (ред. от 23.12.2022) {КонсультантПлюс}">
        <w:r>
          <w:rPr>
            <w:color w:val="0000FF"/>
          </w:rPr>
          <w:t>таблицей 1</w:t>
        </w:r>
      </w:hyperlink>
      <w:r>
        <w:t xml:space="preserve"> ГОСТ 27751-2014.</w:t>
      </w:r>
    </w:p>
    <w:p w:rsidR="00146A8B" w:rsidRDefault="00573478">
      <w:pPr>
        <w:pStyle w:val="ConsPlusNormal0"/>
        <w:jc w:val="both"/>
      </w:pPr>
      <w:r>
        <w:t xml:space="preserve">(п. 11.2 в ред. </w:t>
      </w:r>
      <w:hyperlink r:id="rId626"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Изменения N 2</w:t>
        </w:r>
      </w:hyperlink>
      <w:r>
        <w:t>, утв. Приказом Минстроя России от 25.09.2</w:t>
      </w:r>
      <w:r>
        <w:t>018 N 622/пр)</w:t>
      </w:r>
    </w:p>
    <w:p w:rsidR="00146A8B" w:rsidRDefault="00573478">
      <w:pPr>
        <w:pStyle w:val="ConsPlusNormal0"/>
        <w:spacing w:before="200"/>
        <w:ind w:firstLine="540"/>
        <w:jc w:val="both"/>
      </w:pPr>
      <w:r>
        <w:rPr>
          <w:b/>
        </w:rPr>
        <w:t>11.3</w:t>
      </w:r>
      <w:r>
        <w:t xml:space="preserve"> Порядок определения периода эффективной эксплуатации до постановки на капитальный ремонт приведен в </w:t>
      </w:r>
      <w:hyperlink w:anchor="P2072" w:tooltip="[12] ВСН 58-88 (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w:r>
          <w:rPr>
            <w:color w:val="0000FF"/>
          </w:rPr>
          <w:t>[12]</w:t>
        </w:r>
      </w:hyperlink>
      <w:r>
        <w:t>.</w:t>
      </w:r>
    </w:p>
    <w:p w:rsidR="00146A8B" w:rsidRDefault="00573478">
      <w:pPr>
        <w:pStyle w:val="ConsPlusNormal0"/>
        <w:jc w:val="both"/>
      </w:pPr>
      <w:r>
        <w:t xml:space="preserve">(п. 11.3 в ред. </w:t>
      </w:r>
      <w:hyperlink r:id="rId627"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Изменения N 2</w:t>
        </w:r>
      </w:hyperlink>
      <w:r>
        <w:t>, утв. Приказом Минстроя России от 25.09.2018 N 622/пр)</w:t>
      </w:r>
    </w:p>
    <w:p w:rsidR="00146A8B" w:rsidRDefault="00573478">
      <w:pPr>
        <w:pStyle w:val="ConsPlusNormal0"/>
        <w:spacing w:before="200"/>
        <w:ind w:firstLine="540"/>
        <w:jc w:val="both"/>
      </w:pPr>
      <w:r>
        <w:rPr>
          <w:b/>
        </w:rPr>
        <w:t>11.4</w:t>
      </w:r>
      <w:r>
        <w:t xml:space="preserve"> Параметры микроклимата помещений ОО, предназначенных для пребывания детей, следует принимать в соответствии с </w:t>
      </w:r>
      <w:hyperlink r:id="rId628"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СанПиН 1.2.3685</w:t>
        </w:r>
      </w:hyperlink>
      <w:r>
        <w:t xml:space="preserve">, </w:t>
      </w:r>
      <w:hyperlink r:id="rId629"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w:t>
        </w:r>
      </w:hyperlink>
      <w:r>
        <w:t xml:space="preserve">. Параметры микроклимата вспомогательных административных и технических помещений ОО следует принимать в соответствии с </w:t>
      </w:r>
      <w:hyperlink r:id="rId630" w:tooltip="&quot;ГОСТ 30494-2011. Межгосударственный стандарт. Здания жилые и общественные. Параметры микроклимата в помещениях&quot; (введен в действие Приказом Росстандарта от 12.07.2012 N 191-ст) (ред. от 20.12.2022) {КонсультантПлюс}">
        <w:r>
          <w:rPr>
            <w:color w:val="0000FF"/>
          </w:rPr>
          <w:t>ГОС</w:t>
        </w:r>
        <w:r>
          <w:rPr>
            <w:color w:val="0000FF"/>
          </w:rPr>
          <w:t>Т 30494</w:t>
        </w:r>
      </w:hyperlink>
      <w:r>
        <w:t>.</w:t>
      </w:r>
    </w:p>
    <w:p w:rsidR="00146A8B" w:rsidRDefault="00573478">
      <w:pPr>
        <w:pStyle w:val="ConsPlusNormal0"/>
        <w:jc w:val="both"/>
      </w:pPr>
      <w:r>
        <w:t xml:space="preserve">(в ред. </w:t>
      </w:r>
      <w:hyperlink r:id="rId631"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Изменения N 2</w:t>
        </w:r>
      </w:hyperlink>
      <w:r>
        <w:t xml:space="preserve">, утв. Приказом Минстроя России от 25.09.2018 N 622/пр, </w:t>
      </w:r>
      <w:hyperlink r:id="rId632"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rPr>
          <w:b/>
        </w:rPr>
        <w:t>11.5</w:t>
      </w:r>
      <w:r>
        <w:t xml:space="preserve"> Перечень работ по ко</w:t>
      </w:r>
      <w:r>
        <w:t xml:space="preserve">нтролю состояния грунтов, конструкций фундаментов и стен подвалов, в том числе, при необходимости, мониторинга, устанавливают в соответствии с </w:t>
      </w:r>
      <w:hyperlink r:id="rId633" w:tooltip="&quot;ГОСТ 31937-2024. Межгосударственный стандарт. Здания и сооружения. Правила обследования и мониторинга технического состояния&quot; (введен в действие Приказом Росстандарта от 10.04.2024 N 433-ст) {КонсультантПлюс}">
        <w:r>
          <w:rPr>
            <w:color w:val="0000FF"/>
          </w:rPr>
          <w:t>ГОСТ 31937</w:t>
        </w:r>
      </w:hyperlink>
      <w:r>
        <w:t>.</w:t>
      </w:r>
    </w:p>
    <w:p w:rsidR="00146A8B" w:rsidRDefault="00573478">
      <w:pPr>
        <w:pStyle w:val="ConsPlusNormal0"/>
        <w:spacing w:before="200"/>
        <w:ind w:firstLine="540"/>
        <w:jc w:val="both"/>
      </w:pPr>
      <w:r>
        <w:t>Минимальная периодичность общих осмотров устанавливается два р</w:t>
      </w:r>
      <w:r>
        <w:t>аза в год, обследований - в зависимости от категории грунтов, но не реже, чем раз в 10 лет.</w:t>
      </w:r>
    </w:p>
    <w:p w:rsidR="00146A8B" w:rsidRDefault="00573478">
      <w:pPr>
        <w:pStyle w:val="ConsPlusNormal0"/>
        <w:spacing w:before="200"/>
        <w:ind w:firstLine="540"/>
        <w:jc w:val="both"/>
      </w:pPr>
      <w:r>
        <w:rPr>
          <w:b/>
        </w:rPr>
        <w:t>11.6</w:t>
      </w:r>
      <w:r>
        <w:t xml:space="preserve"> Исключен с 26 марта 2019 года. - </w:t>
      </w:r>
      <w:hyperlink r:id="rId634"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Изменение N 2</w:t>
        </w:r>
      </w:hyperlink>
      <w:r>
        <w:t>, утв. Приказом Минстроя России от 25.09.2018 N 622/пр.</w:t>
      </w:r>
    </w:p>
    <w:p w:rsidR="00146A8B" w:rsidRDefault="00573478">
      <w:pPr>
        <w:pStyle w:val="ConsPlusNormal0"/>
        <w:spacing w:before="200"/>
        <w:ind w:firstLine="540"/>
        <w:jc w:val="both"/>
      </w:pPr>
      <w:r>
        <w:rPr>
          <w:b/>
        </w:rPr>
        <w:t>11.7</w:t>
      </w:r>
      <w:r>
        <w:t xml:space="preserve"> Исключен с 26 м</w:t>
      </w:r>
      <w:r>
        <w:t xml:space="preserve">арта 2019 года. - </w:t>
      </w:r>
      <w:hyperlink r:id="rId635"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Изменение N 2</w:t>
        </w:r>
      </w:hyperlink>
      <w:r>
        <w:t>, утв. Приказом Минстроя России от 25.09.2018 N 622/пр.</w:t>
      </w:r>
    </w:p>
    <w:p w:rsidR="00146A8B" w:rsidRDefault="00573478">
      <w:pPr>
        <w:pStyle w:val="ConsPlusNormal0"/>
        <w:spacing w:before="200"/>
        <w:ind w:firstLine="540"/>
        <w:jc w:val="both"/>
      </w:pPr>
      <w:r>
        <w:rPr>
          <w:b/>
        </w:rPr>
        <w:t>11.8</w:t>
      </w:r>
      <w:r>
        <w:t xml:space="preserve"> На участках и в помещениях ОО предельно допустимые и допустимые нормативные уровни звукового давления, уровни звука, эквивалент</w:t>
      </w:r>
      <w:r>
        <w:t xml:space="preserve">ные и максимальные уровни звука проникающего шума следует принимать согласно </w:t>
      </w:r>
      <w:hyperlink r:id="rId636"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СанПиН 1.2.3685</w:t>
        </w:r>
      </w:hyperlink>
      <w:r>
        <w:t>.</w:t>
      </w:r>
    </w:p>
    <w:p w:rsidR="00146A8B" w:rsidRDefault="00573478">
      <w:pPr>
        <w:pStyle w:val="ConsPlusNormal0"/>
        <w:jc w:val="both"/>
      </w:pPr>
      <w:r>
        <w:t xml:space="preserve">(в ред. </w:t>
      </w:r>
      <w:hyperlink r:id="rId637"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w:t>
      </w:r>
      <w:r>
        <w:t xml:space="preserve"> утв. Приказом Минстроя России от 23.12.2022 N 1120/пр)</w:t>
      </w:r>
    </w:p>
    <w:p w:rsidR="00146A8B" w:rsidRDefault="00573478">
      <w:pPr>
        <w:pStyle w:val="ConsPlusNormal0"/>
        <w:spacing w:before="200"/>
        <w:ind w:firstLine="540"/>
        <w:jc w:val="both"/>
      </w:pPr>
      <w:r>
        <w:t>При ориентации помещений ОО в сторону источников воздушного шума (от автодорог, железных дорог и т.п.) в них следует устанавливать шумозащитные окна, снабженные вентиляционными устройствами с глушител</w:t>
      </w:r>
      <w:r>
        <w:t>ями шума, обеспечивающие требуемую защиту от шума.</w:t>
      </w:r>
    </w:p>
    <w:p w:rsidR="00146A8B" w:rsidRDefault="00573478">
      <w:pPr>
        <w:pStyle w:val="ConsPlusNormal0"/>
        <w:jc w:val="both"/>
      </w:pPr>
      <w:r>
        <w:t xml:space="preserve">(п. 11.8 в ред. </w:t>
      </w:r>
      <w:hyperlink r:id="rId638"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Изменения N 2</w:t>
        </w:r>
      </w:hyperlink>
      <w:r>
        <w:t>, утв. Приказом Минстроя России от 25.09.2018 N 622/пр)</w:t>
      </w:r>
    </w:p>
    <w:p w:rsidR="00146A8B" w:rsidRDefault="00573478">
      <w:pPr>
        <w:pStyle w:val="ConsPlusNormal0"/>
        <w:spacing w:before="200"/>
        <w:ind w:firstLine="540"/>
        <w:jc w:val="both"/>
      </w:pPr>
      <w:r>
        <w:rPr>
          <w:b/>
        </w:rPr>
        <w:t>11.9</w:t>
      </w:r>
      <w:r>
        <w:t xml:space="preserve"> Техническое обслуживание (содержание) сетей и санитарно-технического оборудова</w:t>
      </w:r>
      <w:r>
        <w:t xml:space="preserve">ния, включая аварийное обслуживание, осуществляется в соответствии с </w:t>
      </w:r>
      <w:hyperlink r:id="rId639" w:tooltip="&quot;СП 60.13330.2020. Свод правил. Отопление, вентиляция и кондиционирование воздуха. СНиП 41-01-2003&quot; (утв. и введен в действие Приказом Минстроя России от 30.12.2020 N 921/пр) (ред. от 17.01.2025) {КонсультантПлюс}">
        <w:r>
          <w:rPr>
            <w:color w:val="0000FF"/>
          </w:rPr>
          <w:t>СП 60.13330</w:t>
        </w:r>
      </w:hyperlink>
      <w:r>
        <w:t xml:space="preserve">, </w:t>
      </w:r>
      <w:hyperlink r:id="rId640" w:tooltip="&quot;ГОСТ Р 50571.7.710-2023 (МЭК 60364-7-710:2021). Национальный стандарт Российской Федерации. Электроустановки низковольтные. Часть 7-710. Требования к специальным электроустановкам. Электроустановки медицинских помещений&quot; (утв. и введен в действие Приказом Рос">
        <w:r>
          <w:rPr>
            <w:color w:val="0000FF"/>
          </w:rPr>
          <w:t>ГОСТ Р 50571.7.710</w:t>
        </w:r>
      </w:hyperlink>
      <w:r>
        <w:t xml:space="preserve">, </w:t>
      </w:r>
      <w:hyperlink r:id="rId641"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w:t>
        </w:r>
      </w:hyperlink>
      <w:r>
        <w:t xml:space="preserve">, а порядок его организации и проведения приведен в </w:t>
      </w:r>
      <w:hyperlink w:anchor="P2072" w:tooltip="[12] ВСН 58-88 (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w:r>
          <w:rPr>
            <w:color w:val="0000FF"/>
          </w:rPr>
          <w:t>[12]</w:t>
        </w:r>
      </w:hyperlink>
      <w:r>
        <w:t>.</w:t>
      </w:r>
    </w:p>
    <w:p w:rsidR="00146A8B" w:rsidRDefault="00573478">
      <w:pPr>
        <w:pStyle w:val="ConsPlusNormal0"/>
        <w:jc w:val="both"/>
      </w:pPr>
      <w:r>
        <w:t xml:space="preserve">(в ред. </w:t>
      </w:r>
      <w:hyperlink r:id="rId642"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xml:space="preserve">, утв. Приказом Минстроя России от 23.12.2022 N 1120/пр, </w:t>
      </w:r>
      <w:hyperlink r:id="rId643"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rPr>
          <w:b/>
        </w:rPr>
        <w:t>11.10</w:t>
      </w:r>
      <w:r>
        <w:t xml:space="preserve"> В составе проектной документации приводят данные, необходимые для выполнения требований по безопасной эксплуатации здания и участка ОО, в соответствии с </w:t>
      </w:r>
      <w:hyperlink r:id="rId644" w:tooltip="&quot;СП 255.1325800.2016. Свод правил. Здания и сооружения. Правила эксплуатации. Основные положения&quot; (утв. и введен в действие Приказом Минстроя России от 24.08.2016 N 590/пр) (ред. от 19.05.2023) {КонсультантПлюс}">
        <w:r>
          <w:rPr>
            <w:color w:val="0000FF"/>
          </w:rPr>
          <w:t>разделом 6</w:t>
        </w:r>
      </w:hyperlink>
      <w:r>
        <w:t xml:space="preserve"> СП 255.1325800.2016.</w:t>
      </w:r>
    </w:p>
    <w:p w:rsidR="00146A8B" w:rsidRDefault="00573478">
      <w:pPr>
        <w:pStyle w:val="ConsPlusNormal0"/>
        <w:spacing w:before="200"/>
        <w:ind w:firstLine="540"/>
        <w:jc w:val="both"/>
      </w:pPr>
      <w:r>
        <w:t xml:space="preserve">Абзац исключен с 21.01.2025. - </w:t>
      </w:r>
      <w:hyperlink r:id="rId645"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 N 6</w:t>
        </w:r>
      </w:hyperlink>
      <w:r>
        <w:t>, утв. Приказом Минстроя России от 20.12.2024 886/пр.</w:t>
      </w:r>
    </w:p>
    <w:p w:rsidR="00146A8B" w:rsidRDefault="00573478">
      <w:pPr>
        <w:pStyle w:val="ConsPlusNormal0"/>
        <w:spacing w:before="200"/>
        <w:ind w:firstLine="540"/>
        <w:jc w:val="both"/>
      </w:pPr>
      <w:r>
        <w:t>Перечень сведений по эксплуатации здания и участка</w:t>
      </w:r>
      <w:r>
        <w:t xml:space="preserve"> ОО, включаемых в проектную документацию, следует разрабатывать с учетом возможности их использования эксплуатирующими организациями в качестве отдельного документа или разработки на его основе инструкции о технической эксплуатации здания.</w:t>
      </w:r>
    </w:p>
    <w:p w:rsidR="00146A8B" w:rsidRDefault="00573478">
      <w:pPr>
        <w:pStyle w:val="ConsPlusNormal0"/>
        <w:jc w:val="both"/>
      </w:pPr>
      <w:r>
        <w:t>(п. 11.10 в ред.</w:t>
      </w:r>
      <w:r>
        <w:t xml:space="preserve"> </w:t>
      </w:r>
      <w:hyperlink r:id="rId646"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Изменения N 2</w:t>
        </w:r>
      </w:hyperlink>
      <w:r>
        <w:t>, утв. Приказом Минстроя России от 25.09.2018 N 622/пр)</w:t>
      </w:r>
    </w:p>
    <w:p w:rsidR="00146A8B" w:rsidRDefault="00573478">
      <w:pPr>
        <w:pStyle w:val="ConsPlusNormal0"/>
        <w:spacing w:before="200"/>
        <w:ind w:firstLine="540"/>
        <w:jc w:val="both"/>
      </w:pPr>
      <w:r>
        <w:rPr>
          <w:b/>
        </w:rPr>
        <w:t>11.11</w:t>
      </w:r>
      <w:r>
        <w:t xml:space="preserve"> Исключен с 26 марта 2019 года. - </w:t>
      </w:r>
      <w:hyperlink r:id="rId647"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Изменение N 2</w:t>
        </w:r>
      </w:hyperlink>
      <w:r>
        <w:t>, утв. Приказом Минстроя России от 25.09.2018 N 622/пр.</w:t>
      </w:r>
    </w:p>
    <w:p w:rsidR="00146A8B" w:rsidRDefault="00573478">
      <w:pPr>
        <w:pStyle w:val="ConsPlusNormal0"/>
        <w:spacing w:before="200"/>
        <w:ind w:firstLine="540"/>
        <w:jc w:val="both"/>
      </w:pPr>
      <w:r>
        <w:rPr>
          <w:b/>
        </w:rPr>
        <w:t>11.1</w:t>
      </w:r>
      <w:r>
        <w:rPr>
          <w:b/>
        </w:rPr>
        <w:t>2</w:t>
      </w:r>
      <w:r>
        <w:t xml:space="preserve"> Для осуществления текущего контроля и дистанционного управления инженерно-техническими системами здания ОО предусматривают системы автоматизации и диспетчеризации.</w:t>
      </w:r>
    </w:p>
    <w:p w:rsidR="00146A8B" w:rsidRDefault="00573478">
      <w:pPr>
        <w:pStyle w:val="ConsPlusNormal0"/>
        <w:jc w:val="both"/>
      </w:pPr>
      <w:r>
        <w:t xml:space="preserve">(п. 11.12 в ред. </w:t>
      </w:r>
      <w:hyperlink r:id="rId648"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Изменения N 2</w:t>
        </w:r>
      </w:hyperlink>
      <w:r>
        <w:t>, утв. Приказом Минстро</w:t>
      </w:r>
      <w:r>
        <w:t>я России от 25.09.2018 N 622/пр)</w:t>
      </w:r>
    </w:p>
    <w:p w:rsidR="00146A8B" w:rsidRDefault="00573478">
      <w:pPr>
        <w:pStyle w:val="ConsPlusNormal0"/>
        <w:spacing w:before="200"/>
        <w:ind w:firstLine="540"/>
        <w:jc w:val="both"/>
      </w:pPr>
      <w:r>
        <w:rPr>
          <w:b/>
        </w:rPr>
        <w:t>11.13</w:t>
      </w:r>
      <w:r>
        <w:t xml:space="preserve"> На участках и в помещениях ОО следует обеспечивать меры для предотвращения касания обучающимися элементов инженерного оборудования, подверженных нагреву поверхностей от 40 °C до 75 °C, накоплению заряда статического э</w:t>
      </w:r>
      <w:r>
        <w:t>лектричества, высокочастотной вибрации, выбросам газопаропылевых смесей.</w:t>
      </w:r>
    </w:p>
    <w:p w:rsidR="00146A8B" w:rsidRDefault="00573478">
      <w:pPr>
        <w:pStyle w:val="ConsPlusNormal0"/>
        <w:spacing w:before="200"/>
        <w:ind w:firstLine="540"/>
        <w:jc w:val="both"/>
      </w:pPr>
      <w:r>
        <w:t>Конструкции декоративных и защитных экранов отопительных приборов должны предусматривать возможность доступа к отопительным приборам для их очистки.</w:t>
      </w:r>
    </w:p>
    <w:p w:rsidR="00146A8B" w:rsidRDefault="00573478">
      <w:pPr>
        <w:pStyle w:val="ConsPlusNormal0"/>
        <w:jc w:val="both"/>
      </w:pPr>
      <w:r>
        <w:t xml:space="preserve">(п. 11.13 в ред. </w:t>
      </w:r>
      <w:hyperlink r:id="rId649"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Изменения N 2</w:t>
        </w:r>
      </w:hyperlink>
      <w:r>
        <w:t>, утв. Приказом Минстроя России от 25.09.2018 N 622/пр)</w:t>
      </w:r>
    </w:p>
    <w:p w:rsidR="00146A8B" w:rsidRDefault="00573478">
      <w:pPr>
        <w:pStyle w:val="ConsPlusNormal0"/>
        <w:spacing w:before="200"/>
        <w:ind w:firstLine="540"/>
        <w:jc w:val="both"/>
      </w:pPr>
      <w:r>
        <w:rPr>
          <w:b/>
        </w:rPr>
        <w:t>11.14</w:t>
      </w:r>
      <w:r>
        <w:t xml:space="preserve"> Исключен с 26 марта 2019 года. - </w:t>
      </w:r>
      <w:hyperlink r:id="rId650"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Изменение N 2</w:t>
        </w:r>
      </w:hyperlink>
      <w:r>
        <w:t>, утв. Приказом Минстроя России от 25.09.2018 N 622/пр.</w:t>
      </w:r>
    </w:p>
    <w:p w:rsidR="00146A8B" w:rsidRDefault="00573478">
      <w:pPr>
        <w:pStyle w:val="ConsPlusNormal0"/>
        <w:spacing w:before="200"/>
        <w:ind w:firstLine="540"/>
        <w:jc w:val="both"/>
      </w:pPr>
      <w:r>
        <w:rPr>
          <w:b/>
        </w:rPr>
        <w:t>11.15</w:t>
      </w:r>
      <w:r>
        <w:t xml:space="preserve"> И</w:t>
      </w:r>
      <w:r>
        <w:t xml:space="preserve">сключен с 26 марта 2019 года. - </w:t>
      </w:r>
      <w:hyperlink r:id="rId651"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Изменение N 2</w:t>
        </w:r>
      </w:hyperlink>
      <w:r>
        <w:t>, утв. Приказом Минстроя России от 25.09.2018 N 622/пр.</w:t>
      </w:r>
    </w:p>
    <w:p w:rsidR="00146A8B" w:rsidRDefault="00573478">
      <w:pPr>
        <w:pStyle w:val="ConsPlusNormal0"/>
        <w:spacing w:before="200"/>
        <w:ind w:firstLine="540"/>
        <w:jc w:val="both"/>
      </w:pPr>
      <w:r>
        <w:rPr>
          <w:b/>
        </w:rPr>
        <w:t>11.16</w:t>
      </w:r>
      <w:r>
        <w:t xml:space="preserve"> Исключен с 21.01.2025. - </w:t>
      </w:r>
      <w:hyperlink r:id="rId652"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 N 6</w:t>
        </w:r>
      </w:hyperlink>
      <w:r>
        <w:t>, утв. Приказом Минстроя России от 20.12.2024 886/пр.</w:t>
      </w:r>
    </w:p>
    <w:p w:rsidR="00146A8B" w:rsidRDefault="00573478">
      <w:pPr>
        <w:pStyle w:val="ConsPlusNormal0"/>
        <w:spacing w:before="200"/>
        <w:ind w:firstLine="540"/>
        <w:jc w:val="both"/>
      </w:pPr>
      <w:r>
        <w:rPr>
          <w:b/>
        </w:rPr>
        <w:t>11.17</w:t>
      </w:r>
      <w:r>
        <w:t xml:space="preserve"> Исключен с 21.01.2025. - </w:t>
      </w:r>
      <w:hyperlink r:id="rId653"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 N 6</w:t>
        </w:r>
      </w:hyperlink>
      <w:r>
        <w:t>, утв. Приказом Минстроя России от 20.12.2024 886/пр.</w:t>
      </w:r>
    </w:p>
    <w:p w:rsidR="00146A8B" w:rsidRDefault="00573478">
      <w:pPr>
        <w:pStyle w:val="ConsPlusNormal0"/>
        <w:spacing w:before="200"/>
        <w:ind w:firstLine="540"/>
        <w:jc w:val="both"/>
      </w:pPr>
      <w:r>
        <w:rPr>
          <w:b/>
        </w:rPr>
        <w:t>11.18 - 11.21</w:t>
      </w:r>
      <w:r>
        <w:t xml:space="preserve"> Исклю</w:t>
      </w:r>
      <w:r>
        <w:t xml:space="preserve">чены с 26 марта 2019 года. - </w:t>
      </w:r>
      <w:hyperlink r:id="rId654"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Изменение N 2</w:t>
        </w:r>
      </w:hyperlink>
      <w:r>
        <w:t>, утв. Приказом Минстроя России от 25.09.2018 N 622/пр.</w:t>
      </w:r>
    </w:p>
    <w:p w:rsidR="00146A8B" w:rsidRDefault="00573478">
      <w:pPr>
        <w:pStyle w:val="ConsPlusNormal0"/>
        <w:spacing w:before="200"/>
        <w:ind w:firstLine="540"/>
        <w:jc w:val="both"/>
      </w:pPr>
      <w:r>
        <w:rPr>
          <w:b/>
        </w:rPr>
        <w:t>11.22</w:t>
      </w:r>
      <w:r>
        <w:t xml:space="preserve"> Минимальная периодичность осмотров для спортивного оборудования устанавливается в соответствии с технической докуме</w:t>
      </w:r>
      <w:r>
        <w:t>нтацией изготовителя, но не менее:</w:t>
      </w:r>
    </w:p>
    <w:p w:rsidR="00146A8B" w:rsidRDefault="00573478">
      <w:pPr>
        <w:pStyle w:val="ConsPlusNormal0"/>
        <w:spacing w:before="200"/>
        <w:ind w:firstLine="540"/>
        <w:jc w:val="both"/>
      </w:pPr>
      <w:r>
        <w:t>- одного раза в 2 - 3 мес в целях оценки функционального соответствия: рабочего состояния, степени изношенности, прочности и устойчивости;</w:t>
      </w:r>
    </w:p>
    <w:p w:rsidR="00146A8B" w:rsidRDefault="00573478">
      <w:pPr>
        <w:pStyle w:val="ConsPlusNormal0"/>
        <w:spacing w:before="200"/>
        <w:ind w:firstLine="540"/>
        <w:jc w:val="both"/>
      </w:pPr>
      <w:r>
        <w:t>- ежегодно в целях оценки соответствия технического состояния оборудования требова</w:t>
      </w:r>
      <w:r>
        <w:t>ниям безопасности.</w:t>
      </w:r>
    </w:p>
    <w:p w:rsidR="00146A8B" w:rsidRDefault="00573478">
      <w:pPr>
        <w:pStyle w:val="ConsPlusNormal0"/>
        <w:jc w:val="both"/>
      </w:pPr>
      <w:r>
        <w:t xml:space="preserve">(п. 11.22 в ред. </w:t>
      </w:r>
      <w:hyperlink r:id="rId655"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Изменения N 2</w:t>
        </w:r>
      </w:hyperlink>
      <w:r>
        <w:t>, утв. Приказом Минстроя России от 25.09.2018 N 622/пр)</w:t>
      </w:r>
    </w:p>
    <w:p w:rsidR="00146A8B" w:rsidRDefault="00573478">
      <w:pPr>
        <w:pStyle w:val="ConsPlusNormal0"/>
        <w:spacing w:before="200"/>
        <w:ind w:firstLine="540"/>
        <w:jc w:val="both"/>
      </w:pPr>
      <w:r>
        <w:rPr>
          <w:b/>
        </w:rPr>
        <w:t>11.23</w:t>
      </w:r>
      <w:r>
        <w:t xml:space="preserve"> Абзац исключен с 26 марта 2019 года. - </w:t>
      </w:r>
      <w:hyperlink r:id="rId656"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Изменение N 2</w:t>
        </w:r>
      </w:hyperlink>
      <w:r>
        <w:t>, утв. Приказом Мин</w:t>
      </w:r>
      <w:r>
        <w:t>строя России от 25.09.2018 N 622/пр.</w:t>
      </w:r>
    </w:p>
    <w:p w:rsidR="00146A8B" w:rsidRDefault="00573478">
      <w:pPr>
        <w:pStyle w:val="ConsPlusNormal0"/>
        <w:spacing w:before="200"/>
        <w:ind w:firstLine="540"/>
        <w:jc w:val="both"/>
      </w:pPr>
      <w:r>
        <w:t xml:space="preserve">Абзац исключен с 26 марта 2019 года. - </w:t>
      </w:r>
      <w:hyperlink r:id="rId657"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Изменение N 2</w:t>
        </w:r>
      </w:hyperlink>
      <w:r>
        <w:t>, утв. Приказом Минстроя России от 25.09.2018 N 622/пр.</w:t>
      </w:r>
    </w:p>
    <w:p w:rsidR="00146A8B" w:rsidRDefault="00573478">
      <w:pPr>
        <w:pStyle w:val="ConsPlusNormal0"/>
        <w:spacing w:before="200"/>
        <w:ind w:firstLine="540"/>
        <w:jc w:val="both"/>
      </w:pPr>
      <w:r>
        <w:t>Минимальная периодичность визуальных плановых осмотров стен, полов, потолк</w:t>
      </w:r>
      <w:r>
        <w:t>ов, оконных переплетов для определения объема ежегодных ремонтных работ - два раза в год, в периоды летних и зимних каникул.</w:t>
      </w:r>
    </w:p>
    <w:p w:rsidR="00146A8B" w:rsidRDefault="00573478">
      <w:pPr>
        <w:pStyle w:val="ConsPlusNormal0"/>
        <w:spacing w:before="200"/>
        <w:ind w:firstLine="540"/>
        <w:jc w:val="both"/>
      </w:pPr>
      <w:r>
        <w:rPr>
          <w:b/>
        </w:rPr>
        <w:t>11.24 - 11.27</w:t>
      </w:r>
      <w:r>
        <w:t xml:space="preserve"> Исключены с 26 марта 2019 года. - </w:t>
      </w:r>
      <w:hyperlink r:id="rId658"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Изменение N 2</w:t>
        </w:r>
      </w:hyperlink>
      <w:r>
        <w:t>, утв. Приказом Минстроя России о</w:t>
      </w:r>
      <w:r>
        <w:t>т 25.09.2018 N 622/пр.</w:t>
      </w:r>
    </w:p>
    <w:p w:rsidR="00146A8B" w:rsidRDefault="00146A8B">
      <w:pPr>
        <w:pStyle w:val="ConsPlusNormal0"/>
        <w:ind w:firstLine="540"/>
        <w:jc w:val="both"/>
      </w:pPr>
    </w:p>
    <w:p w:rsidR="00146A8B" w:rsidRDefault="00146A8B">
      <w:pPr>
        <w:pStyle w:val="ConsPlusNormal0"/>
        <w:ind w:firstLine="540"/>
        <w:jc w:val="both"/>
      </w:pPr>
    </w:p>
    <w:p w:rsidR="00146A8B" w:rsidRDefault="00146A8B">
      <w:pPr>
        <w:pStyle w:val="ConsPlusNormal0"/>
        <w:ind w:firstLine="540"/>
        <w:jc w:val="both"/>
      </w:pPr>
    </w:p>
    <w:p w:rsidR="00146A8B" w:rsidRDefault="00146A8B">
      <w:pPr>
        <w:pStyle w:val="ConsPlusNormal0"/>
        <w:ind w:firstLine="540"/>
        <w:jc w:val="both"/>
      </w:pPr>
    </w:p>
    <w:p w:rsidR="00146A8B" w:rsidRDefault="00146A8B">
      <w:pPr>
        <w:pStyle w:val="ConsPlusNormal0"/>
        <w:ind w:firstLine="540"/>
        <w:jc w:val="both"/>
      </w:pPr>
    </w:p>
    <w:p w:rsidR="00146A8B" w:rsidRDefault="00573478">
      <w:pPr>
        <w:pStyle w:val="ConsPlusNormal0"/>
        <w:jc w:val="right"/>
        <w:outlineLvl w:val="0"/>
      </w:pPr>
      <w:r>
        <w:rPr>
          <w:b/>
        </w:rPr>
        <w:t>Приложение А</w:t>
      </w:r>
    </w:p>
    <w:p w:rsidR="00146A8B" w:rsidRDefault="00573478">
      <w:pPr>
        <w:pStyle w:val="ConsPlusNormal0"/>
        <w:jc w:val="right"/>
      </w:pPr>
      <w:r>
        <w:t xml:space="preserve">(в ред. </w:t>
      </w:r>
      <w:hyperlink r:id="rId659"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146A8B">
      <w:pPr>
        <w:pStyle w:val="ConsPlusNormal0"/>
        <w:ind w:firstLine="540"/>
        <w:jc w:val="both"/>
      </w:pPr>
    </w:p>
    <w:p w:rsidR="00146A8B" w:rsidRDefault="00573478">
      <w:pPr>
        <w:pStyle w:val="ConsPlusTitle0"/>
        <w:jc w:val="center"/>
      </w:pPr>
      <w:bookmarkStart w:id="21" w:name="P1531"/>
      <w:bookmarkEnd w:id="21"/>
      <w:r>
        <w:t>ПРИМЕРНАЯ НОМЕНКЛАТУРА ВИДОВ И ТИПОВ ЗДАНИЙ</w:t>
      </w:r>
    </w:p>
    <w:p w:rsidR="00146A8B" w:rsidRDefault="00573478">
      <w:pPr>
        <w:pStyle w:val="ConsPlusTitle0"/>
        <w:jc w:val="center"/>
      </w:pPr>
      <w:r>
        <w:t>ОБЩЕОБРАЗОВАТЕЛЬНЫХ ОРГАНИЗАЦИЙ</w:t>
      </w:r>
    </w:p>
    <w:p w:rsidR="00146A8B" w:rsidRDefault="00146A8B">
      <w:pPr>
        <w:pStyle w:val="ConsPlusNormal0"/>
        <w:ind w:firstLine="540"/>
        <w:jc w:val="both"/>
      </w:pPr>
    </w:p>
    <w:p w:rsidR="00146A8B" w:rsidRDefault="00573478">
      <w:pPr>
        <w:pStyle w:val="ConsPlusNormal0"/>
        <w:jc w:val="right"/>
      </w:pPr>
      <w:r>
        <w:t>Таблица А.1</w:t>
      </w:r>
    </w:p>
    <w:p w:rsidR="00146A8B" w:rsidRDefault="00146A8B">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1757"/>
        <w:gridCol w:w="907"/>
        <w:gridCol w:w="912"/>
        <w:gridCol w:w="850"/>
        <w:gridCol w:w="922"/>
      </w:tblGrid>
      <w:tr w:rsidR="00146A8B">
        <w:tc>
          <w:tcPr>
            <w:tcW w:w="3742" w:type="dxa"/>
            <w:vMerge w:val="restart"/>
            <w:vAlign w:val="center"/>
          </w:tcPr>
          <w:p w:rsidR="00146A8B" w:rsidRDefault="00573478">
            <w:pPr>
              <w:pStyle w:val="ConsPlusNormal0"/>
              <w:jc w:val="center"/>
            </w:pPr>
            <w:r>
              <w:t>Тип образовательной организации</w:t>
            </w:r>
          </w:p>
        </w:tc>
        <w:tc>
          <w:tcPr>
            <w:tcW w:w="1757" w:type="dxa"/>
            <w:vMerge w:val="restart"/>
            <w:vAlign w:val="center"/>
          </w:tcPr>
          <w:p w:rsidR="00146A8B" w:rsidRDefault="00573478">
            <w:pPr>
              <w:pStyle w:val="ConsPlusNormal0"/>
              <w:jc w:val="center"/>
            </w:pPr>
            <w:r>
              <w:t>Число обучающихся и соотношение параллелей классов начального, основного и среднего уровней</w:t>
            </w:r>
          </w:p>
        </w:tc>
        <w:tc>
          <w:tcPr>
            <w:tcW w:w="3591" w:type="dxa"/>
            <w:gridSpan w:val="4"/>
            <w:vAlign w:val="center"/>
          </w:tcPr>
          <w:p w:rsidR="00146A8B" w:rsidRDefault="00573478">
            <w:pPr>
              <w:pStyle w:val="ConsPlusNormal0"/>
              <w:jc w:val="center"/>
            </w:pPr>
            <w:r>
              <w:t>Расположение в структуре города</w:t>
            </w:r>
          </w:p>
        </w:tc>
      </w:tr>
      <w:tr w:rsidR="00146A8B">
        <w:tc>
          <w:tcPr>
            <w:tcW w:w="0" w:type="auto"/>
            <w:vMerge/>
          </w:tcPr>
          <w:p w:rsidR="00146A8B" w:rsidRDefault="00146A8B">
            <w:pPr>
              <w:pStyle w:val="ConsPlusNormal0"/>
            </w:pPr>
          </w:p>
        </w:tc>
        <w:tc>
          <w:tcPr>
            <w:tcW w:w="0" w:type="auto"/>
            <w:vMerge/>
          </w:tcPr>
          <w:p w:rsidR="00146A8B" w:rsidRDefault="00146A8B">
            <w:pPr>
              <w:pStyle w:val="ConsPlusNormal0"/>
            </w:pPr>
          </w:p>
        </w:tc>
        <w:tc>
          <w:tcPr>
            <w:tcW w:w="907" w:type="dxa"/>
            <w:vAlign w:val="center"/>
          </w:tcPr>
          <w:p w:rsidR="00146A8B" w:rsidRDefault="00573478">
            <w:pPr>
              <w:pStyle w:val="ConsPlusNormal0"/>
              <w:jc w:val="center"/>
            </w:pPr>
            <w:r>
              <w:t>Жилая группа</w:t>
            </w:r>
          </w:p>
        </w:tc>
        <w:tc>
          <w:tcPr>
            <w:tcW w:w="912" w:type="dxa"/>
            <w:vAlign w:val="center"/>
          </w:tcPr>
          <w:p w:rsidR="00146A8B" w:rsidRDefault="00573478">
            <w:pPr>
              <w:pStyle w:val="ConsPlusNormal0"/>
              <w:jc w:val="center"/>
            </w:pPr>
            <w:r>
              <w:t>Микрорайон</w:t>
            </w:r>
          </w:p>
        </w:tc>
        <w:tc>
          <w:tcPr>
            <w:tcW w:w="850" w:type="dxa"/>
            <w:vAlign w:val="center"/>
          </w:tcPr>
          <w:p w:rsidR="00146A8B" w:rsidRDefault="00573478">
            <w:pPr>
              <w:pStyle w:val="ConsPlusNormal0"/>
              <w:jc w:val="center"/>
            </w:pPr>
            <w:r>
              <w:t>Район</w:t>
            </w:r>
          </w:p>
        </w:tc>
        <w:tc>
          <w:tcPr>
            <w:tcW w:w="922" w:type="dxa"/>
            <w:vAlign w:val="center"/>
          </w:tcPr>
          <w:p w:rsidR="00146A8B" w:rsidRDefault="00573478">
            <w:pPr>
              <w:pStyle w:val="ConsPlusNormal0"/>
              <w:jc w:val="center"/>
            </w:pPr>
            <w:r>
              <w:t>Округ города</w:t>
            </w:r>
          </w:p>
        </w:tc>
      </w:tr>
      <w:tr w:rsidR="00146A8B">
        <w:tblPrEx>
          <w:tblBorders>
            <w:insideH w:val="nil"/>
          </w:tblBorders>
        </w:tblPrEx>
        <w:tc>
          <w:tcPr>
            <w:tcW w:w="3742" w:type="dxa"/>
            <w:tcBorders>
              <w:bottom w:val="nil"/>
            </w:tcBorders>
          </w:tcPr>
          <w:p w:rsidR="00146A8B" w:rsidRDefault="00573478">
            <w:pPr>
              <w:pStyle w:val="ConsPlusNormal0"/>
            </w:pPr>
            <w:r>
              <w:t>1 ОО, в которой реализуются программы начального общего образования, в т.ч. как составная часть образовательной организации, реализующей программы основного общего или среднего общего образования:</w:t>
            </w:r>
          </w:p>
        </w:tc>
        <w:tc>
          <w:tcPr>
            <w:tcW w:w="1757" w:type="dxa"/>
            <w:tcBorders>
              <w:bottom w:val="nil"/>
            </w:tcBorders>
            <w:vAlign w:val="bottom"/>
          </w:tcPr>
          <w:p w:rsidR="00146A8B" w:rsidRDefault="00146A8B">
            <w:pPr>
              <w:pStyle w:val="ConsPlusNormal0"/>
            </w:pPr>
          </w:p>
        </w:tc>
        <w:tc>
          <w:tcPr>
            <w:tcW w:w="907" w:type="dxa"/>
            <w:tcBorders>
              <w:bottom w:val="nil"/>
            </w:tcBorders>
            <w:vAlign w:val="bottom"/>
          </w:tcPr>
          <w:p w:rsidR="00146A8B" w:rsidRDefault="00146A8B">
            <w:pPr>
              <w:pStyle w:val="ConsPlusNormal0"/>
            </w:pPr>
          </w:p>
        </w:tc>
        <w:tc>
          <w:tcPr>
            <w:tcW w:w="912" w:type="dxa"/>
            <w:tcBorders>
              <w:bottom w:val="nil"/>
            </w:tcBorders>
            <w:vAlign w:val="bottom"/>
          </w:tcPr>
          <w:p w:rsidR="00146A8B" w:rsidRDefault="00146A8B">
            <w:pPr>
              <w:pStyle w:val="ConsPlusNormal0"/>
            </w:pPr>
          </w:p>
        </w:tc>
        <w:tc>
          <w:tcPr>
            <w:tcW w:w="850" w:type="dxa"/>
            <w:tcBorders>
              <w:bottom w:val="nil"/>
            </w:tcBorders>
            <w:vAlign w:val="bottom"/>
          </w:tcPr>
          <w:p w:rsidR="00146A8B" w:rsidRDefault="00146A8B">
            <w:pPr>
              <w:pStyle w:val="ConsPlusNormal0"/>
            </w:pPr>
          </w:p>
        </w:tc>
        <w:tc>
          <w:tcPr>
            <w:tcW w:w="922" w:type="dxa"/>
            <w:tcBorders>
              <w:bottom w:val="nil"/>
            </w:tcBorders>
            <w:vAlign w:val="bottom"/>
          </w:tcPr>
          <w:p w:rsidR="00146A8B" w:rsidRDefault="00146A8B">
            <w:pPr>
              <w:pStyle w:val="ConsPlusNormal0"/>
            </w:pPr>
          </w:p>
        </w:tc>
      </w:tr>
      <w:tr w:rsidR="00146A8B">
        <w:tblPrEx>
          <w:tblBorders>
            <w:insideH w:val="nil"/>
          </w:tblBorders>
        </w:tblPrEx>
        <w:tc>
          <w:tcPr>
            <w:tcW w:w="3742" w:type="dxa"/>
            <w:tcBorders>
              <w:top w:val="nil"/>
            </w:tcBorders>
          </w:tcPr>
          <w:p w:rsidR="00146A8B" w:rsidRDefault="00573478">
            <w:pPr>
              <w:pStyle w:val="ConsPlusNormal0"/>
              <w:ind w:firstLine="283"/>
            </w:pPr>
            <w:r>
              <w:t>- на 4 класса</w:t>
            </w:r>
          </w:p>
        </w:tc>
        <w:tc>
          <w:tcPr>
            <w:tcW w:w="1757" w:type="dxa"/>
            <w:tcBorders>
              <w:top w:val="nil"/>
            </w:tcBorders>
            <w:vAlign w:val="bottom"/>
          </w:tcPr>
          <w:p w:rsidR="00146A8B" w:rsidRDefault="00573478">
            <w:pPr>
              <w:pStyle w:val="ConsPlusNormal0"/>
              <w:jc w:val="center"/>
            </w:pPr>
            <w:r>
              <w:t>100</w:t>
            </w:r>
          </w:p>
          <w:p w:rsidR="00146A8B" w:rsidRDefault="00573478">
            <w:pPr>
              <w:pStyle w:val="ConsPlusNormal0"/>
              <w:jc w:val="center"/>
            </w:pPr>
            <w:r>
              <w:t>1:0:0</w:t>
            </w:r>
          </w:p>
        </w:tc>
        <w:tc>
          <w:tcPr>
            <w:tcW w:w="907" w:type="dxa"/>
            <w:tcBorders>
              <w:top w:val="nil"/>
            </w:tcBorders>
            <w:vAlign w:val="bottom"/>
          </w:tcPr>
          <w:p w:rsidR="00146A8B" w:rsidRDefault="00573478">
            <w:pPr>
              <w:pStyle w:val="ConsPlusNormal0"/>
              <w:jc w:val="center"/>
            </w:pPr>
            <w:r>
              <w:t>+</w:t>
            </w:r>
          </w:p>
        </w:tc>
        <w:tc>
          <w:tcPr>
            <w:tcW w:w="912" w:type="dxa"/>
            <w:tcBorders>
              <w:top w:val="nil"/>
            </w:tcBorders>
            <w:vAlign w:val="bottom"/>
          </w:tcPr>
          <w:p w:rsidR="00146A8B" w:rsidRDefault="00573478">
            <w:pPr>
              <w:pStyle w:val="ConsPlusNormal0"/>
              <w:jc w:val="center"/>
            </w:pPr>
            <w:r>
              <w:t>+</w:t>
            </w:r>
          </w:p>
        </w:tc>
        <w:tc>
          <w:tcPr>
            <w:tcW w:w="850" w:type="dxa"/>
            <w:tcBorders>
              <w:top w:val="nil"/>
            </w:tcBorders>
            <w:vAlign w:val="bottom"/>
          </w:tcPr>
          <w:p w:rsidR="00146A8B" w:rsidRDefault="00146A8B">
            <w:pPr>
              <w:pStyle w:val="ConsPlusNormal0"/>
            </w:pPr>
          </w:p>
        </w:tc>
        <w:tc>
          <w:tcPr>
            <w:tcW w:w="922" w:type="dxa"/>
            <w:tcBorders>
              <w:top w:val="nil"/>
            </w:tcBorders>
            <w:vAlign w:val="bottom"/>
          </w:tcPr>
          <w:p w:rsidR="00146A8B" w:rsidRDefault="00146A8B">
            <w:pPr>
              <w:pStyle w:val="ConsPlusNormal0"/>
            </w:pPr>
          </w:p>
        </w:tc>
      </w:tr>
      <w:tr w:rsidR="00146A8B">
        <w:tc>
          <w:tcPr>
            <w:tcW w:w="3742" w:type="dxa"/>
          </w:tcPr>
          <w:p w:rsidR="00146A8B" w:rsidRDefault="00573478">
            <w:pPr>
              <w:pStyle w:val="ConsPlusNormal0"/>
              <w:ind w:firstLine="283"/>
            </w:pPr>
            <w:r>
              <w:t>- на 8 классов</w:t>
            </w:r>
          </w:p>
        </w:tc>
        <w:tc>
          <w:tcPr>
            <w:tcW w:w="1757" w:type="dxa"/>
            <w:vAlign w:val="bottom"/>
          </w:tcPr>
          <w:p w:rsidR="00146A8B" w:rsidRDefault="00573478">
            <w:pPr>
              <w:pStyle w:val="ConsPlusNormal0"/>
              <w:jc w:val="center"/>
            </w:pPr>
            <w:r>
              <w:t>200</w:t>
            </w:r>
          </w:p>
          <w:p w:rsidR="00146A8B" w:rsidRDefault="00573478">
            <w:pPr>
              <w:pStyle w:val="ConsPlusNormal0"/>
              <w:jc w:val="center"/>
            </w:pPr>
            <w:r>
              <w:t>2:0:0</w:t>
            </w:r>
          </w:p>
        </w:tc>
        <w:tc>
          <w:tcPr>
            <w:tcW w:w="907" w:type="dxa"/>
            <w:vAlign w:val="bottom"/>
          </w:tcPr>
          <w:p w:rsidR="00146A8B" w:rsidRDefault="00573478">
            <w:pPr>
              <w:pStyle w:val="ConsPlusNormal0"/>
              <w:jc w:val="center"/>
            </w:pPr>
            <w:r>
              <w:t>+</w:t>
            </w:r>
          </w:p>
        </w:tc>
        <w:tc>
          <w:tcPr>
            <w:tcW w:w="912" w:type="dxa"/>
            <w:vAlign w:val="bottom"/>
          </w:tcPr>
          <w:p w:rsidR="00146A8B" w:rsidRDefault="00573478">
            <w:pPr>
              <w:pStyle w:val="ConsPlusNormal0"/>
              <w:jc w:val="center"/>
            </w:pPr>
            <w:r>
              <w:t>+</w:t>
            </w:r>
          </w:p>
        </w:tc>
        <w:tc>
          <w:tcPr>
            <w:tcW w:w="850" w:type="dxa"/>
            <w:vAlign w:val="bottom"/>
          </w:tcPr>
          <w:p w:rsidR="00146A8B" w:rsidRDefault="00146A8B">
            <w:pPr>
              <w:pStyle w:val="ConsPlusNormal0"/>
            </w:pPr>
          </w:p>
        </w:tc>
        <w:tc>
          <w:tcPr>
            <w:tcW w:w="922" w:type="dxa"/>
            <w:vAlign w:val="bottom"/>
          </w:tcPr>
          <w:p w:rsidR="00146A8B" w:rsidRDefault="00146A8B">
            <w:pPr>
              <w:pStyle w:val="ConsPlusNormal0"/>
            </w:pPr>
          </w:p>
        </w:tc>
      </w:tr>
      <w:tr w:rsidR="00146A8B">
        <w:tblPrEx>
          <w:tblBorders>
            <w:insideH w:val="nil"/>
          </w:tblBorders>
        </w:tblPrEx>
        <w:tc>
          <w:tcPr>
            <w:tcW w:w="3742" w:type="dxa"/>
            <w:tcBorders>
              <w:bottom w:val="nil"/>
            </w:tcBorders>
          </w:tcPr>
          <w:p w:rsidR="00146A8B" w:rsidRDefault="00573478">
            <w:pPr>
              <w:pStyle w:val="ConsPlusNormal0"/>
            </w:pPr>
            <w:r>
              <w:t>2 ОО начального общего и основного общего образования:</w:t>
            </w:r>
          </w:p>
        </w:tc>
        <w:tc>
          <w:tcPr>
            <w:tcW w:w="1757" w:type="dxa"/>
            <w:tcBorders>
              <w:bottom w:val="nil"/>
            </w:tcBorders>
            <w:vAlign w:val="bottom"/>
          </w:tcPr>
          <w:p w:rsidR="00146A8B" w:rsidRDefault="00146A8B">
            <w:pPr>
              <w:pStyle w:val="ConsPlusNormal0"/>
            </w:pPr>
          </w:p>
        </w:tc>
        <w:tc>
          <w:tcPr>
            <w:tcW w:w="907" w:type="dxa"/>
            <w:tcBorders>
              <w:bottom w:val="nil"/>
            </w:tcBorders>
            <w:vAlign w:val="bottom"/>
          </w:tcPr>
          <w:p w:rsidR="00146A8B" w:rsidRDefault="00146A8B">
            <w:pPr>
              <w:pStyle w:val="ConsPlusNormal0"/>
            </w:pPr>
          </w:p>
        </w:tc>
        <w:tc>
          <w:tcPr>
            <w:tcW w:w="912" w:type="dxa"/>
            <w:tcBorders>
              <w:bottom w:val="nil"/>
            </w:tcBorders>
            <w:vAlign w:val="bottom"/>
          </w:tcPr>
          <w:p w:rsidR="00146A8B" w:rsidRDefault="00146A8B">
            <w:pPr>
              <w:pStyle w:val="ConsPlusNormal0"/>
            </w:pPr>
          </w:p>
        </w:tc>
        <w:tc>
          <w:tcPr>
            <w:tcW w:w="850" w:type="dxa"/>
            <w:tcBorders>
              <w:bottom w:val="nil"/>
            </w:tcBorders>
            <w:vAlign w:val="bottom"/>
          </w:tcPr>
          <w:p w:rsidR="00146A8B" w:rsidRDefault="00146A8B">
            <w:pPr>
              <w:pStyle w:val="ConsPlusNormal0"/>
            </w:pPr>
          </w:p>
        </w:tc>
        <w:tc>
          <w:tcPr>
            <w:tcW w:w="922" w:type="dxa"/>
            <w:tcBorders>
              <w:bottom w:val="nil"/>
            </w:tcBorders>
            <w:vAlign w:val="bottom"/>
          </w:tcPr>
          <w:p w:rsidR="00146A8B" w:rsidRDefault="00146A8B">
            <w:pPr>
              <w:pStyle w:val="ConsPlusNormal0"/>
            </w:pPr>
          </w:p>
        </w:tc>
      </w:tr>
      <w:tr w:rsidR="00146A8B">
        <w:tblPrEx>
          <w:tblBorders>
            <w:insideH w:val="nil"/>
          </w:tblBorders>
        </w:tblPrEx>
        <w:tc>
          <w:tcPr>
            <w:tcW w:w="3742" w:type="dxa"/>
            <w:tcBorders>
              <w:top w:val="nil"/>
            </w:tcBorders>
          </w:tcPr>
          <w:p w:rsidR="00146A8B" w:rsidRDefault="00573478">
            <w:pPr>
              <w:pStyle w:val="ConsPlusNormal0"/>
              <w:ind w:firstLine="283"/>
            </w:pPr>
            <w:r>
              <w:t>- на 9 классов</w:t>
            </w:r>
          </w:p>
        </w:tc>
        <w:tc>
          <w:tcPr>
            <w:tcW w:w="1757" w:type="dxa"/>
            <w:tcBorders>
              <w:top w:val="nil"/>
            </w:tcBorders>
            <w:vAlign w:val="bottom"/>
          </w:tcPr>
          <w:p w:rsidR="00146A8B" w:rsidRDefault="00573478">
            <w:pPr>
              <w:pStyle w:val="ConsPlusNormal0"/>
              <w:jc w:val="center"/>
            </w:pPr>
            <w:r>
              <w:t>225</w:t>
            </w:r>
          </w:p>
          <w:p w:rsidR="00146A8B" w:rsidRDefault="00573478">
            <w:pPr>
              <w:pStyle w:val="ConsPlusNormal0"/>
              <w:jc w:val="center"/>
            </w:pPr>
            <w:r>
              <w:t>1:1:0</w:t>
            </w:r>
          </w:p>
        </w:tc>
        <w:tc>
          <w:tcPr>
            <w:tcW w:w="907" w:type="dxa"/>
            <w:tcBorders>
              <w:top w:val="nil"/>
            </w:tcBorders>
            <w:vAlign w:val="bottom"/>
          </w:tcPr>
          <w:p w:rsidR="00146A8B" w:rsidRDefault="00573478">
            <w:pPr>
              <w:pStyle w:val="ConsPlusNormal0"/>
              <w:jc w:val="center"/>
            </w:pPr>
            <w:r>
              <w:t>+</w:t>
            </w:r>
          </w:p>
        </w:tc>
        <w:tc>
          <w:tcPr>
            <w:tcW w:w="912" w:type="dxa"/>
            <w:tcBorders>
              <w:top w:val="nil"/>
            </w:tcBorders>
            <w:vAlign w:val="bottom"/>
          </w:tcPr>
          <w:p w:rsidR="00146A8B" w:rsidRDefault="00573478">
            <w:pPr>
              <w:pStyle w:val="ConsPlusNormal0"/>
              <w:jc w:val="center"/>
            </w:pPr>
            <w:r>
              <w:t>+</w:t>
            </w:r>
          </w:p>
        </w:tc>
        <w:tc>
          <w:tcPr>
            <w:tcW w:w="850" w:type="dxa"/>
            <w:tcBorders>
              <w:top w:val="nil"/>
            </w:tcBorders>
            <w:vAlign w:val="bottom"/>
          </w:tcPr>
          <w:p w:rsidR="00146A8B" w:rsidRDefault="00146A8B">
            <w:pPr>
              <w:pStyle w:val="ConsPlusNormal0"/>
            </w:pPr>
          </w:p>
        </w:tc>
        <w:tc>
          <w:tcPr>
            <w:tcW w:w="922" w:type="dxa"/>
            <w:tcBorders>
              <w:top w:val="nil"/>
            </w:tcBorders>
            <w:vAlign w:val="bottom"/>
          </w:tcPr>
          <w:p w:rsidR="00146A8B" w:rsidRDefault="00146A8B">
            <w:pPr>
              <w:pStyle w:val="ConsPlusNormal0"/>
            </w:pPr>
          </w:p>
        </w:tc>
      </w:tr>
      <w:tr w:rsidR="00146A8B">
        <w:tblPrEx>
          <w:tblBorders>
            <w:insideH w:val="nil"/>
          </w:tblBorders>
        </w:tblPrEx>
        <w:tc>
          <w:tcPr>
            <w:tcW w:w="3742" w:type="dxa"/>
            <w:tcBorders>
              <w:bottom w:val="nil"/>
            </w:tcBorders>
          </w:tcPr>
          <w:p w:rsidR="00146A8B" w:rsidRDefault="00573478">
            <w:pPr>
              <w:pStyle w:val="ConsPlusNormal0"/>
              <w:ind w:firstLine="283"/>
            </w:pPr>
            <w:r>
              <w:t>- на 18 классов</w:t>
            </w:r>
          </w:p>
        </w:tc>
        <w:tc>
          <w:tcPr>
            <w:tcW w:w="1757" w:type="dxa"/>
            <w:tcBorders>
              <w:bottom w:val="nil"/>
            </w:tcBorders>
            <w:vAlign w:val="bottom"/>
          </w:tcPr>
          <w:p w:rsidR="00146A8B" w:rsidRDefault="00573478">
            <w:pPr>
              <w:pStyle w:val="ConsPlusNormal0"/>
              <w:jc w:val="center"/>
            </w:pPr>
            <w:r>
              <w:t>450</w:t>
            </w:r>
          </w:p>
          <w:p w:rsidR="00146A8B" w:rsidRDefault="00573478">
            <w:pPr>
              <w:pStyle w:val="ConsPlusNormal0"/>
              <w:jc w:val="center"/>
            </w:pPr>
            <w:r>
              <w:t>2:2:0</w:t>
            </w:r>
          </w:p>
        </w:tc>
        <w:tc>
          <w:tcPr>
            <w:tcW w:w="907" w:type="dxa"/>
            <w:tcBorders>
              <w:bottom w:val="nil"/>
            </w:tcBorders>
            <w:vAlign w:val="bottom"/>
          </w:tcPr>
          <w:p w:rsidR="00146A8B" w:rsidRDefault="00573478">
            <w:pPr>
              <w:pStyle w:val="ConsPlusNormal0"/>
              <w:jc w:val="center"/>
            </w:pPr>
            <w:r>
              <w:t>+</w:t>
            </w:r>
          </w:p>
        </w:tc>
        <w:tc>
          <w:tcPr>
            <w:tcW w:w="912" w:type="dxa"/>
            <w:tcBorders>
              <w:bottom w:val="nil"/>
            </w:tcBorders>
            <w:vAlign w:val="bottom"/>
          </w:tcPr>
          <w:p w:rsidR="00146A8B" w:rsidRDefault="00573478">
            <w:pPr>
              <w:pStyle w:val="ConsPlusNormal0"/>
              <w:jc w:val="center"/>
            </w:pPr>
            <w:r>
              <w:t>+</w:t>
            </w:r>
          </w:p>
        </w:tc>
        <w:tc>
          <w:tcPr>
            <w:tcW w:w="850" w:type="dxa"/>
            <w:tcBorders>
              <w:bottom w:val="nil"/>
            </w:tcBorders>
            <w:vAlign w:val="bottom"/>
          </w:tcPr>
          <w:p w:rsidR="00146A8B" w:rsidRDefault="00146A8B">
            <w:pPr>
              <w:pStyle w:val="ConsPlusNormal0"/>
            </w:pPr>
          </w:p>
        </w:tc>
        <w:tc>
          <w:tcPr>
            <w:tcW w:w="922" w:type="dxa"/>
            <w:tcBorders>
              <w:bottom w:val="nil"/>
            </w:tcBorders>
            <w:vAlign w:val="bottom"/>
          </w:tcPr>
          <w:p w:rsidR="00146A8B" w:rsidRDefault="00146A8B">
            <w:pPr>
              <w:pStyle w:val="ConsPlusNormal0"/>
            </w:pPr>
          </w:p>
        </w:tc>
      </w:tr>
      <w:tr w:rsidR="00146A8B">
        <w:tblPrEx>
          <w:tblBorders>
            <w:insideH w:val="nil"/>
          </w:tblBorders>
        </w:tblPrEx>
        <w:tc>
          <w:tcPr>
            <w:tcW w:w="9090" w:type="dxa"/>
            <w:gridSpan w:val="6"/>
            <w:tcBorders>
              <w:top w:val="nil"/>
            </w:tcBorders>
          </w:tcPr>
          <w:p w:rsidR="00146A8B" w:rsidRDefault="00573478">
            <w:pPr>
              <w:pStyle w:val="ConsPlusNormal0"/>
              <w:jc w:val="both"/>
            </w:pPr>
            <w:r>
              <w:t xml:space="preserve">(в ред. </w:t>
            </w:r>
            <w:hyperlink r:id="rId660"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tc>
      </w:tr>
      <w:tr w:rsidR="00146A8B">
        <w:tblPrEx>
          <w:tblBorders>
            <w:insideH w:val="nil"/>
          </w:tblBorders>
        </w:tblPrEx>
        <w:tc>
          <w:tcPr>
            <w:tcW w:w="3742" w:type="dxa"/>
            <w:tcBorders>
              <w:bottom w:val="nil"/>
            </w:tcBorders>
          </w:tcPr>
          <w:p w:rsidR="00146A8B" w:rsidRDefault="00573478">
            <w:pPr>
              <w:pStyle w:val="ConsPlusNormal0"/>
            </w:pPr>
            <w:r>
              <w:t>3 ОО начального общего, основного общего и среднего общего образования:</w:t>
            </w:r>
          </w:p>
        </w:tc>
        <w:tc>
          <w:tcPr>
            <w:tcW w:w="1757" w:type="dxa"/>
            <w:tcBorders>
              <w:bottom w:val="nil"/>
            </w:tcBorders>
            <w:vAlign w:val="bottom"/>
          </w:tcPr>
          <w:p w:rsidR="00146A8B" w:rsidRDefault="00146A8B">
            <w:pPr>
              <w:pStyle w:val="ConsPlusNormal0"/>
            </w:pPr>
          </w:p>
        </w:tc>
        <w:tc>
          <w:tcPr>
            <w:tcW w:w="907" w:type="dxa"/>
            <w:tcBorders>
              <w:bottom w:val="nil"/>
            </w:tcBorders>
            <w:vAlign w:val="bottom"/>
          </w:tcPr>
          <w:p w:rsidR="00146A8B" w:rsidRDefault="00146A8B">
            <w:pPr>
              <w:pStyle w:val="ConsPlusNormal0"/>
            </w:pPr>
          </w:p>
        </w:tc>
        <w:tc>
          <w:tcPr>
            <w:tcW w:w="912" w:type="dxa"/>
            <w:tcBorders>
              <w:bottom w:val="nil"/>
            </w:tcBorders>
            <w:vAlign w:val="bottom"/>
          </w:tcPr>
          <w:p w:rsidR="00146A8B" w:rsidRDefault="00146A8B">
            <w:pPr>
              <w:pStyle w:val="ConsPlusNormal0"/>
            </w:pPr>
          </w:p>
        </w:tc>
        <w:tc>
          <w:tcPr>
            <w:tcW w:w="850" w:type="dxa"/>
            <w:tcBorders>
              <w:bottom w:val="nil"/>
            </w:tcBorders>
            <w:vAlign w:val="bottom"/>
          </w:tcPr>
          <w:p w:rsidR="00146A8B" w:rsidRDefault="00146A8B">
            <w:pPr>
              <w:pStyle w:val="ConsPlusNormal0"/>
            </w:pPr>
          </w:p>
        </w:tc>
        <w:tc>
          <w:tcPr>
            <w:tcW w:w="922" w:type="dxa"/>
            <w:tcBorders>
              <w:bottom w:val="nil"/>
            </w:tcBorders>
            <w:vAlign w:val="bottom"/>
          </w:tcPr>
          <w:p w:rsidR="00146A8B" w:rsidRDefault="00146A8B">
            <w:pPr>
              <w:pStyle w:val="ConsPlusNormal0"/>
            </w:pPr>
          </w:p>
        </w:tc>
      </w:tr>
      <w:tr w:rsidR="00146A8B">
        <w:tblPrEx>
          <w:tblBorders>
            <w:insideH w:val="nil"/>
          </w:tblBorders>
        </w:tblPrEx>
        <w:tc>
          <w:tcPr>
            <w:tcW w:w="3742" w:type="dxa"/>
            <w:tcBorders>
              <w:top w:val="nil"/>
            </w:tcBorders>
          </w:tcPr>
          <w:p w:rsidR="00146A8B" w:rsidRDefault="00573478">
            <w:pPr>
              <w:pStyle w:val="ConsPlusNormal0"/>
              <w:ind w:firstLine="283"/>
            </w:pPr>
            <w:r>
              <w:t>- на 11 классов</w:t>
            </w:r>
          </w:p>
        </w:tc>
        <w:tc>
          <w:tcPr>
            <w:tcW w:w="1757" w:type="dxa"/>
            <w:tcBorders>
              <w:top w:val="nil"/>
            </w:tcBorders>
            <w:vAlign w:val="bottom"/>
          </w:tcPr>
          <w:p w:rsidR="00146A8B" w:rsidRDefault="00573478">
            <w:pPr>
              <w:pStyle w:val="ConsPlusNormal0"/>
              <w:jc w:val="center"/>
            </w:pPr>
            <w:r>
              <w:t>275</w:t>
            </w:r>
          </w:p>
          <w:p w:rsidR="00146A8B" w:rsidRDefault="00573478">
            <w:pPr>
              <w:pStyle w:val="ConsPlusNormal0"/>
              <w:jc w:val="center"/>
            </w:pPr>
            <w:r>
              <w:t>1:1:1</w:t>
            </w:r>
          </w:p>
        </w:tc>
        <w:tc>
          <w:tcPr>
            <w:tcW w:w="907" w:type="dxa"/>
            <w:tcBorders>
              <w:top w:val="nil"/>
            </w:tcBorders>
            <w:vAlign w:val="bottom"/>
          </w:tcPr>
          <w:p w:rsidR="00146A8B" w:rsidRDefault="00146A8B">
            <w:pPr>
              <w:pStyle w:val="ConsPlusNormal0"/>
            </w:pPr>
          </w:p>
        </w:tc>
        <w:tc>
          <w:tcPr>
            <w:tcW w:w="912" w:type="dxa"/>
            <w:tcBorders>
              <w:top w:val="nil"/>
            </w:tcBorders>
            <w:vAlign w:val="bottom"/>
          </w:tcPr>
          <w:p w:rsidR="00146A8B" w:rsidRDefault="00573478">
            <w:pPr>
              <w:pStyle w:val="ConsPlusNormal0"/>
              <w:jc w:val="center"/>
            </w:pPr>
            <w:r>
              <w:t>+</w:t>
            </w:r>
          </w:p>
        </w:tc>
        <w:tc>
          <w:tcPr>
            <w:tcW w:w="850" w:type="dxa"/>
            <w:tcBorders>
              <w:top w:val="nil"/>
            </w:tcBorders>
            <w:vAlign w:val="bottom"/>
          </w:tcPr>
          <w:p w:rsidR="00146A8B" w:rsidRDefault="00146A8B">
            <w:pPr>
              <w:pStyle w:val="ConsPlusNormal0"/>
            </w:pPr>
          </w:p>
        </w:tc>
        <w:tc>
          <w:tcPr>
            <w:tcW w:w="922" w:type="dxa"/>
            <w:tcBorders>
              <w:top w:val="nil"/>
            </w:tcBorders>
            <w:vAlign w:val="bottom"/>
          </w:tcPr>
          <w:p w:rsidR="00146A8B" w:rsidRDefault="00146A8B">
            <w:pPr>
              <w:pStyle w:val="ConsPlusNormal0"/>
            </w:pPr>
          </w:p>
        </w:tc>
      </w:tr>
      <w:tr w:rsidR="00146A8B">
        <w:tc>
          <w:tcPr>
            <w:tcW w:w="3742" w:type="dxa"/>
          </w:tcPr>
          <w:p w:rsidR="00146A8B" w:rsidRDefault="00573478">
            <w:pPr>
              <w:pStyle w:val="ConsPlusNormal0"/>
              <w:ind w:firstLine="283"/>
            </w:pPr>
            <w:r>
              <w:t>- на 22 класса</w:t>
            </w:r>
          </w:p>
        </w:tc>
        <w:tc>
          <w:tcPr>
            <w:tcW w:w="1757" w:type="dxa"/>
            <w:vAlign w:val="bottom"/>
          </w:tcPr>
          <w:p w:rsidR="00146A8B" w:rsidRDefault="00573478">
            <w:pPr>
              <w:pStyle w:val="ConsPlusNormal0"/>
              <w:jc w:val="center"/>
            </w:pPr>
            <w:r>
              <w:t>550</w:t>
            </w:r>
          </w:p>
          <w:p w:rsidR="00146A8B" w:rsidRDefault="00573478">
            <w:pPr>
              <w:pStyle w:val="ConsPlusNormal0"/>
              <w:jc w:val="center"/>
            </w:pPr>
            <w:r>
              <w:t>2:2:2</w:t>
            </w:r>
          </w:p>
        </w:tc>
        <w:tc>
          <w:tcPr>
            <w:tcW w:w="907" w:type="dxa"/>
            <w:vAlign w:val="bottom"/>
          </w:tcPr>
          <w:p w:rsidR="00146A8B" w:rsidRDefault="00573478">
            <w:pPr>
              <w:pStyle w:val="ConsPlusNormal0"/>
              <w:jc w:val="center"/>
            </w:pPr>
            <w:r>
              <w:t>+</w:t>
            </w:r>
          </w:p>
        </w:tc>
        <w:tc>
          <w:tcPr>
            <w:tcW w:w="912" w:type="dxa"/>
            <w:vAlign w:val="bottom"/>
          </w:tcPr>
          <w:p w:rsidR="00146A8B" w:rsidRDefault="00573478">
            <w:pPr>
              <w:pStyle w:val="ConsPlusNormal0"/>
              <w:jc w:val="center"/>
            </w:pPr>
            <w:r>
              <w:t>+</w:t>
            </w:r>
          </w:p>
        </w:tc>
        <w:tc>
          <w:tcPr>
            <w:tcW w:w="850" w:type="dxa"/>
            <w:vAlign w:val="bottom"/>
          </w:tcPr>
          <w:p w:rsidR="00146A8B" w:rsidRDefault="00146A8B">
            <w:pPr>
              <w:pStyle w:val="ConsPlusNormal0"/>
            </w:pPr>
          </w:p>
        </w:tc>
        <w:tc>
          <w:tcPr>
            <w:tcW w:w="922" w:type="dxa"/>
            <w:vAlign w:val="bottom"/>
          </w:tcPr>
          <w:p w:rsidR="00146A8B" w:rsidRDefault="00146A8B">
            <w:pPr>
              <w:pStyle w:val="ConsPlusNormal0"/>
            </w:pPr>
          </w:p>
        </w:tc>
      </w:tr>
      <w:tr w:rsidR="00146A8B">
        <w:tblPrEx>
          <w:tblBorders>
            <w:insideH w:val="nil"/>
          </w:tblBorders>
        </w:tblPrEx>
        <w:tc>
          <w:tcPr>
            <w:tcW w:w="3742" w:type="dxa"/>
            <w:tcBorders>
              <w:bottom w:val="nil"/>
            </w:tcBorders>
          </w:tcPr>
          <w:p w:rsidR="00146A8B" w:rsidRDefault="00573478">
            <w:pPr>
              <w:pStyle w:val="ConsPlusNormal0"/>
              <w:ind w:firstLine="283"/>
            </w:pPr>
            <w:r>
              <w:t>- на 33 класса</w:t>
            </w:r>
          </w:p>
        </w:tc>
        <w:tc>
          <w:tcPr>
            <w:tcW w:w="1757" w:type="dxa"/>
            <w:tcBorders>
              <w:bottom w:val="nil"/>
            </w:tcBorders>
            <w:vAlign w:val="bottom"/>
          </w:tcPr>
          <w:p w:rsidR="00146A8B" w:rsidRDefault="00573478">
            <w:pPr>
              <w:pStyle w:val="ConsPlusNormal0"/>
              <w:jc w:val="center"/>
            </w:pPr>
            <w:r>
              <w:t>825</w:t>
            </w:r>
          </w:p>
          <w:p w:rsidR="00146A8B" w:rsidRDefault="00573478">
            <w:pPr>
              <w:pStyle w:val="ConsPlusNormal0"/>
              <w:jc w:val="center"/>
            </w:pPr>
            <w:r>
              <w:t>3:3:3</w:t>
            </w:r>
          </w:p>
        </w:tc>
        <w:tc>
          <w:tcPr>
            <w:tcW w:w="907" w:type="dxa"/>
            <w:tcBorders>
              <w:bottom w:val="nil"/>
            </w:tcBorders>
            <w:vAlign w:val="bottom"/>
          </w:tcPr>
          <w:p w:rsidR="00146A8B" w:rsidRDefault="00146A8B">
            <w:pPr>
              <w:pStyle w:val="ConsPlusNormal0"/>
            </w:pPr>
          </w:p>
        </w:tc>
        <w:tc>
          <w:tcPr>
            <w:tcW w:w="912" w:type="dxa"/>
            <w:tcBorders>
              <w:bottom w:val="nil"/>
            </w:tcBorders>
            <w:vAlign w:val="bottom"/>
          </w:tcPr>
          <w:p w:rsidR="00146A8B" w:rsidRDefault="00573478">
            <w:pPr>
              <w:pStyle w:val="ConsPlusNormal0"/>
              <w:jc w:val="center"/>
            </w:pPr>
            <w:r>
              <w:t>+</w:t>
            </w:r>
          </w:p>
        </w:tc>
        <w:tc>
          <w:tcPr>
            <w:tcW w:w="850" w:type="dxa"/>
            <w:tcBorders>
              <w:bottom w:val="nil"/>
            </w:tcBorders>
            <w:vAlign w:val="bottom"/>
          </w:tcPr>
          <w:p w:rsidR="00146A8B" w:rsidRDefault="00146A8B">
            <w:pPr>
              <w:pStyle w:val="ConsPlusNormal0"/>
            </w:pPr>
          </w:p>
        </w:tc>
        <w:tc>
          <w:tcPr>
            <w:tcW w:w="922" w:type="dxa"/>
            <w:tcBorders>
              <w:bottom w:val="nil"/>
            </w:tcBorders>
            <w:vAlign w:val="bottom"/>
          </w:tcPr>
          <w:p w:rsidR="00146A8B" w:rsidRDefault="00146A8B">
            <w:pPr>
              <w:pStyle w:val="ConsPlusNormal0"/>
            </w:pPr>
          </w:p>
        </w:tc>
      </w:tr>
      <w:tr w:rsidR="00146A8B">
        <w:tblPrEx>
          <w:tblBorders>
            <w:insideH w:val="nil"/>
          </w:tblBorders>
        </w:tblPrEx>
        <w:tc>
          <w:tcPr>
            <w:tcW w:w="9090" w:type="dxa"/>
            <w:gridSpan w:val="6"/>
            <w:tcBorders>
              <w:top w:val="nil"/>
            </w:tcBorders>
          </w:tcPr>
          <w:p w:rsidR="00146A8B" w:rsidRDefault="00573478">
            <w:pPr>
              <w:pStyle w:val="ConsPlusNormal0"/>
              <w:jc w:val="both"/>
            </w:pPr>
            <w:r>
              <w:t xml:space="preserve">(в ред. </w:t>
            </w:r>
            <w:hyperlink r:id="rId661"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tc>
      </w:tr>
      <w:tr w:rsidR="00146A8B">
        <w:tblPrEx>
          <w:tblBorders>
            <w:insideH w:val="nil"/>
          </w:tblBorders>
        </w:tblPrEx>
        <w:tc>
          <w:tcPr>
            <w:tcW w:w="3742" w:type="dxa"/>
            <w:tcBorders>
              <w:bottom w:val="nil"/>
            </w:tcBorders>
          </w:tcPr>
          <w:p w:rsidR="00146A8B" w:rsidRDefault="00573478">
            <w:pPr>
              <w:pStyle w:val="ConsPlusNormal0"/>
              <w:ind w:firstLine="283"/>
            </w:pPr>
            <w:r>
              <w:t>- на 44 класса</w:t>
            </w:r>
          </w:p>
        </w:tc>
        <w:tc>
          <w:tcPr>
            <w:tcW w:w="1757" w:type="dxa"/>
            <w:tcBorders>
              <w:bottom w:val="nil"/>
            </w:tcBorders>
          </w:tcPr>
          <w:p w:rsidR="00146A8B" w:rsidRDefault="00573478">
            <w:pPr>
              <w:pStyle w:val="ConsPlusNormal0"/>
              <w:jc w:val="center"/>
            </w:pPr>
            <w:r>
              <w:t>1100</w:t>
            </w:r>
          </w:p>
          <w:p w:rsidR="00146A8B" w:rsidRDefault="00573478">
            <w:pPr>
              <w:pStyle w:val="ConsPlusNormal0"/>
              <w:jc w:val="center"/>
            </w:pPr>
            <w:r>
              <w:t>4:4:4</w:t>
            </w:r>
          </w:p>
        </w:tc>
        <w:tc>
          <w:tcPr>
            <w:tcW w:w="907" w:type="dxa"/>
            <w:tcBorders>
              <w:bottom w:val="nil"/>
            </w:tcBorders>
          </w:tcPr>
          <w:p w:rsidR="00146A8B" w:rsidRDefault="00146A8B">
            <w:pPr>
              <w:pStyle w:val="ConsPlusNormal0"/>
            </w:pPr>
          </w:p>
        </w:tc>
        <w:tc>
          <w:tcPr>
            <w:tcW w:w="912" w:type="dxa"/>
            <w:tcBorders>
              <w:bottom w:val="nil"/>
            </w:tcBorders>
            <w:vAlign w:val="bottom"/>
          </w:tcPr>
          <w:p w:rsidR="00146A8B" w:rsidRDefault="00573478">
            <w:pPr>
              <w:pStyle w:val="ConsPlusNormal0"/>
              <w:jc w:val="center"/>
            </w:pPr>
            <w:r>
              <w:t>+</w:t>
            </w:r>
          </w:p>
        </w:tc>
        <w:tc>
          <w:tcPr>
            <w:tcW w:w="850" w:type="dxa"/>
            <w:tcBorders>
              <w:bottom w:val="nil"/>
            </w:tcBorders>
          </w:tcPr>
          <w:p w:rsidR="00146A8B" w:rsidRDefault="00146A8B">
            <w:pPr>
              <w:pStyle w:val="ConsPlusNormal0"/>
            </w:pPr>
          </w:p>
        </w:tc>
        <w:tc>
          <w:tcPr>
            <w:tcW w:w="922" w:type="dxa"/>
            <w:tcBorders>
              <w:bottom w:val="nil"/>
            </w:tcBorders>
          </w:tcPr>
          <w:p w:rsidR="00146A8B" w:rsidRDefault="00146A8B">
            <w:pPr>
              <w:pStyle w:val="ConsPlusNormal0"/>
            </w:pPr>
          </w:p>
        </w:tc>
      </w:tr>
      <w:tr w:rsidR="00146A8B">
        <w:tblPrEx>
          <w:tblBorders>
            <w:insideH w:val="nil"/>
          </w:tblBorders>
        </w:tblPrEx>
        <w:tc>
          <w:tcPr>
            <w:tcW w:w="9090" w:type="dxa"/>
            <w:gridSpan w:val="6"/>
            <w:tcBorders>
              <w:top w:val="nil"/>
            </w:tcBorders>
          </w:tcPr>
          <w:p w:rsidR="00146A8B" w:rsidRDefault="00573478">
            <w:pPr>
              <w:pStyle w:val="ConsPlusNormal0"/>
              <w:jc w:val="both"/>
            </w:pPr>
            <w:r>
              <w:t xml:space="preserve">(введено </w:t>
            </w:r>
            <w:hyperlink r:id="rId662"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Изменением N 6</w:t>
              </w:r>
            </w:hyperlink>
            <w:r>
              <w:t>, утв. Приказом Минстроя России от 20.12.2024 886/пр)</w:t>
            </w:r>
          </w:p>
        </w:tc>
      </w:tr>
      <w:tr w:rsidR="00146A8B">
        <w:tblPrEx>
          <w:tblBorders>
            <w:insideH w:val="nil"/>
          </w:tblBorders>
        </w:tblPrEx>
        <w:tc>
          <w:tcPr>
            <w:tcW w:w="3742" w:type="dxa"/>
            <w:tcBorders>
              <w:bottom w:val="nil"/>
            </w:tcBorders>
          </w:tcPr>
          <w:p w:rsidR="00146A8B" w:rsidRDefault="00573478">
            <w:pPr>
              <w:pStyle w:val="ConsPlusNormal0"/>
            </w:pPr>
            <w:r>
              <w:t>4 СПШ в составе 8 - 11 или 10 - 11 классов:</w:t>
            </w:r>
          </w:p>
        </w:tc>
        <w:tc>
          <w:tcPr>
            <w:tcW w:w="1757" w:type="dxa"/>
            <w:tcBorders>
              <w:bottom w:val="nil"/>
            </w:tcBorders>
            <w:vAlign w:val="bottom"/>
          </w:tcPr>
          <w:p w:rsidR="00146A8B" w:rsidRDefault="00146A8B">
            <w:pPr>
              <w:pStyle w:val="ConsPlusNormal0"/>
            </w:pPr>
          </w:p>
        </w:tc>
        <w:tc>
          <w:tcPr>
            <w:tcW w:w="907" w:type="dxa"/>
            <w:tcBorders>
              <w:bottom w:val="nil"/>
            </w:tcBorders>
            <w:vAlign w:val="bottom"/>
          </w:tcPr>
          <w:p w:rsidR="00146A8B" w:rsidRDefault="00146A8B">
            <w:pPr>
              <w:pStyle w:val="ConsPlusNormal0"/>
            </w:pPr>
          </w:p>
        </w:tc>
        <w:tc>
          <w:tcPr>
            <w:tcW w:w="912" w:type="dxa"/>
            <w:tcBorders>
              <w:bottom w:val="nil"/>
            </w:tcBorders>
            <w:vAlign w:val="bottom"/>
          </w:tcPr>
          <w:p w:rsidR="00146A8B" w:rsidRDefault="00146A8B">
            <w:pPr>
              <w:pStyle w:val="ConsPlusNormal0"/>
            </w:pPr>
          </w:p>
        </w:tc>
        <w:tc>
          <w:tcPr>
            <w:tcW w:w="850" w:type="dxa"/>
            <w:tcBorders>
              <w:bottom w:val="nil"/>
            </w:tcBorders>
            <w:vAlign w:val="bottom"/>
          </w:tcPr>
          <w:p w:rsidR="00146A8B" w:rsidRDefault="00146A8B">
            <w:pPr>
              <w:pStyle w:val="ConsPlusNormal0"/>
            </w:pPr>
          </w:p>
        </w:tc>
        <w:tc>
          <w:tcPr>
            <w:tcW w:w="922" w:type="dxa"/>
            <w:tcBorders>
              <w:bottom w:val="nil"/>
            </w:tcBorders>
            <w:vAlign w:val="bottom"/>
          </w:tcPr>
          <w:p w:rsidR="00146A8B" w:rsidRDefault="00146A8B">
            <w:pPr>
              <w:pStyle w:val="ConsPlusNormal0"/>
            </w:pPr>
          </w:p>
        </w:tc>
      </w:tr>
      <w:tr w:rsidR="00146A8B">
        <w:tblPrEx>
          <w:tblBorders>
            <w:insideH w:val="nil"/>
          </w:tblBorders>
        </w:tblPrEx>
        <w:tc>
          <w:tcPr>
            <w:tcW w:w="3742" w:type="dxa"/>
            <w:tcBorders>
              <w:top w:val="nil"/>
            </w:tcBorders>
          </w:tcPr>
          <w:p w:rsidR="00146A8B" w:rsidRDefault="00573478">
            <w:pPr>
              <w:pStyle w:val="ConsPlusNormal0"/>
              <w:ind w:firstLine="283"/>
            </w:pPr>
            <w:r>
              <w:t>- на 24 класса</w:t>
            </w:r>
          </w:p>
        </w:tc>
        <w:tc>
          <w:tcPr>
            <w:tcW w:w="1757" w:type="dxa"/>
            <w:tcBorders>
              <w:top w:val="nil"/>
            </w:tcBorders>
            <w:vAlign w:val="bottom"/>
          </w:tcPr>
          <w:p w:rsidR="00146A8B" w:rsidRDefault="00573478">
            <w:pPr>
              <w:pStyle w:val="ConsPlusNormal0"/>
              <w:jc w:val="center"/>
            </w:pPr>
            <w:r>
              <w:t>480</w:t>
            </w:r>
          </w:p>
          <w:p w:rsidR="00146A8B" w:rsidRDefault="00573478">
            <w:pPr>
              <w:pStyle w:val="ConsPlusNormal0"/>
              <w:jc w:val="center"/>
            </w:pPr>
            <w:r>
              <w:t>0:0:12 (0:6:6)</w:t>
            </w:r>
          </w:p>
        </w:tc>
        <w:tc>
          <w:tcPr>
            <w:tcW w:w="907" w:type="dxa"/>
            <w:tcBorders>
              <w:top w:val="nil"/>
            </w:tcBorders>
            <w:vAlign w:val="bottom"/>
          </w:tcPr>
          <w:p w:rsidR="00146A8B" w:rsidRDefault="00146A8B">
            <w:pPr>
              <w:pStyle w:val="ConsPlusNormal0"/>
            </w:pPr>
          </w:p>
        </w:tc>
        <w:tc>
          <w:tcPr>
            <w:tcW w:w="912" w:type="dxa"/>
            <w:tcBorders>
              <w:top w:val="nil"/>
            </w:tcBorders>
            <w:vAlign w:val="bottom"/>
          </w:tcPr>
          <w:p w:rsidR="00146A8B" w:rsidRDefault="00146A8B">
            <w:pPr>
              <w:pStyle w:val="ConsPlusNormal0"/>
            </w:pPr>
          </w:p>
        </w:tc>
        <w:tc>
          <w:tcPr>
            <w:tcW w:w="850" w:type="dxa"/>
            <w:tcBorders>
              <w:top w:val="nil"/>
            </w:tcBorders>
            <w:vAlign w:val="bottom"/>
          </w:tcPr>
          <w:p w:rsidR="00146A8B" w:rsidRDefault="00573478">
            <w:pPr>
              <w:pStyle w:val="ConsPlusNormal0"/>
              <w:jc w:val="center"/>
            </w:pPr>
            <w:r>
              <w:t>+</w:t>
            </w:r>
          </w:p>
        </w:tc>
        <w:tc>
          <w:tcPr>
            <w:tcW w:w="922" w:type="dxa"/>
            <w:tcBorders>
              <w:top w:val="nil"/>
            </w:tcBorders>
            <w:vAlign w:val="bottom"/>
          </w:tcPr>
          <w:p w:rsidR="00146A8B" w:rsidRDefault="00573478">
            <w:pPr>
              <w:pStyle w:val="ConsPlusNormal0"/>
              <w:jc w:val="center"/>
            </w:pPr>
            <w:r>
              <w:t>+</w:t>
            </w:r>
          </w:p>
        </w:tc>
      </w:tr>
      <w:tr w:rsidR="00146A8B">
        <w:tc>
          <w:tcPr>
            <w:tcW w:w="3742" w:type="dxa"/>
          </w:tcPr>
          <w:p w:rsidR="00146A8B" w:rsidRDefault="00573478">
            <w:pPr>
              <w:pStyle w:val="ConsPlusNormal0"/>
              <w:ind w:firstLine="283"/>
            </w:pPr>
            <w:r>
              <w:t>- на 32 класса</w:t>
            </w:r>
          </w:p>
        </w:tc>
        <w:tc>
          <w:tcPr>
            <w:tcW w:w="1757" w:type="dxa"/>
            <w:vAlign w:val="bottom"/>
          </w:tcPr>
          <w:p w:rsidR="00146A8B" w:rsidRDefault="00573478">
            <w:pPr>
              <w:pStyle w:val="ConsPlusNormal0"/>
              <w:jc w:val="center"/>
            </w:pPr>
            <w:r>
              <w:t>640</w:t>
            </w:r>
          </w:p>
          <w:p w:rsidR="00146A8B" w:rsidRDefault="00573478">
            <w:pPr>
              <w:pStyle w:val="ConsPlusNormal0"/>
              <w:jc w:val="center"/>
            </w:pPr>
            <w:r>
              <w:t>0:0:16 (0:8:8)</w:t>
            </w:r>
          </w:p>
        </w:tc>
        <w:tc>
          <w:tcPr>
            <w:tcW w:w="907" w:type="dxa"/>
            <w:vAlign w:val="bottom"/>
          </w:tcPr>
          <w:p w:rsidR="00146A8B" w:rsidRDefault="00146A8B">
            <w:pPr>
              <w:pStyle w:val="ConsPlusNormal0"/>
            </w:pPr>
          </w:p>
        </w:tc>
        <w:tc>
          <w:tcPr>
            <w:tcW w:w="912" w:type="dxa"/>
            <w:vAlign w:val="bottom"/>
          </w:tcPr>
          <w:p w:rsidR="00146A8B" w:rsidRDefault="00146A8B">
            <w:pPr>
              <w:pStyle w:val="ConsPlusNormal0"/>
            </w:pPr>
          </w:p>
        </w:tc>
        <w:tc>
          <w:tcPr>
            <w:tcW w:w="850" w:type="dxa"/>
            <w:vAlign w:val="bottom"/>
          </w:tcPr>
          <w:p w:rsidR="00146A8B" w:rsidRDefault="00573478">
            <w:pPr>
              <w:pStyle w:val="ConsPlusNormal0"/>
              <w:jc w:val="center"/>
            </w:pPr>
            <w:r>
              <w:t>+</w:t>
            </w:r>
          </w:p>
        </w:tc>
        <w:tc>
          <w:tcPr>
            <w:tcW w:w="922" w:type="dxa"/>
            <w:vAlign w:val="bottom"/>
          </w:tcPr>
          <w:p w:rsidR="00146A8B" w:rsidRDefault="00573478">
            <w:pPr>
              <w:pStyle w:val="ConsPlusNormal0"/>
              <w:jc w:val="center"/>
            </w:pPr>
            <w:r>
              <w:t>+</w:t>
            </w:r>
          </w:p>
        </w:tc>
      </w:tr>
      <w:tr w:rsidR="00146A8B">
        <w:tblPrEx>
          <w:tblBorders>
            <w:insideH w:val="nil"/>
          </w:tblBorders>
        </w:tblPrEx>
        <w:tc>
          <w:tcPr>
            <w:tcW w:w="3742" w:type="dxa"/>
            <w:tcBorders>
              <w:bottom w:val="nil"/>
            </w:tcBorders>
          </w:tcPr>
          <w:p w:rsidR="00146A8B" w:rsidRDefault="00573478">
            <w:pPr>
              <w:pStyle w:val="ConsPlusNormal0"/>
              <w:ind w:firstLine="283"/>
            </w:pPr>
            <w:r>
              <w:t>- на 40 классов</w:t>
            </w:r>
          </w:p>
        </w:tc>
        <w:tc>
          <w:tcPr>
            <w:tcW w:w="1757" w:type="dxa"/>
            <w:tcBorders>
              <w:bottom w:val="nil"/>
            </w:tcBorders>
            <w:vAlign w:val="bottom"/>
          </w:tcPr>
          <w:p w:rsidR="00146A8B" w:rsidRDefault="00573478">
            <w:pPr>
              <w:pStyle w:val="ConsPlusNormal0"/>
              <w:jc w:val="center"/>
            </w:pPr>
            <w:r>
              <w:t>800</w:t>
            </w:r>
          </w:p>
          <w:p w:rsidR="00146A8B" w:rsidRDefault="00573478">
            <w:pPr>
              <w:pStyle w:val="ConsPlusNormal0"/>
              <w:jc w:val="center"/>
            </w:pPr>
            <w:r>
              <w:t>0:0:20 (0:10:10)</w:t>
            </w:r>
          </w:p>
        </w:tc>
        <w:tc>
          <w:tcPr>
            <w:tcW w:w="907" w:type="dxa"/>
            <w:tcBorders>
              <w:bottom w:val="nil"/>
            </w:tcBorders>
            <w:vAlign w:val="bottom"/>
          </w:tcPr>
          <w:p w:rsidR="00146A8B" w:rsidRDefault="00146A8B">
            <w:pPr>
              <w:pStyle w:val="ConsPlusNormal0"/>
            </w:pPr>
          </w:p>
        </w:tc>
        <w:tc>
          <w:tcPr>
            <w:tcW w:w="912" w:type="dxa"/>
            <w:tcBorders>
              <w:bottom w:val="nil"/>
            </w:tcBorders>
            <w:vAlign w:val="bottom"/>
          </w:tcPr>
          <w:p w:rsidR="00146A8B" w:rsidRDefault="00146A8B">
            <w:pPr>
              <w:pStyle w:val="ConsPlusNormal0"/>
            </w:pPr>
          </w:p>
        </w:tc>
        <w:tc>
          <w:tcPr>
            <w:tcW w:w="850" w:type="dxa"/>
            <w:tcBorders>
              <w:bottom w:val="nil"/>
            </w:tcBorders>
            <w:vAlign w:val="bottom"/>
          </w:tcPr>
          <w:p w:rsidR="00146A8B" w:rsidRDefault="00146A8B">
            <w:pPr>
              <w:pStyle w:val="ConsPlusNormal0"/>
            </w:pPr>
          </w:p>
        </w:tc>
        <w:tc>
          <w:tcPr>
            <w:tcW w:w="922" w:type="dxa"/>
            <w:tcBorders>
              <w:bottom w:val="nil"/>
            </w:tcBorders>
            <w:vAlign w:val="bottom"/>
          </w:tcPr>
          <w:p w:rsidR="00146A8B" w:rsidRDefault="00573478">
            <w:pPr>
              <w:pStyle w:val="ConsPlusNormal0"/>
              <w:jc w:val="center"/>
            </w:pPr>
            <w:r>
              <w:t>+</w:t>
            </w:r>
          </w:p>
        </w:tc>
      </w:tr>
      <w:tr w:rsidR="00146A8B">
        <w:tblPrEx>
          <w:tblBorders>
            <w:insideH w:val="nil"/>
          </w:tblBorders>
        </w:tblPrEx>
        <w:tc>
          <w:tcPr>
            <w:tcW w:w="9090" w:type="dxa"/>
            <w:gridSpan w:val="6"/>
            <w:tcBorders>
              <w:top w:val="nil"/>
            </w:tcBorders>
          </w:tcPr>
          <w:p w:rsidR="00146A8B" w:rsidRDefault="00573478">
            <w:pPr>
              <w:pStyle w:val="ConsPlusNormal0"/>
              <w:jc w:val="both"/>
            </w:pPr>
            <w:r>
              <w:t xml:space="preserve">(в ред. </w:t>
            </w:r>
            <w:hyperlink r:id="rId663"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tc>
      </w:tr>
    </w:tbl>
    <w:p w:rsidR="00146A8B" w:rsidRDefault="00146A8B">
      <w:pPr>
        <w:pStyle w:val="ConsPlusNormal0"/>
        <w:ind w:firstLine="540"/>
        <w:jc w:val="both"/>
      </w:pPr>
    </w:p>
    <w:p w:rsidR="00146A8B" w:rsidRDefault="00146A8B">
      <w:pPr>
        <w:pStyle w:val="ConsPlusNormal0"/>
        <w:ind w:firstLine="540"/>
        <w:jc w:val="both"/>
      </w:pPr>
    </w:p>
    <w:p w:rsidR="00146A8B" w:rsidRDefault="00146A8B">
      <w:pPr>
        <w:pStyle w:val="ConsPlusNormal0"/>
        <w:ind w:firstLine="540"/>
        <w:jc w:val="both"/>
      </w:pPr>
    </w:p>
    <w:p w:rsidR="00146A8B" w:rsidRDefault="00146A8B">
      <w:pPr>
        <w:pStyle w:val="ConsPlusNormal0"/>
        <w:ind w:firstLine="540"/>
        <w:jc w:val="both"/>
      </w:pPr>
    </w:p>
    <w:p w:rsidR="00146A8B" w:rsidRDefault="00146A8B">
      <w:pPr>
        <w:pStyle w:val="ConsPlusNormal0"/>
        <w:ind w:firstLine="540"/>
        <w:jc w:val="both"/>
      </w:pPr>
    </w:p>
    <w:p w:rsidR="00146A8B" w:rsidRDefault="00573478">
      <w:pPr>
        <w:pStyle w:val="ConsPlusNormal0"/>
        <w:jc w:val="right"/>
        <w:outlineLvl w:val="0"/>
      </w:pPr>
      <w:r>
        <w:rPr>
          <w:b/>
        </w:rPr>
        <w:t>Приложение Б</w:t>
      </w:r>
    </w:p>
    <w:p w:rsidR="00146A8B" w:rsidRDefault="00573478">
      <w:pPr>
        <w:pStyle w:val="ConsPlusNormal0"/>
        <w:jc w:val="right"/>
      </w:pPr>
      <w:r>
        <w:t xml:space="preserve">(в ред. </w:t>
      </w:r>
      <w:hyperlink r:id="rId664"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146A8B">
      <w:pPr>
        <w:pStyle w:val="ConsPlusNormal0"/>
        <w:ind w:firstLine="540"/>
        <w:jc w:val="both"/>
      </w:pPr>
    </w:p>
    <w:p w:rsidR="00146A8B" w:rsidRDefault="00573478">
      <w:pPr>
        <w:pStyle w:val="ConsPlusTitle0"/>
        <w:jc w:val="center"/>
      </w:pPr>
      <w:bookmarkStart w:id="22" w:name="P1656"/>
      <w:bookmarkEnd w:id="22"/>
      <w:r>
        <w:t>ОСОБЕННОСТИ ПРОЕКТИРОВАНИЯ КОМБИНИРОВАННОГО БЛОКА</w:t>
      </w:r>
    </w:p>
    <w:p w:rsidR="00146A8B" w:rsidRDefault="00573478">
      <w:pPr>
        <w:pStyle w:val="ConsPlusTitle0"/>
        <w:jc w:val="center"/>
      </w:pPr>
      <w:r>
        <w:t>НАЧАЛЬНЫХ КЛАССОВ</w:t>
      </w:r>
    </w:p>
    <w:p w:rsidR="00146A8B" w:rsidRDefault="00146A8B">
      <w:pPr>
        <w:pStyle w:val="ConsPlusNormal0"/>
        <w:ind w:firstLine="540"/>
        <w:jc w:val="both"/>
      </w:pPr>
    </w:p>
    <w:p w:rsidR="00146A8B" w:rsidRDefault="00573478">
      <w:pPr>
        <w:pStyle w:val="ConsPlusNormal0"/>
        <w:ind w:firstLine="540"/>
        <w:jc w:val="both"/>
      </w:pPr>
      <w:r>
        <w:rPr>
          <w:b/>
        </w:rPr>
        <w:t>Б.1 Общие положения</w:t>
      </w:r>
    </w:p>
    <w:p w:rsidR="00146A8B" w:rsidRDefault="00573478">
      <w:pPr>
        <w:pStyle w:val="ConsPlusNormal0"/>
        <w:spacing w:before="200"/>
        <w:ind w:firstLine="540"/>
        <w:jc w:val="both"/>
      </w:pPr>
      <w:r>
        <w:t>Б.1.1 Комбинированный БНК - здание образовательной организац</w:t>
      </w:r>
      <w:r>
        <w:t>ии, проектируемое с возможностью попеременного использования в качестве ДОО или начальной школы, а также совмещения указанных функций при изменении демографических требований в районах строительства в период функционирования объекта.</w:t>
      </w:r>
    </w:p>
    <w:p w:rsidR="00146A8B" w:rsidRDefault="00146A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46A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A8B" w:rsidRDefault="00146A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46A8B" w:rsidRDefault="00146A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46A8B" w:rsidRDefault="00573478">
            <w:pPr>
              <w:pStyle w:val="ConsPlusNormal0"/>
              <w:jc w:val="both"/>
            </w:pPr>
            <w:r>
              <w:rPr>
                <w:color w:val="392C69"/>
              </w:rPr>
              <w:t>КонсультантПлюс: пр</w:t>
            </w:r>
            <w:r>
              <w:rPr>
                <w:color w:val="392C69"/>
              </w:rPr>
              <w:t>имечание.</w:t>
            </w:r>
          </w:p>
          <w:p w:rsidR="00146A8B" w:rsidRDefault="00573478">
            <w:pPr>
              <w:pStyle w:val="ConsPlusNormal0"/>
              <w:jc w:val="both"/>
            </w:pPr>
            <w:r>
              <w:rPr>
                <w:color w:val="392C69"/>
              </w:rPr>
              <w:t>В официальном тексте документа, видимо, допущена опечатка. Возможно, имеется в виду СП 252.1325800.2016.</w:t>
            </w:r>
          </w:p>
        </w:tc>
        <w:tc>
          <w:tcPr>
            <w:tcW w:w="113" w:type="dxa"/>
            <w:tcBorders>
              <w:top w:val="nil"/>
              <w:left w:val="nil"/>
              <w:bottom w:val="nil"/>
              <w:right w:val="nil"/>
            </w:tcBorders>
            <w:shd w:val="clear" w:color="auto" w:fill="F4F3F8"/>
            <w:tcMar>
              <w:top w:w="0" w:type="dxa"/>
              <w:left w:w="0" w:type="dxa"/>
              <w:bottom w:w="0" w:type="dxa"/>
              <w:right w:w="0" w:type="dxa"/>
            </w:tcMar>
          </w:tcPr>
          <w:p w:rsidR="00146A8B" w:rsidRDefault="00146A8B">
            <w:pPr>
              <w:pStyle w:val="ConsPlusNormal0"/>
            </w:pPr>
          </w:p>
        </w:tc>
      </w:tr>
    </w:tbl>
    <w:p w:rsidR="00146A8B" w:rsidRDefault="00573478">
      <w:pPr>
        <w:pStyle w:val="ConsPlusNormal0"/>
        <w:spacing w:before="260"/>
        <w:ind w:firstLine="540"/>
        <w:jc w:val="both"/>
      </w:pPr>
      <w:r>
        <w:t xml:space="preserve">Б.1.2 Состав помещений комбинируемого БНК определяется на основе положений </w:t>
      </w:r>
      <w:hyperlink r:id="rId665"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w:t>
        </w:r>
      </w:hyperlink>
      <w:r>
        <w:t xml:space="preserve">, </w:t>
      </w:r>
      <w:hyperlink r:id="rId666"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СанПиН 1.2.3685</w:t>
        </w:r>
      </w:hyperlink>
      <w:r>
        <w:t xml:space="preserve">, </w:t>
      </w:r>
      <w:hyperlink r:id="rId667" w:tooltip="&quot;СП 252.1325800.2016. Свод правил. Здания дошкольных образовательных организаций. Правила проектирования&quot; (утв. и введен в действие Приказом Минстроя России от 17.08.2016 N 573/пр) (ред. от 20.12.2024) {КонсультантПлюс}">
        <w:r>
          <w:rPr>
            <w:color w:val="0000FF"/>
          </w:rPr>
          <w:t>СП .1325800</w:t>
        </w:r>
      </w:hyperlink>
      <w:r>
        <w:t>, а также настоящего свода правил. При различии характеристик (площадь, высота, иное) аналогичных помещений ОО и ДОО учитывается максимальное значение.</w:t>
      </w:r>
    </w:p>
    <w:p w:rsidR="00146A8B" w:rsidRDefault="00573478">
      <w:pPr>
        <w:pStyle w:val="ConsPlusNormal0"/>
        <w:jc w:val="both"/>
      </w:pPr>
      <w:r>
        <w:t xml:space="preserve">(в ред. </w:t>
      </w:r>
      <w:hyperlink r:id="rId668"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t>Здания БНК допускается проектировать как частично, так и полностью трансформируемыми. Трансформация в здании БНК подразумевает возможность применения помещений как для дошкольных групп, так и для гру</w:t>
      </w:r>
      <w:r>
        <w:t>пп учащихся начальной школы, с применением универсальных трансформируемых ячеек.</w:t>
      </w:r>
    </w:p>
    <w:p w:rsidR="00146A8B" w:rsidRDefault="00573478">
      <w:pPr>
        <w:pStyle w:val="ConsPlusNormal0"/>
        <w:spacing w:before="200"/>
        <w:ind w:firstLine="540"/>
        <w:jc w:val="both"/>
      </w:pPr>
      <w:r>
        <w:t>Б.1.3 Возможные варианты соотношения классов и групповых ячеек приведены на примере комбинированного БНК на 300 мест:</w:t>
      </w:r>
    </w:p>
    <w:p w:rsidR="00146A8B" w:rsidRDefault="00573478">
      <w:pPr>
        <w:pStyle w:val="ConsPlusNormal0"/>
        <w:jc w:val="both"/>
      </w:pPr>
      <w:r>
        <w:t xml:space="preserve">(в ред. </w:t>
      </w:r>
      <w:hyperlink r:id="rId669"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w:t>
        </w:r>
        <w:r>
          <w:rPr>
            <w:color w:val="0000FF"/>
          </w:rPr>
          <w:t xml:space="preserve"> 4</w:t>
        </w:r>
      </w:hyperlink>
      <w:r>
        <w:t>, утв. Приказом Минстроя России от 23.12.2022 N 1120/пр)</w:t>
      </w:r>
    </w:p>
    <w:p w:rsidR="00146A8B" w:rsidRDefault="00573478">
      <w:pPr>
        <w:pStyle w:val="ConsPlusNormal0"/>
        <w:spacing w:before="200"/>
        <w:ind w:firstLine="540"/>
        <w:jc w:val="both"/>
      </w:pPr>
      <w:r>
        <w:t>- ДОО - 300 мест (12 групповых ячеек);</w:t>
      </w:r>
    </w:p>
    <w:p w:rsidR="00146A8B" w:rsidRDefault="00573478">
      <w:pPr>
        <w:pStyle w:val="ConsPlusNormal0"/>
        <w:spacing w:before="200"/>
        <w:ind w:firstLine="540"/>
        <w:jc w:val="both"/>
      </w:pPr>
      <w:r>
        <w:t>- ОО, реализующая программы начального общего образования, - 300 мест (12 классов);</w:t>
      </w:r>
    </w:p>
    <w:p w:rsidR="00146A8B" w:rsidRDefault="00573478">
      <w:pPr>
        <w:pStyle w:val="ConsPlusNormal0"/>
        <w:spacing w:before="200"/>
        <w:ind w:firstLine="540"/>
        <w:jc w:val="both"/>
      </w:pPr>
      <w:r>
        <w:t>- комбинированный БНК (тип 1) - 100 мест (4 класса) и 200 мест (8 групповы</w:t>
      </w:r>
      <w:r>
        <w:t>х ячеек);</w:t>
      </w:r>
    </w:p>
    <w:p w:rsidR="00146A8B" w:rsidRDefault="00573478">
      <w:pPr>
        <w:pStyle w:val="ConsPlusNormal0"/>
        <w:spacing w:before="200"/>
        <w:ind w:firstLine="540"/>
        <w:jc w:val="both"/>
      </w:pPr>
      <w:r>
        <w:t>- комбинированный БНК (тип 2) - 200 мест (8 групповых ячеек) и 100 мест (4 класса).</w:t>
      </w:r>
    </w:p>
    <w:p w:rsidR="00146A8B" w:rsidRDefault="00573478">
      <w:pPr>
        <w:pStyle w:val="ConsPlusNormal0"/>
        <w:spacing w:before="200"/>
        <w:ind w:firstLine="540"/>
        <w:jc w:val="both"/>
      </w:pPr>
      <w:r>
        <w:t>Примечание - Наполняемость универсальной ячейки (групповая ячейка ДОО - класс) принята 25 человек.</w:t>
      </w:r>
    </w:p>
    <w:p w:rsidR="00146A8B" w:rsidRDefault="00146A8B">
      <w:pPr>
        <w:pStyle w:val="ConsPlusNormal0"/>
        <w:ind w:firstLine="540"/>
        <w:jc w:val="both"/>
      </w:pPr>
    </w:p>
    <w:p w:rsidR="00146A8B" w:rsidRDefault="00573478">
      <w:pPr>
        <w:pStyle w:val="ConsPlusNormal0"/>
        <w:ind w:firstLine="540"/>
        <w:jc w:val="both"/>
      </w:pPr>
      <w:r>
        <w:t>Б.1.4 Соотношение групповых ячеек и классов при других вариантах наполняемости комбинированного БНК определяется заданием на проектирование.</w:t>
      </w:r>
    </w:p>
    <w:p w:rsidR="00146A8B" w:rsidRDefault="00573478">
      <w:pPr>
        <w:pStyle w:val="ConsPlusNormal0"/>
        <w:spacing w:before="200"/>
        <w:ind w:firstLine="540"/>
        <w:jc w:val="both"/>
      </w:pPr>
      <w:r>
        <w:rPr>
          <w:b/>
        </w:rPr>
        <w:t>Б.2 Требования к участку территории БНК</w:t>
      </w:r>
    </w:p>
    <w:p w:rsidR="00146A8B" w:rsidRDefault="00573478">
      <w:pPr>
        <w:pStyle w:val="ConsPlusNormal0"/>
        <w:spacing w:before="200"/>
        <w:ind w:firstLine="540"/>
        <w:jc w:val="both"/>
      </w:pPr>
      <w:r>
        <w:t>Б.2.1 Требования к участку территории комбинированного БНК те же, что и к у</w:t>
      </w:r>
      <w:r>
        <w:t>часткам зданий ОО.</w:t>
      </w:r>
    </w:p>
    <w:p w:rsidR="00146A8B" w:rsidRDefault="00573478">
      <w:pPr>
        <w:pStyle w:val="ConsPlusNormal0"/>
        <w:spacing w:before="200"/>
        <w:ind w:firstLine="540"/>
        <w:jc w:val="both"/>
      </w:pPr>
      <w:r>
        <w:t>Б.2.2 Состав и площадь спортивных сооружений на собственном участке БНК, расположенном обособленно от основной школы, предусматриваются согласно программе физкультурных занятий для обучающихся начальной школы.</w:t>
      </w:r>
    </w:p>
    <w:p w:rsidR="00146A8B" w:rsidRDefault="00573478">
      <w:pPr>
        <w:pStyle w:val="ConsPlusNormal0"/>
        <w:spacing w:before="200"/>
        <w:ind w:firstLine="540"/>
        <w:jc w:val="both"/>
      </w:pPr>
      <w:r>
        <w:t>Б.2.3 При наличии вблизи зд</w:t>
      </w:r>
      <w:r>
        <w:t>ания плоскостных спортивных сооружений, соответствующих санитарно-эпидемиологическим требованиям, допускается проводить физкультурные занятия с их применением.</w:t>
      </w:r>
    </w:p>
    <w:p w:rsidR="00146A8B" w:rsidRDefault="00573478">
      <w:pPr>
        <w:pStyle w:val="ConsPlusNormal0"/>
        <w:spacing w:before="200"/>
        <w:ind w:firstLine="540"/>
        <w:jc w:val="both"/>
      </w:pPr>
      <w:r>
        <w:t>Б.2.4 В случае расположения здания БНК на участке территории образовательной организации, обучаю</w:t>
      </w:r>
      <w:r>
        <w:t>щиеся и/или дошкольники пользуются общими спортивными сооружениями.</w:t>
      </w:r>
    </w:p>
    <w:p w:rsidR="00146A8B" w:rsidRDefault="00573478">
      <w:pPr>
        <w:pStyle w:val="ConsPlusNormal0"/>
        <w:spacing w:before="200"/>
        <w:ind w:firstLine="540"/>
        <w:jc w:val="both"/>
      </w:pPr>
      <w:r>
        <w:t>Б.2.5 Для дошкольных групп на участке территории выделяют игровую зону, оборудованную в соответствии с требованиями к устройству, содержанию и организации режима работы ДОО.</w:t>
      </w:r>
    </w:p>
    <w:p w:rsidR="00146A8B" w:rsidRDefault="00573478">
      <w:pPr>
        <w:pStyle w:val="ConsPlusNormal0"/>
        <w:spacing w:before="200"/>
        <w:ind w:firstLine="540"/>
        <w:jc w:val="both"/>
      </w:pPr>
      <w:r>
        <w:t>Б.2.6 По задан</w:t>
      </w:r>
      <w:r>
        <w:t>ию на проектирование возможно посменное использование площадок для дошкольников. При наличии в структуре БНК универсальных ячеек, для каждой такой ячейки допускается устройство на земельном участке универсальных групповых площадок, расчетной площадью не ме</w:t>
      </w:r>
      <w:r>
        <w:t>нее 9 м</w:t>
      </w:r>
      <w:r>
        <w:rPr>
          <w:vertAlign w:val="superscript"/>
        </w:rPr>
        <w:t>2</w:t>
      </w:r>
      <w:r>
        <w:t xml:space="preserve"> на обучающегося.</w:t>
      </w:r>
    </w:p>
    <w:p w:rsidR="00146A8B" w:rsidRDefault="00573478">
      <w:pPr>
        <w:pStyle w:val="ConsPlusNormal0"/>
        <w:jc w:val="both"/>
      </w:pPr>
      <w:r>
        <w:t xml:space="preserve">(в ред. </w:t>
      </w:r>
      <w:hyperlink r:id="rId670"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rPr>
          <w:b/>
        </w:rPr>
        <w:t>Б.3 Требования к зданию</w:t>
      </w:r>
    </w:p>
    <w:p w:rsidR="00146A8B" w:rsidRDefault="00573478">
      <w:pPr>
        <w:pStyle w:val="ConsPlusNormal0"/>
        <w:spacing w:before="200"/>
        <w:ind w:firstLine="540"/>
        <w:jc w:val="both"/>
      </w:pPr>
      <w:r>
        <w:t>Б.3.1 Этажность здания комбинированного БНК принимается не выше трех этажей. Высота помеще</w:t>
      </w:r>
      <w:r>
        <w:t>ний принимается не менее 3,3 м в чистоте. В частично комбинированных БНК универсальные ячейки следует располагать на первом-втором этажах. В комбинированных БНК, используемых в качестве дошкольной организации, на нижних этажах располагаются обучающиеся мла</w:t>
      </w:r>
      <w:r>
        <w:t>дшего возраста.</w:t>
      </w:r>
    </w:p>
    <w:p w:rsidR="00146A8B" w:rsidRDefault="00573478">
      <w:pPr>
        <w:pStyle w:val="ConsPlusNormal0"/>
        <w:spacing w:before="200"/>
        <w:ind w:firstLine="540"/>
        <w:jc w:val="both"/>
      </w:pPr>
      <w:r>
        <w:t>Б.3.2 В здании комбинированного БНК должно быть предусмотрено два входа для эксплуатации объекта как "начальная школа - детский сад".</w:t>
      </w:r>
    </w:p>
    <w:p w:rsidR="00146A8B" w:rsidRDefault="00573478">
      <w:pPr>
        <w:pStyle w:val="ConsPlusNormal0"/>
        <w:spacing w:before="200"/>
        <w:ind w:firstLine="540"/>
        <w:jc w:val="both"/>
      </w:pPr>
      <w:r>
        <w:t>Б.3.3 При эксплуатации здания (или его части) как ДОО допускается устройство входа в него без разделения н</w:t>
      </w:r>
      <w:r>
        <w:t>а группы.</w:t>
      </w:r>
    </w:p>
    <w:p w:rsidR="00146A8B" w:rsidRDefault="00573478">
      <w:pPr>
        <w:pStyle w:val="ConsPlusNormal0"/>
        <w:spacing w:before="200"/>
        <w:ind w:firstLine="540"/>
        <w:jc w:val="both"/>
      </w:pPr>
      <w:r>
        <w:t>Б.3.4 При каждой универсальной ячейке допускается предусматривать собственную гардеробную.</w:t>
      </w:r>
    </w:p>
    <w:p w:rsidR="00146A8B" w:rsidRDefault="00573478">
      <w:pPr>
        <w:pStyle w:val="ConsPlusNormal0"/>
        <w:spacing w:before="200"/>
        <w:ind w:firstLine="540"/>
        <w:jc w:val="both"/>
      </w:pPr>
      <w:r>
        <w:t>Б.3.5 В случае оборудования гардеробных при универсальной ячейке площадь вестибюля здания следует принимать 0,1 м</w:t>
      </w:r>
      <w:r>
        <w:rPr>
          <w:vertAlign w:val="superscript"/>
        </w:rPr>
        <w:t>2</w:t>
      </w:r>
      <w:r>
        <w:t xml:space="preserve"> на одного обучающегося. В комбинированны</w:t>
      </w:r>
      <w:r>
        <w:t>х БНК площадь вестибюля принимают как для ОО с учетом полной вместимости здания.</w:t>
      </w:r>
    </w:p>
    <w:p w:rsidR="00146A8B" w:rsidRDefault="00573478">
      <w:pPr>
        <w:pStyle w:val="ConsPlusNormal0"/>
        <w:spacing w:before="200"/>
        <w:ind w:firstLine="540"/>
        <w:jc w:val="both"/>
      </w:pPr>
      <w:r>
        <w:t xml:space="preserve">Б.3.6 Здание БНК оборудуют не менее чем одним лифтом, предназначенным для транспортирования обучающихся, относящихся к МГН, с учетом требований </w:t>
      </w:r>
      <w:hyperlink r:id="rId671" w:tooltip="&quot;СП 59.13330.2020. Свод правил. Доступность зданий и сооружений для маломобильных групп населения. СНиП 35-01-2001&quot; (утв. и введен в действие Приказом Минстроя России от 30.12.2020 N 904/пр) (ред. от 27.12.2024) {КонсультантПлюс}">
        <w:r>
          <w:rPr>
            <w:color w:val="0000FF"/>
          </w:rPr>
          <w:t>СП 59.13330</w:t>
        </w:r>
      </w:hyperlink>
      <w:r>
        <w:t>.</w:t>
      </w:r>
    </w:p>
    <w:p w:rsidR="00146A8B" w:rsidRDefault="00573478">
      <w:pPr>
        <w:pStyle w:val="ConsPlusNormal0"/>
        <w:jc w:val="both"/>
      </w:pPr>
      <w:r>
        <w:t xml:space="preserve">(п. Б.3.6 в ред. </w:t>
      </w:r>
      <w:hyperlink r:id="rId672"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t>Б.3.7 По заданию на проектирование в здании БНК могут предусматриваться помещения для хранения</w:t>
      </w:r>
      <w:r>
        <w:t xml:space="preserve"> оборудования, используемого при трансформациях.</w:t>
      </w:r>
    </w:p>
    <w:p w:rsidR="00146A8B" w:rsidRDefault="00573478">
      <w:pPr>
        <w:pStyle w:val="ConsPlusNormal0"/>
        <w:spacing w:before="200"/>
        <w:ind w:firstLine="540"/>
        <w:jc w:val="both"/>
      </w:pPr>
      <w:r>
        <w:rPr>
          <w:b/>
        </w:rPr>
        <w:t>Б.4 Требования к универсальной ячейке</w:t>
      </w:r>
    </w:p>
    <w:p w:rsidR="00146A8B" w:rsidRDefault="00573478">
      <w:pPr>
        <w:pStyle w:val="ConsPlusNormal0"/>
        <w:spacing w:before="200"/>
        <w:ind w:firstLine="540"/>
        <w:jc w:val="both"/>
      </w:pPr>
      <w:r>
        <w:t>Б.4.1 Каждая универсальная ячейка должна проектироваться обособленной и непроходной для остальных обучающихся.</w:t>
      </w:r>
    </w:p>
    <w:p w:rsidR="00146A8B" w:rsidRDefault="00573478">
      <w:pPr>
        <w:pStyle w:val="ConsPlusNormal0"/>
        <w:spacing w:before="200"/>
        <w:ind w:firstLine="540"/>
        <w:jc w:val="both"/>
      </w:pPr>
      <w:r>
        <w:t>Б.4.2 Из непроходной универсальной ячейки должно быть не м</w:t>
      </w:r>
      <w:r>
        <w:t>енее двух рассредоточенных эвакуационных выходов.</w:t>
      </w:r>
    </w:p>
    <w:p w:rsidR="00146A8B" w:rsidRDefault="00573478">
      <w:pPr>
        <w:pStyle w:val="ConsPlusNormal0"/>
        <w:jc w:val="both"/>
      </w:pPr>
      <w:r>
        <w:t xml:space="preserve">(в ред. </w:t>
      </w:r>
      <w:hyperlink r:id="rId673"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573478">
      <w:pPr>
        <w:pStyle w:val="ConsPlusNormal0"/>
        <w:spacing w:before="200"/>
        <w:ind w:firstLine="540"/>
        <w:jc w:val="both"/>
      </w:pPr>
      <w:r>
        <w:t>Б.4.3 Рекомендуемый состав универсальной ячейки:</w:t>
      </w:r>
    </w:p>
    <w:p w:rsidR="00146A8B" w:rsidRDefault="00573478">
      <w:pPr>
        <w:pStyle w:val="ConsPlusNormal0"/>
        <w:spacing w:before="200"/>
        <w:ind w:firstLine="540"/>
        <w:jc w:val="both"/>
      </w:pPr>
      <w:r>
        <w:t>- универсальное помещение (класс/игровая) площадью не менее 2,5 м</w:t>
      </w:r>
      <w:r>
        <w:rPr>
          <w:vertAlign w:val="superscript"/>
        </w:rPr>
        <w:t>2</w:t>
      </w:r>
      <w:r>
        <w:t xml:space="preserve"> на одного ребенка (суммарная площадь не менее 62,5 м</w:t>
      </w:r>
      <w:r>
        <w:rPr>
          <w:vertAlign w:val="superscript"/>
        </w:rPr>
        <w:t>2</w:t>
      </w:r>
      <w:r>
        <w:t>);</w:t>
      </w:r>
    </w:p>
    <w:p w:rsidR="00146A8B" w:rsidRDefault="00573478">
      <w:pPr>
        <w:pStyle w:val="ConsPlusNormal0"/>
        <w:spacing w:before="200"/>
        <w:ind w:firstLine="540"/>
        <w:jc w:val="both"/>
      </w:pPr>
      <w:r>
        <w:t>- спальня для дошкольников с возможностью переоборудования в рекреацию площадью 2,0 м</w:t>
      </w:r>
      <w:r>
        <w:rPr>
          <w:vertAlign w:val="superscript"/>
        </w:rPr>
        <w:t>2</w:t>
      </w:r>
      <w:r>
        <w:t xml:space="preserve"> на одного ребенка;</w:t>
      </w:r>
    </w:p>
    <w:p w:rsidR="00146A8B" w:rsidRDefault="00573478">
      <w:pPr>
        <w:pStyle w:val="ConsPlusNormal0"/>
        <w:spacing w:before="200"/>
        <w:ind w:firstLine="540"/>
        <w:jc w:val="both"/>
      </w:pPr>
      <w:r>
        <w:t>- туалетная комната площадью не менее 16 м</w:t>
      </w:r>
      <w:r>
        <w:rPr>
          <w:vertAlign w:val="superscript"/>
        </w:rPr>
        <w:t>2</w:t>
      </w:r>
      <w:r>
        <w:t>;</w:t>
      </w:r>
    </w:p>
    <w:p w:rsidR="00146A8B" w:rsidRDefault="00573478">
      <w:pPr>
        <w:pStyle w:val="ConsPlusNormal0"/>
        <w:spacing w:before="200"/>
        <w:ind w:firstLine="540"/>
        <w:jc w:val="both"/>
      </w:pPr>
      <w:r>
        <w:t>- раздевальная (гардеробная-вестибюль) площадью 16 м</w:t>
      </w:r>
      <w:r>
        <w:rPr>
          <w:vertAlign w:val="superscript"/>
        </w:rPr>
        <w:t>2</w:t>
      </w:r>
      <w:r>
        <w:t>, оборудованная индивидуальными шкафчиками.</w:t>
      </w:r>
    </w:p>
    <w:p w:rsidR="00146A8B" w:rsidRDefault="00573478">
      <w:pPr>
        <w:pStyle w:val="ConsPlusNormal0"/>
        <w:spacing w:before="200"/>
        <w:ind w:firstLine="540"/>
        <w:jc w:val="both"/>
      </w:pPr>
      <w:r>
        <w:t>Б.4.4 Допускается переустройство помещений раздевальных под рекреации.</w:t>
      </w:r>
    </w:p>
    <w:p w:rsidR="00146A8B" w:rsidRDefault="00573478">
      <w:pPr>
        <w:pStyle w:val="ConsPlusNormal0"/>
        <w:spacing w:before="200"/>
        <w:ind w:firstLine="540"/>
        <w:jc w:val="both"/>
      </w:pPr>
      <w:r>
        <w:t>Б.4.5 Максимальная глубина универсального у</w:t>
      </w:r>
      <w:r>
        <w:t>чебного/игрового помещения - 7 м.</w:t>
      </w:r>
    </w:p>
    <w:p w:rsidR="00146A8B" w:rsidRDefault="00573478">
      <w:pPr>
        <w:pStyle w:val="ConsPlusNormal0"/>
        <w:spacing w:before="200"/>
        <w:ind w:firstLine="540"/>
        <w:jc w:val="both"/>
      </w:pPr>
      <w:r>
        <w:t>Б.4.6 Допускается применение трансформируемых универсальных ячеек и оборудование спален трансформируемыми кроватями (выдвижными или 2 - 3-ярусными выкатными).</w:t>
      </w:r>
    </w:p>
    <w:p w:rsidR="00146A8B" w:rsidRDefault="00573478">
      <w:pPr>
        <w:pStyle w:val="ConsPlusNormal0"/>
        <w:spacing w:before="200"/>
        <w:ind w:firstLine="540"/>
        <w:jc w:val="both"/>
      </w:pPr>
      <w:r>
        <w:rPr>
          <w:b/>
        </w:rPr>
        <w:t>Б.5 Требования к общешкольным помещениям</w:t>
      </w:r>
    </w:p>
    <w:p w:rsidR="00146A8B" w:rsidRDefault="00573478">
      <w:pPr>
        <w:pStyle w:val="ConsPlusNormal0"/>
        <w:spacing w:before="200"/>
        <w:ind w:firstLine="540"/>
        <w:jc w:val="both"/>
      </w:pPr>
      <w:r>
        <w:t>Б.5.1 Требования к пищ</w:t>
      </w:r>
      <w:r>
        <w:t>еблоку и обеденному залу принимают аналогично требованиям к пищеблокам зданий ОО.</w:t>
      </w:r>
    </w:p>
    <w:p w:rsidR="00146A8B" w:rsidRDefault="00573478">
      <w:pPr>
        <w:pStyle w:val="ConsPlusNormal0"/>
        <w:spacing w:before="200"/>
        <w:ind w:firstLine="540"/>
        <w:jc w:val="both"/>
      </w:pPr>
      <w:r>
        <w:t>Допускается проектировать единый пищеблок с обеденным залом для начальной школы и раздаточной для дошкольного отделения.</w:t>
      </w:r>
    </w:p>
    <w:p w:rsidR="00146A8B" w:rsidRDefault="00573478">
      <w:pPr>
        <w:pStyle w:val="ConsPlusNormal0"/>
        <w:jc w:val="both"/>
      </w:pPr>
      <w:r>
        <w:t xml:space="preserve">(абзац введен </w:t>
      </w:r>
      <w:hyperlink r:id="rId674"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w:t>
        </w:r>
        <w:r>
          <w:rPr>
            <w:color w:val="0000FF"/>
          </w:rPr>
          <w:t>менением N 2</w:t>
        </w:r>
      </w:hyperlink>
      <w:r>
        <w:t>, утв. Приказом Минстроя России от 25.09.2018 N 622/пр)</w:t>
      </w:r>
    </w:p>
    <w:p w:rsidR="00146A8B" w:rsidRDefault="00573478">
      <w:pPr>
        <w:pStyle w:val="ConsPlusNormal0"/>
        <w:spacing w:before="200"/>
        <w:ind w:firstLine="540"/>
        <w:jc w:val="both"/>
      </w:pPr>
      <w:r>
        <w:t>При использовании обеденного зала для общешкольных мероприятий он должен быть отделен от зоны приготовления пищи (включая раздаточную) перегородкой, в том числе трансформируемой.</w:t>
      </w:r>
    </w:p>
    <w:p w:rsidR="00146A8B" w:rsidRDefault="00573478">
      <w:pPr>
        <w:pStyle w:val="ConsPlusNormal0"/>
        <w:jc w:val="both"/>
      </w:pPr>
      <w:r>
        <w:t>(абзац вв</w:t>
      </w:r>
      <w:r>
        <w:t xml:space="preserve">еден </w:t>
      </w:r>
      <w:hyperlink r:id="rId675"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Изменением N 2</w:t>
        </w:r>
      </w:hyperlink>
      <w:r>
        <w:t>, утв. Приказом Минстроя России от 25.09.2018 N 622/пр)</w:t>
      </w:r>
    </w:p>
    <w:p w:rsidR="00146A8B" w:rsidRDefault="00573478">
      <w:pPr>
        <w:pStyle w:val="ConsPlusNormal0"/>
        <w:spacing w:before="200"/>
        <w:ind w:firstLine="540"/>
        <w:jc w:val="both"/>
      </w:pPr>
      <w:r>
        <w:t>Б.5.2 Спортивный зал в БНК проектируется площадью из расчета 0,54 м</w:t>
      </w:r>
      <w:r>
        <w:rPr>
          <w:vertAlign w:val="superscript"/>
        </w:rPr>
        <w:t>2</w:t>
      </w:r>
      <w:r>
        <w:t xml:space="preserve"> на одного обучающегося, но не менее 162 м (9 x 18 м). Требования к вспомога</w:t>
      </w:r>
      <w:r>
        <w:t>тельным помещениям при спортивном блоке те же, что и в зданиях ОО.</w:t>
      </w:r>
    </w:p>
    <w:p w:rsidR="00146A8B" w:rsidRDefault="00573478">
      <w:pPr>
        <w:pStyle w:val="ConsPlusNormal0"/>
        <w:spacing w:before="200"/>
        <w:ind w:firstLine="540"/>
        <w:jc w:val="both"/>
      </w:pPr>
      <w:r>
        <w:t xml:space="preserve">Б.5.3 Допускается использование актового зала в зданиях комбинируемого БНК для музыкальных или физкультурных занятий с дошкольными группами. В актовом зале допускается использование систем </w:t>
      </w:r>
      <w:r>
        <w:t>трансформируемых кресел. Площадь помещения, занятую указанными системами в сложенном виде, для образовательного процесса не учитывают.</w:t>
      </w:r>
    </w:p>
    <w:p w:rsidR="00146A8B" w:rsidRDefault="00573478">
      <w:pPr>
        <w:pStyle w:val="ConsPlusNormal0"/>
        <w:jc w:val="both"/>
      </w:pPr>
      <w:r>
        <w:t xml:space="preserve">(п. Б.5.3 в ред. </w:t>
      </w:r>
      <w:hyperlink r:id="rId676"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Изменения N 2</w:t>
        </w:r>
      </w:hyperlink>
      <w:r>
        <w:t>, утв. Приказом Минстроя России от 25.09.2018 N 622/пр</w:t>
      </w:r>
      <w:r>
        <w:t>)</w:t>
      </w:r>
    </w:p>
    <w:p w:rsidR="00146A8B" w:rsidRDefault="00573478">
      <w:pPr>
        <w:pStyle w:val="ConsPlusNormal0"/>
        <w:spacing w:before="200"/>
        <w:ind w:firstLine="540"/>
        <w:jc w:val="both"/>
      </w:pPr>
      <w:r>
        <w:t>Б.5.4 Требования к размерам, вместимости вспомогательных помещений актового зала те же, что и в зданиях ОО.</w:t>
      </w:r>
    </w:p>
    <w:p w:rsidR="00146A8B" w:rsidRDefault="00573478">
      <w:pPr>
        <w:pStyle w:val="ConsPlusNormal0"/>
        <w:spacing w:before="200"/>
        <w:ind w:firstLine="540"/>
        <w:jc w:val="both"/>
      </w:pPr>
      <w:r>
        <w:t>Б.5.5 При актовом зале проектируют кабинет музыкального работника площадью не менее 6 м</w:t>
      </w:r>
      <w:r>
        <w:rPr>
          <w:vertAlign w:val="superscript"/>
        </w:rPr>
        <w:t>2</w:t>
      </w:r>
      <w:r>
        <w:t xml:space="preserve"> или для него предусматривают место в учительской, площадь</w:t>
      </w:r>
      <w:r>
        <w:t xml:space="preserve"> которой увеличивают на 6 м</w:t>
      </w:r>
      <w:r>
        <w:rPr>
          <w:vertAlign w:val="superscript"/>
        </w:rPr>
        <w:t>2</w:t>
      </w:r>
      <w:r>
        <w:t>.</w:t>
      </w:r>
    </w:p>
    <w:p w:rsidR="00146A8B" w:rsidRDefault="00573478">
      <w:pPr>
        <w:pStyle w:val="ConsPlusNormal0"/>
        <w:spacing w:before="200"/>
        <w:ind w:firstLine="540"/>
        <w:jc w:val="both"/>
      </w:pPr>
      <w:r>
        <w:t>Б.5.6 Помещения группы информации проектируют из расчета 0,6 м</w:t>
      </w:r>
      <w:r>
        <w:rPr>
          <w:vertAlign w:val="superscript"/>
        </w:rPr>
        <w:t>2</w:t>
      </w:r>
      <w:r>
        <w:t xml:space="preserve"> на одного обучающегося, но не менее 50 м</w:t>
      </w:r>
      <w:r>
        <w:rPr>
          <w:vertAlign w:val="superscript"/>
        </w:rPr>
        <w:t>2</w:t>
      </w:r>
      <w:r>
        <w:t>.</w:t>
      </w:r>
    </w:p>
    <w:p w:rsidR="00146A8B" w:rsidRDefault="00573478">
      <w:pPr>
        <w:pStyle w:val="ConsPlusNormal0"/>
        <w:spacing w:before="200"/>
        <w:ind w:firstLine="540"/>
        <w:jc w:val="both"/>
      </w:pPr>
      <w:r>
        <w:t>Б.5.7 Состав помещений медицинского блока, помещения группы продленного дня и кружковых определяется заданием на проект</w:t>
      </w:r>
      <w:r>
        <w:t>ирование.</w:t>
      </w:r>
    </w:p>
    <w:p w:rsidR="00146A8B" w:rsidRDefault="00573478">
      <w:pPr>
        <w:pStyle w:val="ConsPlusNormal0"/>
        <w:spacing w:before="200"/>
        <w:ind w:firstLine="540"/>
        <w:jc w:val="both"/>
      </w:pPr>
      <w:r>
        <w:t>Б.5.8 Санитарные узлы оборудуют по нормативам классов начальной школы.</w:t>
      </w:r>
    </w:p>
    <w:p w:rsidR="00146A8B" w:rsidRDefault="00573478">
      <w:pPr>
        <w:pStyle w:val="ConsPlusNormal0"/>
        <w:spacing w:before="200"/>
        <w:ind w:firstLine="540"/>
        <w:jc w:val="both"/>
      </w:pPr>
      <w:r>
        <w:t xml:space="preserve">Б.5.9 Требования пожарной безопасности для комбинированных БНК с наличием универсальных ячеек определяются с учетом </w:t>
      </w:r>
      <w:hyperlink r:id="rId677" w:tooltip="Приказ МЧС России от 10.01.2020 N 5 &quot;Об утверждении свода правил &quot;Блок начальных классов с дошкольным отделением в составе общеобразовательных организаций. Требования пожарной безопасности&quot; {КонсультантПлюс}">
        <w:r>
          <w:rPr>
            <w:color w:val="0000FF"/>
          </w:rPr>
          <w:t>СП 455.13</w:t>
        </w:r>
        <w:r>
          <w:rPr>
            <w:color w:val="0000FF"/>
          </w:rPr>
          <w:t>11500</w:t>
        </w:r>
      </w:hyperlink>
      <w:r>
        <w:t xml:space="preserve">, </w:t>
      </w:r>
      <w:hyperlink w:anchor="P2065" w:tooltip="[5] Федеральный закон от 22 июля 2008 г. N 123-ФЗ &quot;Технический регламент о требованиях пожарной безопасности&quot;">
        <w:r>
          <w:rPr>
            <w:color w:val="0000FF"/>
          </w:rPr>
          <w:t>[5]</w:t>
        </w:r>
      </w:hyperlink>
      <w:r>
        <w:t>.</w:t>
      </w:r>
    </w:p>
    <w:p w:rsidR="00146A8B" w:rsidRDefault="00573478">
      <w:pPr>
        <w:pStyle w:val="ConsPlusNormal0"/>
        <w:jc w:val="both"/>
      </w:pPr>
      <w:r>
        <w:t xml:space="preserve">(п. Б.5.9 в ред. </w:t>
      </w:r>
      <w:hyperlink r:id="rId678"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146A8B">
      <w:pPr>
        <w:pStyle w:val="ConsPlusNormal0"/>
        <w:ind w:firstLine="540"/>
        <w:jc w:val="both"/>
      </w:pPr>
    </w:p>
    <w:p w:rsidR="00146A8B" w:rsidRDefault="00146A8B">
      <w:pPr>
        <w:pStyle w:val="ConsPlusNormal0"/>
        <w:ind w:firstLine="540"/>
        <w:jc w:val="both"/>
      </w:pPr>
    </w:p>
    <w:p w:rsidR="00146A8B" w:rsidRDefault="00146A8B">
      <w:pPr>
        <w:pStyle w:val="ConsPlusNormal0"/>
        <w:ind w:firstLine="540"/>
        <w:jc w:val="both"/>
      </w:pPr>
    </w:p>
    <w:p w:rsidR="00146A8B" w:rsidRDefault="00146A8B">
      <w:pPr>
        <w:pStyle w:val="ConsPlusNormal0"/>
        <w:ind w:firstLine="540"/>
        <w:jc w:val="both"/>
      </w:pPr>
    </w:p>
    <w:p w:rsidR="00146A8B" w:rsidRDefault="00146A8B">
      <w:pPr>
        <w:pStyle w:val="ConsPlusNormal0"/>
        <w:ind w:firstLine="540"/>
        <w:jc w:val="both"/>
      </w:pPr>
    </w:p>
    <w:p w:rsidR="00146A8B" w:rsidRDefault="00573478">
      <w:pPr>
        <w:pStyle w:val="ConsPlusNormal0"/>
        <w:jc w:val="right"/>
        <w:outlineLvl w:val="0"/>
      </w:pPr>
      <w:r>
        <w:rPr>
          <w:b/>
        </w:rPr>
        <w:t>Приложение В</w:t>
      </w:r>
    </w:p>
    <w:p w:rsidR="00146A8B" w:rsidRDefault="00573478">
      <w:pPr>
        <w:pStyle w:val="ConsPlusNormal0"/>
        <w:jc w:val="right"/>
      </w:pPr>
      <w:r>
        <w:t xml:space="preserve">(в ред. </w:t>
      </w:r>
      <w:hyperlink r:id="rId679"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146A8B">
      <w:pPr>
        <w:pStyle w:val="ConsPlusNormal0"/>
        <w:ind w:firstLine="540"/>
        <w:jc w:val="both"/>
      </w:pPr>
    </w:p>
    <w:p w:rsidR="00146A8B" w:rsidRDefault="00573478">
      <w:pPr>
        <w:pStyle w:val="ConsPlusTitle0"/>
        <w:jc w:val="center"/>
      </w:pPr>
      <w:bookmarkStart w:id="23" w:name="P1728"/>
      <w:bookmarkEnd w:id="23"/>
      <w:r>
        <w:t>ФУНКЦИОНАЛЬНЫЕ ГРУППЫ И СОСТАВ ПОМЕЩЕНИЙ</w:t>
      </w:r>
    </w:p>
    <w:p w:rsidR="00146A8B" w:rsidRDefault="00146A8B">
      <w:pPr>
        <w:pStyle w:val="ConsPlusNormal0"/>
        <w:ind w:firstLine="540"/>
        <w:jc w:val="both"/>
      </w:pPr>
    </w:p>
    <w:p w:rsidR="00146A8B" w:rsidRDefault="00573478">
      <w:pPr>
        <w:pStyle w:val="ConsPlusNormal0"/>
        <w:jc w:val="right"/>
      </w:pPr>
      <w:r>
        <w:t>Таблица В.1</w:t>
      </w:r>
    </w:p>
    <w:p w:rsidR="00146A8B" w:rsidRDefault="00146A8B">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3855"/>
        <w:gridCol w:w="643"/>
        <w:gridCol w:w="850"/>
      </w:tblGrid>
      <w:tr w:rsidR="00146A8B">
        <w:tc>
          <w:tcPr>
            <w:tcW w:w="3685" w:type="dxa"/>
            <w:tcBorders>
              <w:top w:val="single" w:sz="4" w:space="0" w:color="auto"/>
              <w:bottom w:val="single" w:sz="4" w:space="0" w:color="auto"/>
            </w:tcBorders>
            <w:vAlign w:val="center"/>
          </w:tcPr>
          <w:p w:rsidR="00146A8B" w:rsidRDefault="00573478">
            <w:pPr>
              <w:pStyle w:val="ConsPlusNormal0"/>
              <w:jc w:val="center"/>
            </w:pPr>
            <w:r>
              <w:t>Наименование функциональных групп помещений</w:t>
            </w:r>
          </w:p>
        </w:tc>
        <w:tc>
          <w:tcPr>
            <w:tcW w:w="3855" w:type="dxa"/>
            <w:tcBorders>
              <w:top w:val="single" w:sz="4" w:space="0" w:color="auto"/>
              <w:bottom w:val="single" w:sz="4" w:space="0" w:color="auto"/>
            </w:tcBorders>
            <w:vAlign w:val="center"/>
          </w:tcPr>
          <w:p w:rsidR="00146A8B" w:rsidRDefault="00573478">
            <w:pPr>
              <w:pStyle w:val="ConsPlusNormal0"/>
              <w:jc w:val="center"/>
            </w:pPr>
            <w:r>
              <w:t>Назначение помещения</w:t>
            </w:r>
          </w:p>
        </w:tc>
        <w:tc>
          <w:tcPr>
            <w:tcW w:w="643" w:type="dxa"/>
            <w:tcBorders>
              <w:top w:val="single" w:sz="4" w:space="0" w:color="auto"/>
              <w:bottom w:val="single" w:sz="4" w:space="0" w:color="auto"/>
            </w:tcBorders>
            <w:vAlign w:val="center"/>
          </w:tcPr>
          <w:p w:rsidR="00146A8B" w:rsidRDefault="00573478">
            <w:pPr>
              <w:pStyle w:val="ConsPlusNormal0"/>
              <w:jc w:val="center"/>
            </w:pPr>
            <w:r>
              <w:t>ОО</w:t>
            </w:r>
          </w:p>
        </w:tc>
        <w:tc>
          <w:tcPr>
            <w:tcW w:w="850" w:type="dxa"/>
            <w:tcBorders>
              <w:top w:val="single" w:sz="4" w:space="0" w:color="auto"/>
              <w:bottom w:val="single" w:sz="4" w:space="0" w:color="auto"/>
            </w:tcBorders>
            <w:vAlign w:val="center"/>
          </w:tcPr>
          <w:p w:rsidR="00146A8B" w:rsidRDefault="00573478">
            <w:pPr>
              <w:pStyle w:val="ConsPlusNormal0"/>
              <w:jc w:val="center"/>
            </w:pPr>
            <w:r>
              <w:t>СПШ</w:t>
            </w:r>
          </w:p>
        </w:tc>
      </w:tr>
      <w:tr w:rsidR="00146A8B">
        <w:tc>
          <w:tcPr>
            <w:tcW w:w="3685" w:type="dxa"/>
            <w:vMerge w:val="restart"/>
            <w:tcBorders>
              <w:top w:val="single" w:sz="4" w:space="0" w:color="auto"/>
              <w:bottom w:val="single" w:sz="4" w:space="0" w:color="auto"/>
            </w:tcBorders>
          </w:tcPr>
          <w:p w:rsidR="00146A8B" w:rsidRDefault="00573478">
            <w:pPr>
              <w:pStyle w:val="ConsPlusNormal0"/>
            </w:pPr>
            <w:r>
              <w:t>Классы начальной школы (1 классы)</w:t>
            </w:r>
          </w:p>
        </w:tc>
        <w:tc>
          <w:tcPr>
            <w:tcW w:w="3855" w:type="dxa"/>
            <w:tcBorders>
              <w:top w:val="single" w:sz="4" w:space="0" w:color="auto"/>
              <w:bottom w:val="nil"/>
            </w:tcBorders>
          </w:tcPr>
          <w:p w:rsidR="00146A8B" w:rsidRDefault="00573478">
            <w:pPr>
              <w:pStyle w:val="ConsPlusNormal0"/>
            </w:pPr>
            <w:r>
              <w:t>1 Класс</w:t>
            </w:r>
          </w:p>
        </w:tc>
        <w:tc>
          <w:tcPr>
            <w:tcW w:w="643" w:type="dxa"/>
            <w:tcBorders>
              <w:top w:val="single" w:sz="4" w:space="0" w:color="auto"/>
              <w:bottom w:val="nil"/>
            </w:tcBorders>
          </w:tcPr>
          <w:p w:rsidR="00146A8B" w:rsidRDefault="00573478">
            <w:pPr>
              <w:pStyle w:val="ConsPlusNormal0"/>
              <w:jc w:val="center"/>
            </w:pPr>
            <w:r>
              <w:t>+</w:t>
            </w:r>
          </w:p>
        </w:tc>
        <w:tc>
          <w:tcPr>
            <w:tcW w:w="850" w:type="dxa"/>
            <w:tcBorders>
              <w:top w:val="single" w:sz="4" w:space="0" w:color="auto"/>
              <w:bottom w:val="nil"/>
            </w:tcBorders>
          </w:tcPr>
          <w:p w:rsidR="00146A8B" w:rsidRDefault="00146A8B">
            <w:pPr>
              <w:pStyle w:val="ConsPlusNormal0"/>
            </w:pPr>
          </w:p>
        </w:tc>
      </w:tr>
      <w:tr w:rsidR="00146A8B">
        <w:tblPrEx>
          <w:tblBorders>
            <w:insideH w:val="none" w:sz="0" w:space="0" w:color="auto"/>
          </w:tblBorders>
        </w:tblPrEx>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nil"/>
            </w:tcBorders>
          </w:tcPr>
          <w:p w:rsidR="00146A8B" w:rsidRDefault="00573478">
            <w:pPr>
              <w:pStyle w:val="ConsPlusNormal0"/>
            </w:pPr>
            <w:r>
              <w:t>2 Спальня-игровая (комната отдыха)</w:t>
            </w:r>
          </w:p>
        </w:tc>
        <w:tc>
          <w:tcPr>
            <w:tcW w:w="643" w:type="dxa"/>
            <w:tcBorders>
              <w:top w:val="nil"/>
              <w:bottom w:val="nil"/>
            </w:tcBorders>
          </w:tcPr>
          <w:p w:rsidR="00146A8B" w:rsidRDefault="00573478">
            <w:pPr>
              <w:pStyle w:val="ConsPlusNormal0"/>
              <w:jc w:val="center"/>
            </w:pPr>
            <w:r>
              <w:t>+</w:t>
            </w:r>
          </w:p>
        </w:tc>
        <w:tc>
          <w:tcPr>
            <w:tcW w:w="850" w:type="dxa"/>
            <w:tcBorders>
              <w:top w:val="nil"/>
              <w:bottom w:val="nil"/>
            </w:tcBorders>
          </w:tcPr>
          <w:p w:rsidR="00146A8B" w:rsidRDefault="00146A8B">
            <w:pPr>
              <w:pStyle w:val="ConsPlusNormal0"/>
            </w:pPr>
          </w:p>
        </w:tc>
      </w:tr>
      <w:tr w:rsidR="00146A8B">
        <w:tblPrEx>
          <w:tblBorders>
            <w:insideH w:val="none" w:sz="0" w:space="0" w:color="auto"/>
          </w:tblBorders>
        </w:tblPrEx>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nil"/>
            </w:tcBorders>
          </w:tcPr>
          <w:p w:rsidR="00146A8B" w:rsidRDefault="00573478">
            <w:pPr>
              <w:pStyle w:val="ConsPlusNormal0"/>
            </w:pPr>
            <w:r>
              <w:t>3 Рекреация</w:t>
            </w:r>
          </w:p>
        </w:tc>
        <w:tc>
          <w:tcPr>
            <w:tcW w:w="643" w:type="dxa"/>
            <w:tcBorders>
              <w:top w:val="nil"/>
              <w:bottom w:val="nil"/>
            </w:tcBorders>
          </w:tcPr>
          <w:p w:rsidR="00146A8B" w:rsidRDefault="00573478">
            <w:pPr>
              <w:pStyle w:val="ConsPlusNormal0"/>
              <w:jc w:val="center"/>
            </w:pPr>
            <w:r>
              <w:t>+</w:t>
            </w:r>
          </w:p>
        </w:tc>
        <w:tc>
          <w:tcPr>
            <w:tcW w:w="850" w:type="dxa"/>
            <w:tcBorders>
              <w:top w:val="nil"/>
              <w:bottom w:val="nil"/>
            </w:tcBorders>
          </w:tcPr>
          <w:p w:rsidR="00146A8B" w:rsidRDefault="00146A8B">
            <w:pPr>
              <w:pStyle w:val="ConsPlusNormal0"/>
            </w:pPr>
          </w:p>
        </w:tc>
      </w:tr>
      <w:tr w:rsidR="00146A8B">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single" w:sz="4" w:space="0" w:color="auto"/>
            </w:tcBorders>
          </w:tcPr>
          <w:p w:rsidR="00146A8B" w:rsidRDefault="00573478">
            <w:pPr>
              <w:pStyle w:val="ConsPlusNormal0"/>
            </w:pPr>
            <w:r>
              <w:t>4 Санузлы</w:t>
            </w:r>
          </w:p>
        </w:tc>
        <w:tc>
          <w:tcPr>
            <w:tcW w:w="643" w:type="dxa"/>
            <w:tcBorders>
              <w:top w:val="nil"/>
              <w:bottom w:val="single" w:sz="4" w:space="0" w:color="auto"/>
            </w:tcBorders>
          </w:tcPr>
          <w:p w:rsidR="00146A8B" w:rsidRDefault="00573478">
            <w:pPr>
              <w:pStyle w:val="ConsPlusNormal0"/>
              <w:jc w:val="center"/>
            </w:pPr>
            <w:r>
              <w:t>+</w:t>
            </w:r>
          </w:p>
        </w:tc>
        <w:tc>
          <w:tcPr>
            <w:tcW w:w="850" w:type="dxa"/>
            <w:tcBorders>
              <w:top w:val="nil"/>
              <w:bottom w:val="single" w:sz="4" w:space="0" w:color="auto"/>
            </w:tcBorders>
          </w:tcPr>
          <w:p w:rsidR="00146A8B" w:rsidRDefault="00146A8B">
            <w:pPr>
              <w:pStyle w:val="ConsPlusNormal0"/>
            </w:pPr>
          </w:p>
        </w:tc>
      </w:tr>
      <w:tr w:rsidR="00146A8B">
        <w:tc>
          <w:tcPr>
            <w:tcW w:w="3685" w:type="dxa"/>
            <w:vMerge w:val="restart"/>
            <w:tcBorders>
              <w:top w:val="single" w:sz="4" w:space="0" w:color="auto"/>
              <w:bottom w:val="single" w:sz="4" w:space="0" w:color="auto"/>
            </w:tcBorders>
          </w:tcPr>
          <w:p w:rsidR="00146A8B" w:rsidRDefault="00573478">
            <w:pPr>
              <w:pStyle w:val="ConsPlusNormal0"/>
            </w:pPr>
            <w:r>
              <w:t>Классы начальной школы (2 - 4 классы)</w:t>
            </w:r>
          </w:p>
        </w:tc>
        <w:tc>
          <w:tcPr>
            <w:tcW w:w="3855" w:type="dxa"/>
            <w:tcBorders>
              <w:top w:val="single" w:sz="4" w:space="0" w:color="auto"/>
              <w:bottom w:val="nil"/>
            </w:tcBorders>
          </w:tcPr>
          <w:p w:rsidR="00146A8B" w:rsidRDefault="00573478">
            <w:pPr>
              <w:pStyle w:val="ConsPlusNormal0"/>
            </w:pPr>
            <w:r>
              <w:t>1 Класс</w:t>
            </w:r>
          </w:p>
        </w:tc>
        <w:tc>
          <w:tcPr>
            <w:tcW w:w="643" w:type="dxa"/>
            <w:tcBorders>
              <w:top w:val="single" w:sz="4" w:space="0" w:color="auto"/>
              <w:bottom w:val="nil"/>
            </w:tcBorders>
          </w:tcPr>
          <w:p w:rsidR="00146A8B" w:rsidRDefault="00573478">
            <w:pPr>
              <w:pStyle w:val="ConsPlusNormal0"/>
              <w:jc w:val="center"/>
            </w:pPr>
            <w:r>
              <w:t>+</w:t>
            </w:r>
          </w:p>
        </w:tc>
        <w:tc>
          <w:tcPr>
            <w:tcW w:w="850" w:type="dxa"/>
            <w:tcBorders>
              <w:top w:val="single" w:sz="4" w:space="0" w:color="auto"/>
              <w:bottom w:val="nil"/>
            </w:tcBorders>
          </w:tcPr>
          <w:p w:rsidR="00146A8B" w:rsidRDefault="00146A8B">
            <w:pPr>
              <w:pStyle w:val="ConsPlusNormal0"/>
            </w:pPr>
          </w:p>
        </w:tc>
      </w:tr>
      <w:tr w:rsidR="00146A8B">
        <w:tblPrEx>
          <w:tblBorders>
            <w:insideH w:val="none" w:sz="0" w:space="0" w:color="auto"/>
          </w:tblBorders>
        </w:tblPrEx>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nil"/>
            </w:tcBorders>
          </w:tcPr>
          <w:p w:rsidR="00146A8B" w:rsidRDefault="00573478">
            <w:pPr>
              <w:pStyle w:val="ConsPlusNormal0"/>
            </w:pPr>
            <w:r>
              <w:t>2 Универсальное помещение для групп продленного дня</w:t>
            </w:r>
          </w:p>
        </w:tc>
        <w:tc>
          <w:tcPr>
            <w:tcW w:w="643" w:type="dxa"/>
            <w:tcBorders>
              <w:top w:val="nil"/>
              <w:bottom w:val="nil"/>
            </w:tcBorders>
          </w:tcPr>
          <w:p w:rsidR="00146A8B" w:rsidRDefault="00573478">
            <w:pPr>
              <w:pStyle w:val="ConsPlusNormal0"/>
              <w:jc w:val="center"/>
            </w:pPr>
            <w:r>
              <w:t>+</w:t>
            </w:r>
          </w:p>
        </w:tc>
        <w:tc>
          <w:tcPr>
            <w:tcW w:w="850" w:type="dxa"/>
            <w:tcBorders>
              <w:top w:val="nil"/>
              <w:bottom w:val="nil"/>
            </w:tcBorders>
          </w:tcPr>
          <w:p w:rsidR="00146A8B" w:rsidRDefault="00146A8B">
            <w:pPr>
              <w:pStyle w:val="ConsPlusNormal0"/>
            </w:pPr>
          </w:p>
        </w:tc>
      </w:tr>
      <w:tr w:rsidR="00146A8B">
        <w:tblPrEx>
          <w:tblBorders>
            <w:insideH w:val="none" w:sz="0" w:space="0" w:color="auto"/>
          </w:tblBorders>
        </w:tblPrEx>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nil"/>
            </w:tcBorders>
          </w:tcPr>
          <w:p w:rsidR="00146A8B" w:rsidRDefault="00573478">
            <w:pPr>
              <w:pStyle w:val="ConsPlusNormal0"/>
            </w:pPr>
            <w:r>
              <w:t>3 Комната тихих игр и уединения</w:t>
            </w:r>
          </w:p>
        </w:tc>
        <w:tc>
          <w:tcPr>
            <w:tcW w:w="643" w:type="dxa"/>
            <w:tcBorders>
              <w:top w:val="nil"/>
              <w:bottom w:val="nil"/>
            </w:tcBorders>
          </w:tcPr>
          <w:p w:rsidR="00146A8B" w:rsidRDefault="00573478">
            <w:pPr>
              <w:pStyle w:val="ConsPlusNormal0"/>
              <w:jc w:val="center"/>
            </w:pPr>
            <w:r>
              <w:t>+</w:t>
            </w:r>
          </w:p>
        </w:tc>
        <w:tc>
          <w:tcPr>
            <w:tcW w:w="850" w:type="dxa"/>
            <w:tcBorders>
              <w:top w:val="nil"/>
              <w:bottom w:val="nil"/>
            </w:tcBorders>
          </w:tcPr>
          <w:p w:rsidR="00146A8B" w:rsidRDefault="00146A8B">
            <w:pPr>
              <w:pStyle w:val="ConsPlusNormal0"/>
            </w:pPr>
          </w:p>
        </w:tc>
      </w:tr>
      <w:tr w:rsidR="00146A8B">
        <w:tblPrEx>
          <w:tblBorders>
            <w:insideH w:val="none" w:sz="0" w:space="0" w:color="auto"/>
          </w:tblBorders>
        </w:tblPrEx>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nil"/>
            </w:tcBorders>
          </w:tcPr>
          <w:p w:rsidR="00146A8B" w:rsidRDefault="00573478">
            <w:pPr>
              <w:pStyle w:val="ConsPlusNormal0"/>
            </w:pPr>
            <w:r>
              <w:t>4 Комната труда, моделирования и технической игрушки, изобразительного искусства, природы</w:t>
            </w:r>
          </w:p>
        </w:tc>
        <w:tc>
          <w:tcPr>
            <w:tcW w:w="643" w:type="dxa"/>
            <w:tcBorders>
              <w:top w:val="nil"/>
              <w:bottom w:val="nil"/>
            </w:tcBorders>
          </w:tcPr>
          <w:p w:rsidR="00146A8B" w:rsidRDefault="00573478">
            <w:pPr>
              <w:pStyle w:val="ConsPlusNormal0"/>
              <w:jc w:val="center"/>
            </w:pPr>
            <w:r>
              <w:t>+</w:t>
            </w:r>
          </w:p>
        </w:tc>
        <w:tc>
          <w:tcPr>
            <w:tcW w:w="850" w:type="dxa"/>
            <w:tcBorders>
              <w:top w:val="nil"/>
              <w:bottom w:val="nil"/>
            </w:tcBorders>
          </w:tcPr>
          <w:p w:rsidR="00146A8B" w:rsidRDefault="00146A8B">
            <w:pPr>
              <w:pStyle w:val="ConsPlusNormal0"/>
            </w:pPr>
          </w:p>
        </w:tc>
      </w:tr>
      <w:tr w:rsidR="00146A8B">
        <w:tblPrEx>
          <w:tblBorders>
            <w:insideH w:val="none" w:sz="0" w:space="0" w:color="auto"/>
          </w:tblBorders>
        </w:tblPrEx>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nil"/>
            </w:tcBorders>
          </w:tcPr>
          <w:p w:rsidR="00146A8B" w:rsidRDefault="00573478">
            <w:pPr>
              <w:pStyle w:val="ConsPlusNormal0"/>
            </w:pPr>
            <w:r>
              <w:t>5 Методический кабинет, учительская</w:t>
            </w:r>
          </w:p>
        </w:tc>
        <w:tc>
          <w:tcPr>
            <w:tcW w:w="643" w:type="dxa"/>
            <w:tcBorders>
              <w:top w:val="nil"/>
              <w:bottom w:val="nil"/>
            </w:tcBorders>
          </w:tcPr>
          <w:p w:rsidR="00146A8B" w:rsidRDefault="00573478">
            <w:pPr>
              <w:pStyle w:val="ConsPlusNormal0"/>
              <w:jc w:val="center"/>
            </w:pPr>
            <w:r>
              <w:t>+</w:t>
            </w:r>
          </w:p>
        </w:tc>
        <w:tc>
          <w:tcPr>
            <w:tcW w:w="850" w:type="dxa"/>
            <w:tcBorders>
              <w:top w:val="nil"/>
              <w:bottom w:val="nil"/>
            </w:tcBorders>
          </w:tcPr>
          <w:p w:rsidR="00146A8B" w:rsidRDefault="00146A8B">
            <w:pPr>
              <w:pStyle w:val="ConsPlusNormal0"/>
            </w:pPr>
          </w:p>
        </w:tc>
      </w:tr>
      <w:tr w:rsidR="00146A8B">
        <w:tblPrEx>
          <w:tblBorders>
            <w:insideH w:val="none" w:sz="0" w:space="0" w:color="auto"/>
          </w:tblBorders>
        </w:tblPrEx>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nil"/>
            </w:tcBorders>
          </w:tcPr>
          <w:p w:rsidR="00146A8B" w:rsidRDefault="00573478">
            <w:pPr>
              <w:pStyle w:val="ConsPlusNormal0"/>
            </w:pPr>
            <w:r>
              <w:t>6 Рекреация (зальная)</w:t>
            </w:r>
          </w:p>
        </w:tc>
        <w:tc>
          <w:tcPr>
            <w:tcW w:w="643" w:type="dxa"/>
            <w:tcBorders>
              <w:top w:val="nil"/>
              <w:bottom w:val="nil"/>
            </w:tcBorders>
          </w:tcPr>
          <w:p w:rsidR="00146A8B" w:rsidRDefault="00573478">
            <w:pPr>
              <w:pStyle w:val="ConsPlusNormal0"/>
              <w:jc w:val="center"/>
            </w:pPr>
            <w:r>
              <w:t>+</w:t>
            </w:r>
          </w:p>
        </w:tc>
        <w:tc>
          <w:tcPr>
            <w:tcW w:w="850" w:type="dxa"/>
            <w:tcBorders>
              <w:top w:val="nil"/>
              <w:bottom w:val="nil"/>
            </w:tcBorders>
          </w:tcPr>
          <w:p w:rsidR="00146A8B" w:rsidRDefault="00146A8B">
            <w:pPr>
              <w:pStyle w:val="ConsPlusNormal0"/>
            </w:pPr>
          </w:p>
        </w:tc>
      </w:tr>
      <w:tr w:rsidR="00146A8B">
        <w:tblPrEx>
          <w:tblBorders>
            <w:insideH w:val="none" w:sz="0" w:space="0" w:color="auto"/>
          </w:tblBorders>
        </w:tblPrEx>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nil"/>
            </w:tcBorders>
          </w:tcPr>
          <w:p w:rsidR="00146A8B" w:rsidRDefault="00573478">
            <w:pPr>
              <w:pStyle w:val="ConsPlusNormal0"/>
            </w:pPr>
            <w:r>
              <w:t>7 Компьютерный класс</w:t>
            </w:r>
          </w:p>
        </w:tc>
        <w:tc>
          <w:tcPr>
            <w:tcW w:w="643" w:type="dxa"/>
            <w:tcBorders>
              <w:top w:val="nil"/>
              <w:bottom w:val="nil"/>
            </w:tcBorders>
          </w:tcPr>
          <w:p w:rsidR="00146A8B" w:rsidRDefault="00573478">
            <w:pPr>
              <w:pStyle w:val="ConsPlusNormal0"/>
              <w:jc w:val="center"/>
            </w:pPr>
            <w:r>
              <w:t>+</w:t>
            </w:r>
          </w:p>
        </w:tc>
        <w:tc>
          <w:tcPr>
            <w:tcW w:w="850" w:type="dxa"/>
            <w:tcBorders>
              <w:top w:val="nil"/>
              <w:bottom w:val="nil"/>
            </w:tcBorders>
          </w:tcPr>
          <w:p w:rsidR="00146A8B" w:rsidRDefault="00146A8B">
            <w:pPr>
              <w:pStyle w:val="ConsPlusNormal0"/>
            </w:pPr>
          </w:p>
        </w:tc>
      </w:tr>
      <w:tr w:rsidR="00146A8B">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single" w:sz="4" w:space="0" w:color="auto"/>
            </w:tcBorders>
          </w:tcPr>
          <w:p w:rsidR="00146A8B" w:rsidRDefault="00573478">
            <w:pPr>
              <w:pStyle w:val="ConsPlusNormal0"/>
            </w:pPr>
            <w:r>
              <w:t>8 Санузлы</w:t>
            </w:r>
          </w:p>
        </w:tc>
        <w:tc>
          <w:tcPr>
            <w:tcW w:w="643" w:type="dxa"/>
            <w:tcBorders>
              <w:top w:val="nil"/>
              <w:bottom w:val="single" w:sz="4" w:space="0" w:color="auto"/>
            </w:tcBorders>
          </w:tcPr>
          <w:p w:rsidR="00146A8B" w:rsidRDefault="00573478">
            <w:pPr>
              <w:pStyle w:val="ConsPlusNormal0"/>
              <w:jc w:val="center"/>
            </w:pPr>
            <w:r>
              <w:t>+</w:t>
            </w:r>
          </w:p>
        </w:tc>
        <w:tc>
          <w:tcPr>
            <w:tcW w:w="850" w:type="dxa"/>
            <w:tcBorders>
              <w:top w:val="nil"/>
              <w:bottom w:val="single" w:sz="4" w:space="0" w:color="auto"/>
            </w:tcBorders>
          </w:tcPr>
          <w:p w:rsidR="00146A8B" w:rsidRDefault="00146A8B">
            <w:pPr>
              <w:pStyle w:val="ConsPlusNormal0"/>
            </w:pPr>
          </w:p>
        </w:tc>
      </w:tr>
      <w:tr w:rsidR="00146A8B">
        <w:tc>
          <w:tcPr>
            <w:tcW w:w="3685" w:type="dxa"/>
            <w:vMerge w:val="restart"/>
            <w:tcBorders>
              <w:top w:val="single" w:sz="4" w:space="0" w:color="auto"/>
              <w:bottom w:val="single" w:sz="4" w:space="0" w:color="auto"/>
            </w:tcBorders>
          </w:tcPr>
          <w:p w:rsidR="00146A8B" w:rsidRDefault="00573478">
            <w:pPr>
              <w:pStyle w:val="ConsPlusNormal0"/>
            </w:pPr>
            <w:r>
              <w:t>Классы-кабинеты основной школы (5 - 9 классы)</w:t>
            </w:r>
          </w:p>
        </w:tc>
        <w:tc>
          <w:tcPr>
            <w:tcW w:w="3855" w:type="dxa"/>
            <w:tcBorders>
              <w:top w:val="single" w:sz="4" w:space="0" w:color="auto"/>
              <w:bottom w:val="nil"/>
            </w:tcBorders>
          </w:tcPr>
          <w:p w:rsidR="00146A8B" w:rsidRDefault="00573478">
            <w:pPr>
              <w:pStyle w:val="ConsPlusNormal0"/>
            </w:pPr>
            <w:r>
              <w:t>1 Класс - учебный кабинет</w:t>
            </w:r>
          </w:p>
        </w:tc>
        <w:tc>
          <w:tcPr>
            <w:tcW w:w="643" w:type="dxa"/>
            <w:tcBorders>
              <w:top w:val="single" w:sz="4" w:space="0" w:color="auto"/>
              <w:bottom w:val="nil"/>
            </w:tcBorders>
          </w:tcPr>
          <w:p w:rsidR="00146A8B" w:rsidRDefault="00573478">
            <w:pPr>
              <w:pStyle w:val="ConsPlusNormal0"/>
              <w:jc w:val="center"/>
            </w:pPr>
            <w:r>
              <w:t>+</w:t>
            </w:r>
          </w:p>
        </w:tc>
        <w:tc>
          <w:tcPr>
            <w:tcW w:w="850" w:type="dxa"/>
            <w:tcBorders>
              <w:top w:val="single" w:sz="4" w:space="0" w:color="auto"/>
              <w:bottom w:val="nil"/>
            </w:tcBorders>
          </w:tcPr>
          <w:p w:rsidR="00146A8B" w:rsidRDefault="00573478">
            <w:pPr>
              <w:pStyle w:val="ConsPlusNormal0"/>
              <w:jc w:val="center"/>
            </w:pPr>
            <w:r>
              <w:t>+</w:t>
            </w:r>
          </w:p>
        </w:tc>
      </w:tr>
      <w:tr w:rsidR="00146A8B">
        <w:tblPrEx>
          <w:tblBorders>
            <w:insideH w:val="none" w:sz="0" w:space="0" w:color="auto"/>
          </w:tblBorders>
        </w:tblPrEx>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nil"/>
            </w:tcBorders>
          </w:tcPr>
          <w:p w:rsidR="00146A8B" w:rsidRDefault="00573478">
            <w:pPr>
              <w:pStyle w:val="ConsPlusNormal0"/>
            </w:pPr>
            <w:r>
              <w:t>2 Ресурсный центр</w:t>
            </w:r>
          </w:p>
        </w:tc>
        <w:tc>
          <w:tcPr>
            <w:tcW w:w="643" w:type="dxa"/>
            <w:tcBorders>
              <w:top w:val="nil"/>
              <w:bottom w:val="nil"/>
            </w:tcBorders>
          </w:tcPr>
          <w:p w:rsidR="00146A8B" w:rsidRDefault="00146A8B">
            <w:pPr>
              <w:pStyle w:val="ConsPlusNormal0"/>
            </w:pPr>
          </w:p>
        </w:tc>
        <w:tc>
          <w:tcPr>
            <w:tcW w:w="850" w:type="dxa"/>
            <w:tcBorders>
              <w:top w:val="nil"/>
              <w:bottom w:val="nil"/>
            </w:tcBorders>
          </w:tcPr>
          <w:p w:rsidR="00146A8B" w:rsidRDefault="00573478">
            <w:pPr>
              <w:pStyle w:val="ConsPlusNormal0"/>
              <w:jc w:val="center"/>
            </w:pPr>
            <w:r>
              <w:t>+</w:t>
            </w:r>
          </w:p>
        </w:tc>
      </w:tr>
      <w:tr w:rsidR="00146A8B">
        <w:tblPrEx>
          <w:tblBorders>
            <w:insideH w:val="none" w:sz="0" w:space="0" w:color="auto"/>
          </w:tblBorders>
        </w:tblPrEx>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nil"/>
            </w:tcBorders>
          </w:tcPr>
          <w:p w:rsidR="00146A8B" w:rsidRDefault="00573478">
            <w:pPr>
              <w:pStyle w:val="ConsPlusNormal0"/>
            </w:pPr>
            <w:r>
              <w:t>3 Рабочие комнаты для занятий по интересам</w:t>
            </w:r>
          </w:p>
        </w:tc>
        <w:tc>
          <w:tcPr>
            <w:tcW w:w="643" w:type="dxa"/>
            <w:tcBorders>
              <w:top w:val="nil"/>
              <w:bottom w:val="nil"/>
            </w:tcBorders>
          </w:tcPr>
          <w:p w:rsidR="00146A8B" w:rsidRDefault="00146A8B">
            <w:pPr>
              <w:pStyle w:val="ConsPlusNormal0"/>
            </w:pPr>
          </w:p>
        </w:tc>
        <w:tc>
          <w:tcPr>
            <w:tcW w:w="850" w:type="dxa"/>
            <w:tcBorders>
              <w:top w:val="nil"/>
              <w:bottom w:val="nil"/>
            </w:tcBorders>
          </w:tcPr>
          <w:p w:rsidR="00146A8B" w:rsidRDefault="00573478">
            <w:pPr>
              <w:pStyle w:val="ConsPlusNormal0"/>
              <w:jc w:val="center"/>
            </w:pPr>
            <w:r>
              <w:t>+</w:t>
            </w:r>
          </w:p>
        </w:tc>
      </w:tr>
      <w:tr w:rsidR="00146A8B">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single" w:sz="4" w:space="0" w:color="auto"/>
            </w:tcBorders>
          </w:tcPr>
          <w:p w:rsidR="00146A8B" w:rsidRDefault="00573478">
            <w:pPr>
              <w:pStyle w:val="ConsPlusNormal0"/>
            </w:pPr>
            <w:r>
              <w:t>4 Рекреация (зальная)</w:t>
            </w:r>
          </w:p>
        </w:tc>
        <w:tc>
          <w:tcPr>
            <w:tcW w:w="643" w:type="dxa"/>
            <w:tcBorders>
              <w:top w:val="nil"/>
              <w:bottom w:val="single" w:sz="4" w:space="0" w:color="auto"/>
            </w:tcBorders>
          </w:tcPr>
          <w:p w:rsidR="00146A8B" w:rsidRDefault="00573478">
            <w:pPr>
              <w:pStyle w:val="ConsPlusNormal0"/>
              <w:jc w:val="center"/>
            </w:pPr>
            <w:r>
              <w:t>+</w:t>
            </w:r>
          </w:p>
        </w:tc>
        <w:tc>
          <w:tcPr>
            <w:tcW w:w="850" w:type="dxa"/>
            <w:tcBorders>
              <w:top w:val="nil"/>
              <w:bottom w:val="single" w:sz="4" w:space="0" w:color="auto"/>
            </w:tcBorders>
          </w:tcPr>
          <w:p w:rsidR="00146A8B" w:rsidRDefault="00573478">
            <w:pPr>
              <w:pStyle w:val="ConsPlusNormal0"/>
              <w:jc w:val="center"/>
            </w:pPr>
            <w:r>
              <w:t>+</w:t>
            </w:r>
          </w:p>
        </w:tc>
      </w:tr>
      <w:tr w:rsidR="00146A8B">
        <w:tc>
          <w:tcPr>
            <w:tcW w:w="3685" w:type="dxa"/>
            <w:vMerge w:val="restart"/>
            <w:tcBorders>
              <w:top w:val="single" w:sz="4" w:space="0" w:color="auto"/>
              <w:bottom w:val="nil"/>
            </w:tcBorders>
          </w:tcPr>
          <w:p w:rsidR="00146A8B" w:rsidRDefault="00573478">
            <w:pPr>
              <w:pStyle w:val="ConsPlusNormal0"/>
            </w:pPr>
            <w:r>
              <w:t>Кабинеты средней школы (10 - 11 классы)</w:t>
            </w:r>
          </w:p>
        </w:tc>
        <w:tc>
          <w:tcPr>
            <w:tcW w:w="3855" w:type="dxa"/>
            <w:tcBorders>
              <w:top w:val="single" w:sz="4" w:space="0" w:color="auto"/>
              <w:bottom w:val="nil"/>
            </w:tcBorders>
          </w:tcPr>
          <w:p w:rsidR="00146A8B" w:rsidRDefault="00573478">
            <w:pPr>
              <w:pStyle w:val="ConsPlusNormal0"/>
            </w:pPr>
            <w:r>
              <w:t>1 Кабинеты универсального назначения средней школы (оснащаются в зависимости от профиля обучения)</w:t>
            </w:r>
          </w:p>
        </w:tc>
        <w:tc>
          <w:tcPr>
            <w:tcW w:w="643" w:type="dxa"/>
            <w:tcBorders>
              <w:top w:val="single" w:sz="4" w:space="0" w:color="auto"/>
              <w:bottom w:val="nil"/>
            </w:tcBorders>
          </w:tcPr>
          <w:p w:rsidR="00146A8B" w:rsidRDefault="00573478">
            <w:pPr>
              <w:pStyle w:val="ConsPlusNormal0"/>
              <w:jc w:val="center"/>
            </w:pPr>
            <w:r>
              <w:t>+</w:t>
            </w:r>
          </w:p>
        </w:tc>
        <w:tc>
          <w:tcPr>
            <w:tcW w:w="850" w:type="dxa"/>
            <w:tcBorders>
              <w:top w:val="single" w:sz="4" w:space="0" w:color="auto"/>
              <w:bottom w:val="nil"/>
            </w:tcBorders>
          </w:tcPr>
          <w:p w:rsidR="00146A8B" w:rsidRDefault="00573478">
            <w:pPr>
              <w:pStyle w:val="ConsPlusNormal0"/>
              <w:jc w:val="center"/>
            </w:pPr>
            <w:r>
              <w:t>+</w:t>
            </w:r>
          </w:p>
        </w:tc>
      </w:tr>
      <w:tr w:rsidR="00146A8B">
        <w:tblPrEx>
          <w:tblBorders>
            <w:insideH w:val="none" w:sz="0" w:space="0" w:color="auto"/>
          </w:tblBorders>
        </w:tblPrEx>
        <w:tc>
          <w:tcPr>
            <w:tcW w:w="0" w:type="auto"/>
            <w:vMerge/>
            <w:tcBorders>
              <w:top w:val="single" w:sz="4" w:space="0" w:color="auto"/>
              <w:bottom w:val="nil"/>
            </w:tcBorders>
          </w:tcPr>
          <w:p w:rsidR="00146A8B" w:rsidRDefault="00146A8B">
            <w:pPr>
              <w:pStyle w:val="ConsPlusNormal0"/>
            </w:pPr>
          </w:p>
        </w:tc>
        <w:tc>
          <w:tcPr>
            <w:tcW w:w="3855" w:type="dxa"/>
            <w:tcBorders>
              <w:top w:val="nil"/>
              <w:bottom w:val="nil"/>
            </w:tcBorders>
          </w:tcPr>
          <w:p w:rsidR="00146A8B" w:rsidRDefault="00573478">
            <w:pPr>
              <w:pStyle w:val="ConsPlusNormal0"/>
            </w:pPr>
            <w:r>
              <w:t>2 Комнаты индивидуальных занятий</w:t>
            </w:r>
          </w:p>
        </w:tc>
        <w:tc>
          <w:tcPr>
            <w:tcW w:w="643" w:type="dxa"/>
            <w:tcBorders>
              <w:top w:val="nil"/>
              <w:bottom w:val="nil"/>
            </w:tcBorders>
          </w:tcPr>
          <w:p w:rsidR="00146A8B" w:rsidRDefault="00146A8B">
            <w:pPr>
              <w:pStyle w:val="ConsPlusNormal0"/>
            </w:pPr>
          </w:p>
        </w:tc>
        <w:tc>
          <w:tcPr>
            <w:tcW w:w="850" w:type="dxa"/>
            <w:tcBorders>
              <w:top w:val="nil"/>
              <w:bottom w:val="nil"/>
            </w:tcBorders>
          </w:tcPr>
          <w:p w:rsidR="00146A8B" w:rsidRDefault="00573478">
            <w:pPr>
              <w:pStyle w:val="ConsPlusNormal0"/>
              <w:jc w:val="center"/>
            </w:pPr>
            <w:r>
              <w:t>+</w:t>
            </w:r>
          </w:p>
        </w:tc>
      </w:tr>
      <w:tr w:rsidR="00146A8B">
        <w:tblPrEx>
          <w:tblBorders>
            <w:insideH w:val="none" w:sz="0" w:space="0" w:color="auto"/>
          </w:tblBorders>
        </w:tblPrEx>
        <w:tc>
          <w:tcPr>
            <w:tcW w:w="0" w:type="auto"/>
            <w:vMerge/>
            <w:tcBorders>
              <w:top w:val="single" w:sz="4" w:space="0" w:color="auto"/>
              <w:bottom w:val="nil"/>
            </w:tcBorders>
          </w:tcPr>
          <w:p w:rsidR="00146A8B" w:rsidRDefault="00146A8B">
            <w:pPr>
              <w:pStyle w:val="ConsPlusNormal0"/>
            </w:pPr>
          </w:p>
        </w:tc>
        <w:tc>
          <w:tcPr>
            <w:tcW w:w="3855" w:type="dxa"/>
            <w:tcBorders>
              <w:top w:val="nil"/>
              <w:bottom w:val="nil"/>
            </w:tcBorders>
          </w:tcPr>
          <w:p w:rsidR="00146A8B" w:rsidRDefault="00573478">
            <w:pPr>
              <w:pStyle w:val="ConsPlusNormal0"/>
            </w:pPr>
            <w:r>
              <w:t>3 Ресурсный центр</w:t>
            </w:r>
          </w:p>
        </w:tc>
        <w:tc>
          <w:tcPr>
            <w:tcW w:w="643" w:type="dxa"/>
            <w:tcBorders>
              <w:top w:val="nil"/>
              <w:bottom w:val="nil"/>
            </w:tcBorders>
          </w:tcPr>
          <w:p w:rsidR="00146A8B" w:rsidRDefault="00146A8B">
            <w:pPr>
              <w:pStyle w:val="ConsPlusNormal0"/>
            </w:pPr>
          </w:p>
        </w:tc>
        <w:tc>
          <w:tcPr>
            <w:tcW w:w="850" w:type="dxa"/>
            <w:tcBorders>
              <w:top w:val="nil"/>
              <w:bottom w:val="nil"/>
            </w:tcBorders>
          </w:tcPr>
          <w:p w:rsidR="00146A8B" w:rsidRDefault="00573478">
            <w:pPr>
              <w:pStyle w:val="ConsPlusNormal0"/>
              <w:jc w:val="center"/>
            </w:pPr>
            <w:r>
              <w:t>+</w:t>
            </w:r>
          </w:p>
        </w:tc>
      </w:tr>
      <w:tr w:rsidR="00146A8B">
        <w:tblPrEx>
          <w:tblBorders>
            <w:insideH w:val="none" w:sz="0" w:space="0" w:color="auto"/>
          </w:tblBorders>
        </w:tblPrEx>
        <w:tc>
          <w:tcPr>
            <w:tcW w:w="0" w:type="auto"/>
            <w:vMerge/>
            <w:tcBorders>
              <w:top w:val="single" w:sz="4" w:space="0" w:color="auto"/>
              <w:bottom w:val="nil"/>
            </w:tcBorders>
          </w:tcPr>
          <w:p w:rsidR="00146A8B" w:rsidRDefault="00146A8B">
            <w:pPr>
              <w:pStyle w:val="ConsPlusNormal0"/>
            </w:pPr>
          </w:p>
        </w:tc>
        <w:tc>
          <w:tcPr>
            <w:tcW w:w="3855" w:type="dxa"/>
            <w:tcBorders>
              <w:top w:val="nil"/>
              <w:bottom w:val="nil"/>
            </w:tcBorders>
          </w:tcPr>
          <w:p w:rsidR="00146A8B" w:rsidRDefault="00573478">
            <w:pPr>
              <w:pStyle w:val="ConsPlusNormal0"/>
            </w:pPr>
            <w:r>
              <w:t>4 Рекреации</w:t>
            </w:r>
          </w:p>
        </w:tc>
        <w:tc>
          <w:tcPr>
            <w:tcW w:w="643" w:type="dxa"/>
            <w:tcBorders>
              <w:top w:val="nil"/>
              <w:bottom w:val="nil"/>
            </w:tcBorders>
          </w:tcPr>
          <w:p w:rsidR="00146A8B" w:rsidRDefault="00573478">
            <w:pPr>
              <w:pStyle w:val="ConsPlusNormal0"/>
              <w:jc w:val="center"/>
            </w:pPr>
            <w:r>
              <w:t>+</w:t>
            </w:r>
          </w:p>
        </w:tc>
        <w:tc>
          <w:tcPr>
            <w:tcW w:w="850" w:type="dxa"/>
            <w:tcBorders>
              <w:top w:val="nil"/>
              <w:bottom w:val="nil"/>
            </w:tcBorders>
          </w:tcPr>
          <w:p w:rsidR="00146A8B" w:rsidRDefault="00573478">
            <w:pPr>
              <w:pStyle w:val="ConsPlusNormal0"/>
              <w:jc w:val="center"/>
            </w:pPr>
            <w:r>
              <w:t>+</w:t>
            </w:r>
          </w:p>
        </w:tc>
      </w:tr>
      <w:tr w:rsidR="00146A8B">
        <w:tblPrEx>
          <w:tblBorders>
            <w:insideH w:val="none" w:sz="0" w:space="0" w:color="auto"/>
          </w:tblBorders>
        </w:tblPrEx>
        <w:tc>
          <w:tcPr>
            <w:tcW w:w="0" w:type="auto"/>
            <w:vMerge/>
            <w:tcBorders>
              <w:top w:val="single" w:sz="4" w:space="0" w:color="auto"/>
              <w:bottom w:val="nil"/>
            </w:tcBorders>
          </w:tcPr>
          <w:p w:rsidR="00146A8B" w:rsidRDefault="00146A8B">
            <w:pPr>
              <w:pStyle w:val="ConsPlusNormal0"/>
            </w:pPr>
          </w:p>
        </w:tc>
        <w:tc>
          <w:tcPr>
            <w:tcW w:w="3855" w:type="dxa"/>
            <w:tcBorders>
              <w:top w:val="nil"/>
              <w:bottom w:val="nil"/>
            </w:tcBorders>
          </w:tcPr>
          <w:p w:rsidR="00146A8B" w:rsidRDefault="00573478">
            <w:pPr>
              <w:pStyle w:val="ConsPlusNormal0"/>
            </w:pPr>
            <w:r>
              <w:t>5 Санузлы</w:t>
            </w:r>
          </w:p>
        </w:tc>
        <w:tc>
          <w:tcPr>
            <w:tcW w:w="643" w:type="dxa"/>
            <w:tcBorders>
              <w:top w:val="nil"/>
              <w:bottom w:val="nil"/>
            </w:tcBorders>
          </w:tcPr>
          <w:p w:rsidR="00146A8B" w:rsidRDefault="00573478">
            <w:pPr>
              <w:pStyle w:val="ConsPlusNormal0"/>
              <w:jc w:val="center"/>
            </w:pPr>
            <w:r>
              <w:t>+</w:t>
            </w:r>
          </w:p>
        </w:tc>
        <w:tc>
          <w:tcPr>
            <w:tcW w:w="850" w:type="dxa"/>
            <w:tcBorders>
              <w:top w:val="nil"/>
              <w:bottom w:val="nil"/>
            </w:tcBorders>
          </w:tcPr>
          <w:p w:rsidR="00146A8B" w:rsidRDefault="00573478">
            <w:pPr>
              <w:pStyle w:val="ConsPlusNormal0"/>
              <w:jc w:val="center"/>
            </w:pPr>
            <w:r>
              <w:t>+</w:t>
            </w:r>
          </w:p>
        </w:tc>
      </w:tr>
      <w:tr w:rsidR="00146A8B">
        <w:tblPrEx>
          <w:tblBorders>
            <w:insideH w:val="none" w:sz="0" w:space="0" w:color="auto"/>
          </w:tblBorders>
        </w:tblPrEx>
        <w:tc>
          <w:tcPr>
            <w:tcW w:w="9033" w:type="dxa"/>
            <w:gridSpan w:val="4"/>
            <w:tcBorders>
              <w:top w:val="nil"/>
              <w:bottom w:val="single" w:sz="4" w:space="0" w:color="auto"/>
            </w:tcBorders>
          </w:tcPr>
          <w:p w:rsidR="00146A8B" w:rsidRDefault="00573478">
            <w:pPr>
              <w:pStyle w:val="ConsPlusNormal0"/>
              <w:jc w:val="both"/>
            </w:pPr>
            <w:r>
              <w:t xml:space="preserve">(в ред. </w:t>
            </w:r>
            <w:hyperlink r:id="rId680"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tc>
      </w:tr>
      <w:tr w:rsidR="00146A8B">
        <w:tc>
          <w:tcPr>
            <w:tcW w:w="3685" w:type="dxa"/>
            <w:vMerge w:val="restart"/>
            <w:tcBorders>
              <w:top w:val="single" w:sz="4" w:space="0" w:color="auto"/>
              <w:bottom w:val="nil"/>
            </w:tcBorders>
          </w:tcPr>
          <w:p w:rsidR="00146A8B" w:rsidRDefault="00573478">
            <w:pPr>
              <w:pStyle w:val="ConsPlusNormal0"/>
            </w:pPr>
            <w:r>
              <w:t>Специализированные учебные кабинеты основной и средней школы</w:t>
            </w:r>
          </w:p>
        </w:tc>
        <w:tc>
          <w:tcPr>
            <w:tcW w:w="3855" w:type="dxa"/>
            <w:tcBorders>
              <w:top w:val="single" w:sz="4" w:space="0" w:color="auto"/>
              <w:bottom w:val="nil"/>
            </w:tcBorders>
          </w:tcPr>
          <w:p w:rsidR="00146A8B" w:rsidRDefault="00573478">
            <w:pPr>
              <w:pStyle w:val="ConsPlusNormal0"/>
            </w:pPr>
            <w:r>
              <w:t>1 Кабинеты естествознания с лаборантскими по физике, химии, биологии</w:t>
            </w:r>
          </w:p>
        </w:tc>
        <w:tc>
          <w:tcPr>
            <w:tcW w:w="643" w:type="dxa"/>
            <w:tcBorders>
              <w:top w:val="single" w:sz="4" w:space="0" w:color="auto"/>
              <w:bottom w:val="nil"/>
            </w:tcBorders>
          </w:tcPr>
          <w:p w:rsidR="00146A8B" w:rsidRDefault="00573478">
            <w:pPr>
              <w:pStyle w:val="ConsPlusNormal0"/>
              <w:jc w:val="center"/>
            </w:pPr>
            <w:r>
              <w:t>+</w:t>
            </w:r>
          </w:p>
        </w:tc>
        <w:tc>
          <w:tcPr>
            <w:tcW w:w="850" w:type="dxa"/>
            <w:tcBorders>
              <w:top w:val="single" w:sz="4" w:space="0" w:color="auto"/>
              <w:bottom w:val="nil"/>
            </w:tcBorders>
          </w:tcPr>
          <w:p w:rsidR="00146A8B" w:rsidRDefault="00146A8B">
            <w:pPr>
              <w:pStyle w:val="ConsPlusNormal0"/>
            </w:pPr>
          </w:p>
        </w:tc>
      </w:tr>
      <w:tr w:rsidR="00146A8B">
        <w:tblPrEx>
          <w:tblBorders>
            <w:insideH w:val="none" w:sz="0" w:space="0" w:color="auto"/>
          </w:tblBorders>
        </w:tblPrEx>
        <w:tc>
          <w:tcPr>
            <w:tcW w:w="0" w:type="auto"/>
            <w:vMerge/>
            <w:tcBorders>
              <w:top w:val="single" w:sz="4" w:space="0" w:color="auto"/>
              <w:bottom w:val="nil"/>
            </w:tcBorders>
          </w:tcPr>
          <w:p w:rsidR="00146A8B" w:rsidRDefault="00146A8B">
            <w:pPr>
              <w:pStyle w:val="ConsPlusNormal0"/>
            </w:pPr>
          </w:p>
        </w:tc>
        <w:tc>
          <w:tcPr>
            <w:tcW w:w="3855" w:type="dxa"/>
            <w:tcBorders>
              <w:top w:val="nil"/>
              <w:bottom w:val="nil"/>
            </w:tcBorders>
          </w:tcPr>
          <w:p w:rsidR="00146A8B" w:rsidRDefault="00573478">
            <w:pPr>
              <w:pStyle w:val="ConsPlusNormal0"/>
            </w:pPr>
            <w:r>
              <w:t>2 Учебные кабинеты по естественным наукам на каждую дисциплину (физика, химия, биология) в составе:</w:t>
            </w:r>
          </w:p>
        </w:tc>
        <w:tc>
          <w:tcPr>
            <w:tcW w:w="643" w:type="dxa"/>
            <w:tcBorders>
              <w:top w:val="nil"/>
              <w:bottom w:val="nil"/>
            </w:tcBorders>
          </w:tcPr>
          <w:p w:rsidR="00146A8B" w:rsidRDefault="00146A8B">
            <w:pPr>
              <w:pStyle w:val="ConsPlusNormal0"/>
            </w:pPr>
          </w:p>
        </w:tc>
        <w:tc>
          <w:tcPr>
            <w:tcW w:w="850" w:type="dxa"/>
            <w:tcBorders>
              <w:top w:val="nil"/>
              <w:bottom w:val="nil"/>
            </w:tcBorders>
          </w:tcPr>
          <w:p w:rsidR="00146A8B" w:rsidRDefault="00146A8B">
            <w:pPr>
              <w:pStyle w:val="ConsPlusNormal0"/>
            </w:pPr>
          </w:p>
        </w:tc>
      </w:tr>
      <w:tr w:rsidR="00146A8B">
        <w:tblPrEx>
          <w:tblBorders>
            <w:insideH w:val="none" w:sz="0" w:space="0" w:color="auto"/>
          </w:tblBorders>
        </w:tblPrEx>
        <w:tc>
          <w:tcPr>
            <w:tcW w:w="0" w:type="auto"/>
            <w:vMerge/>
            <w:tcBorders>
              <w:top w:val="single" w:sz="4" w:space="0" w:color="auto"/>
              <w:bottom w:val="nil"/>
            </w:tcBorders>
          </w:tcPr>
          <w:p w:rsidR="00146A8B" w:rsidRDefault="00146A8B">
            <w:pPr>
              <w:pStyle w:val="ConsPlusNormal0"/>
            </w:pPr>
          </w:p>
        </w:tc>
        <w:tc>
          <w:tcPr>
            <w:tcW w:w="3855" w:type="dxa"/>
            <w:tcBorders>
              <w:top w:val="nil"/>
              <w:bottom w:val="nil"/>
            </w:tcBorders>
          </w:tcPr>
          <w:p w:rsidR="00146A8B" w:rsidRDefault="00573478">
            <w:pPr>
              <w:pStyle w:val="ConsPlusNormal0"/>
            </w:pPr>
            <w:r>
              <w:t>- лаборатория</w:t>
            </w:r>
          </w:p>
        </w:tc>
        <w:tc>
          <w:tcPr>
            <w:tcW w:w="643" w:type="dxa"/>
            <w:tcBorders>
              <w:top w:val="nil"/>
              <w:bottom w:val="nil"/>
            </w:tcBorders>
          </w:tcPr>
          <w:p w:rsidR="00146A8B" w:rsidRDefault="00573478">
            <w:pPr>
              <w:pStyle w:val="ConsPlusNormal0"/>
              <w:jc w:val="center"/>
            </w:pPr>
            <w:r>
              <w:t>+</w:t>
            </w:r>
          </w:p>
        </w:tc>
        <w:tc>
          <w:tcPr>
            <w:tcW w:w="850" w:type="dxa"/>
            <w:tcBorders>
              <w:top w:val="nil"/>
              <w:bottom w:val="nil"/>
            </w:tcBorders>
          </w:tcPr>
          <w:p w:rsidR="00146A8B" w:rsidRDefault="00146A8B">
            <w:pPr>
              <w:pStyle w:val="ConsPlusNormal0"/>
            </w:pPr>
          </w:p>
        </w:tc>
      </w:tr>
      <w:tr w:rsidR="00146A8B">
        <w:tblPrEx>
          <w:tblBorders>
            <w:insideH w:val="none" w:sz="0" w:space="0" w:color="auto"/>
          </w:tblBorders>
        </w:tblPrEx>
        <w:tc>
          <w:tcPr>
            <w:tcW w:w="0" w:type="auto"/>
            <w:vMerge/>
            <w:tcBorders>
              <w:top w:val="single" w:sz="4" w:space="0" w:color="auto"/>
              <w:bottom w:val="nil"/>
            </w:tcBorders>
          </w:tcPr>
          <w:p w:rsidR="00146A8B" w:rsidRDefault="00146A8B">
            <w:pPr>
              <w:pStyle w:val="ConsPlusNormal0"/>
            </w:pPr>
          </w:p>
        </w:tc>
        <w:tc>
          <w:tcPr>
            <w:tcW w:w="3855" w:type="dxa"/>
            <w:tcBorders>
              <w:top w:val="nil"/>
              <w:bottom w:val="nil"/>
            </w:tcBorders>
          </w:tcPr>
          <w:p w:rsidR="00146A8B" w:rsidRDefault="00573478">
            <w:pPr>
              <w:pStyle w:val="ConsPlusNormal0"/>
            </w:pPr>
            <w:r>
              <w:t>- практикум</w:t>
            </w:r>
          </w:p>
        </w:tc>
        <w:tc>
          <w:tcPr>
            <w:tcW w:w="643" w:type="dxa"/>
            <w:tcBorders>
              <w:top w:val="nil"/>
              <w:bottom w:val="nil"/>
            </w:tcBorders>
          </w:tcPr>
          <w:p w:rsidR="00146A8B" w:rsidRDefault="00573478">
            <w:pPr>
              <w:pStyle w:val="ConsPlusNormal0"/>
              <w:jc w:val="center"/>
            </w:pPr>
            <w:r>
              <w:t>+</w:t>
            </w:r>
          </w:p>
        </w:tc>
        <w:tc>
          <w:tcPr>
            <w:tcW w:w="850" w:type="dxa"/>
            <w:tcBorders>
              <w:top w:val="nil"/>
              <w:bottom w:val="nil"/>
            </w:tcBorders>
          </w:tcPr>
          <w:p w:rsidR="00146A8B" w:rsidRDefault="00573478">
            <w:pPr>
              <w:pStyle w:val="ConsPlusNormal0"/>
              <w:jc w:val="center"/>
            </w:pPr>
            <w:r>
              <w:t>+</w:t>
            </w:r>
          </w:p>
        </w:tc>
      </w:tr>
      <w:tr w:rsidR="00146A8B">
        <w:tblPrEx>
          <w:tblBorders>
            <w:insideH w:val="none" w:sz="0" w:space="0" w:color="auto"/>
          </w:tblBorders>
        </w:tblPrEx>
        <w:tc>
          <w:tcPr>
            <w:tcW w:w="0" w:type="auto"/>
            <w:vMerge/>
            <w:tcBorders>
              <w:top w:val="single" w:sz="4" w:space="0" w:color="auto"/>
              <w:bottom w:val="nil"/>
            </w:tcBorders>
          </w:tcPr>
          <w:p w:rsidR="00146A8B" w:rsidRDefault="00146A8B">
            <w:pPr>
              <w:pStyle w:val="ConsPlusNormal0"/>
            </w:pPr>
          </w:p>
        </w:tc>
        <w:tc>
          <w:tcPr>
            <w:tcW w:w="3855" w:type="dxa"/>
            <w:tcBorders>
              <w:top w:val="nil"/>
              <w:bottom w:val="nil"/>
            </w:tcBorders>
          </w:tcPr>
          <w:p w:rsidR="00146A8B" w:rsidRDefault="00573478">
            <w:pPr>
              <w:pStyle w:val="ConsPlusNormal0"/>
            </w:pPr>
            <w:r>
              <w:t>- лаборантская</w:t>
            </w:r>
          </w:p>
        </w:tc>
        <w:tc>
          <w:tcPr>
            <w:tcW w:w="643" w:type="dxa"/>
            <w:tcBorders>
              <w:top w:val="nil"/>
              <w:bottom w:val="nil"/>
            </w:tcBorders>
          </w:tcPr>
          <w:p w:rsidR="00146A8B" w:rsidRDefault="00573478">
            <w:pPr>
              <w:pStyle w:val="ConsPlusNormal0"/>
              <w:jc w:val="center"/>
            </w:pPr>
            <w:r>
              <w:t>+</w:t>
            </w:r>
          </w:p>
        </w:tc>
        <w:tc>
          <w:tcPr>
            <w:tcW w:w="850" w:type="dxa"/>
            <w:tcBorders>
              <w:top w:val="nil"/>
              <w:bottom w:val="nil"/>
            </w:tcBorders>
          </w:tcPr>
          <w:p w:rsidR="00146A8B" w:rsidRDefault="00573478">
            <w:pPr>
              <w:pStyle w:val="ConsPlusNormal0"/>
              <w:jc w:val="center"/>
            </w:pPr>
            <w:r>
              <w:t>+</w:t>
            </w:r>
          </w:p>
        </w:tc>
      </w:tr>
      <w:tr w:rsidR="00146A8B">
        <w:tblPrEx>
          <w:tblBorders>
            <w:insideH w:val="none" w:sz="0" w:space="0" w:color="auto"/>
          </w:tblBorders>
        </w:tblPrEx>
        <w:tc>
          <w:tcPr>
            <w:tcW w:w="0" w:type="auto"/>
            <w:vMerge/>
            <w:tcBorders>
              <w:top w:val="single" w:sz="4" w:space="0" w:color="auto"/>
              <w:bottom w:val="nil"/>
            </w:tcBorders>
          </w:tcPr>
          <w:p w:rsidR="00146A8B" w:rsidRDefault="00146A8B">
            <w:pPr>
              <w:pStyle w:val="ConsPlusNormal0"/>
            </w:pPr>
          </w:p>
        </w:tc>
        <w:tc>
          <w:tcPr>
            <w:tcW w:w="3855" w:type="dxa"/>
            <w:tcBorders>
              <w:top w:val="nil"/>
              <w:bottom w:val="nil"/>
            </w:tcBorders>
          </w:tcPr>
          <w:p w:rsidR="00146A8B" w:rsidRDefault="00573478">
            <w:pPr>
              <w:pStyle w:val="ConsPlusNormal0"/>
            </w:pPr>
            <w:r>
              <w:t>3 Специализированные кабинеты:</w:t>
            </w:r>
          </w:p>
        </w:tc>
        <w:tc>
          <w:tcPr>
            <w:tcW w:w="643" w:type="dxa"/>
            <w:tcBorders>
              <w:top w:val="nil"/>
              <w:bottom w:val="nil"/>
            </w:tcBorders>
          </w:tcPr>
          <w:p w:rsidR="00146A8B" w:rsidRDefault="00146A8B">
            <w:pPr>
              <w:pStyle w:val="ConsPlusNormal0"/>
            </w:pPr>
          </w:p>
        </w:tc>
        <w:tc>
          <w:tcPr>
            <w:tcW w:w="850" w:type="dxa"/>
            <w:tcBorders>
              <w:top w:val="nil"/>
              <w:bottom w:val="nil"/>
            </w:tcBorders>
          </w:tcPr>
          <w:p w:rsidR="00146A8B" w:rsidRDefault="00573478">
            <w:pPr>
              <w:pStyle w:val="ConsPlusNormal0"/>
              <w:jc w:val="center"/>
            </w:pPr>
            <w:r>
              <w:t>+</w:t>
            </w:r>
          </w:p>
        </w:tc>
      </w:tr>
      <w:tr w:rsidR="00146A8B">
        <w:tblPrEx>
          <w:tblBorders>
            <w:insideH w:val="none" w:sz="0" w:space="0" w:color="auto"/>
          </w:tblBorders>
        </w:tblPrEx>
        <w:tc>
          <w:tcPr>
            <w:tcW w:w="0" w:type="auto"/>
            <w:vMerge/>
            <w:tcBorders>
              <w:top w:val="single" w:sz="4" w:space="0" w:color="auto"/>
              <w:bottom w:val="nil"/>
            </w:tcBorders>
          </w:tcPr>
          <w:p w:rsidR="00146A8B" w:rsidRDefault="00146A8B">
            <w:pPr>
              <w:pStyle w:val="ConsPlusNormal0"/>
            </w:pPr>
          </w:p>
        </w:tc>
        <w:tc>
          <w:tcPr>
            <w:tcW w:w="3855" w:type="dxa"/>
            <w:tcBorders>
              <w:top w:val="nil"/>
              <w:bottom w:val="nil"/>
            </w:tcBorders>
          </w:tcPr>
          <w:p w:rsidR="00146A8B" w:rsidRDefault="00573478">
            <w:pPr>
              <w:pStyle w:val="ConsPlusNormal0"/>
            </w:pPr>
            <w:r>
              <w:t>- иностранного языка</w:t>
            </w:r>
          </w:p>
        </w:tc>
        <w:tc>
          <w:tcPr>
            <w:tcW w:w="643" w:type="dxa"/>
            <w:tcBorders>
              <w:top w:val="nil"/>
              <w:bottom w:val="nil"/>
            </w:tcBorders>
          </w:tcPr>
          <w:p w:rsidR="00146A8B" w:rsidRDefault="00573478">
            <w:pPr>
              <w:pStyle w:val="ConsPlusNormal0"/>
              <w:jc w:val="center"/>
            </w:pPr>
            <w:r>
              <w:t>+</w:t>
            </w:r>
          </w:p>
        </w:tc>
        <w:tc>
          <w:tcPr>
            <w:tcW w:w="850" w:type="dxa"/>
            <w:tcBorders>
              <w:top w:val="nil"/>
              <w:bottom w:val="nil"/>
            </w:tcBorders>
          </w:tcPr>
          <w:p w:rsidR="00146A8B" w:rsidRDefault="00146A8B">
            <w:pPr>
              <w:pStyle w:val="ConsPlusNormal0"/>
            </w:pPr>
          </w:p>
        </w:tc>
      </w:tr>
      <w:tr w:rsidR="00146A8B">
        <w:tblPrEx>
          <w:tblBorders>
            <w:insideH w:val="none" w:sz="0" w:space="0" w:color="auto"/>
          </w:tblBorders>
        </w:tblPrEx>
        <w:tc>
          <w:tcPr>
            <w:tcW w:w="0" w:type="auto"/>
            <w:vMerge/>
            <w:tcBorders>
              <w:top w:val="single" w:sz="4" w:space="0" w:color="auto"/>
              <w:bottom w:val="nil"/>
            </w:tcBorders>
          </w:tcPr>
          <w:p w:rsidR="00146A8B" w:rsidRDefault="00146A8B">
            <w:pPr>
              <w:pStyle w:val="ConsPlusNormal0"/>
            </w:pPr>
          </w:p>
        </w:tc>
        <w:tc>
          <w:tcPr>
            <w:tcW w:w="3855" w:type="dxa"/>
            <w:tcBorders>
              <w:top w:val="nil"/>
              <w:bottom w:val="nil"/>
            </w:tcBorders>
          </w:tcPr>
          <w:p w:rsidR="00146A8B" w:rsidRDefault="00573478">
            <w:pPr>
              <w:pStyle w:val="ConsPlusNormal0"/>
            </w:pPr>
            <w:r>
              <w:t>- информатики и вычислительной техники</w:t>
            </w:r>
          </w:p>
        </w:tc>
        <w:tc>
          <w:tcPr>
            <w:tcW w:w="643" w:type="dxa"/>
            <w:tcBorders>
              <w:top w:val="nil"/>
              <w:bottom w:val="nil"/>
            </w:tcBorders>
          </w:tcPr>
          <w:p w:rsidR="00146A8B" w:rsidRDefault="00573478">
            <w:pPr>
              <w:pStyle w:val="ConsPlusNormal0"/>
              <w:jc w:val="center"/>
            </w:pPr>
            <w:r>
              <w:t>+</w:t>
            </w:r>
          </w:p>
        </w:tc>
        <w:tc>
          <w:tcPr>
            <w:tcW w:w="850" w:type="dxa"/>
            <w:tcBorders>
              <w:top w:val="nil"/>
              <w:bottom w:val="nil"/>
            </w:tcBorders>
          </w:tcPr>
          <w:p w:rsidR="00146A8B" w:rsidRDefault="00573478">
            <w:pPr>
              <w:pStyle w:val="ConsPlusNormal0"/>
              <w:jc w:val="center"/>
            </w:pPr>
            <w:r>
              <w:t>+</w:t>
            </w:r>
          </w:p>
        </w:tc>
      </w:tr>
      <w:tr w:rsidR="00146A8B">
        <w:tblPrEx>
          <w:tblBorders>
            <w:insideH w:val="none" w:sz="0" w:space="0" w:color="auto"/>
          </w:tblBorders>
        </w:tblPrEx>
        <w:tc>
          <w:tcPr>
            <w:tcW w:w="0" w:type="auto"/>
            <w:vMerge/>
            <w:tcBorders>
              <w:top w:val="single" w:sz="4" w:space="0" w:color="auto"/>
              <w:bottom w:val="nil"/>
            </w:tcBorders>
          </w:tcPr>
          <w:p w:rsidR="00146A8B" w:rsidRDefault="00146A8B">
            <w:pPr>
              <w:pStyle w:val="ConsPlusNormal0"/>
            </w:pPr>
          </w:p>
        </w:tc>
        <w:tc>
          <w:tcPr>
            <w:tcW w:w="3855" w:type="dxa"/>
            <w:tcBorders>
              <w:top w:val="nil"/>
              <w:bottom w:val="nil"/>
            </w:tcBorders>
          </w:tcPr>
          <w:p w:rsidR="00146A8B" w:rsidRDefault="00573478">
            <w:pPr>
              <w:pStyle w:val="ConsPlusNormal0"/>
            </w:pPr>
            <w:r>
              <w:t>- компьютерный класс</w:t>
            </w:r>
          </w:p>
        </w:tc>
        <w:tc>
          <w:tcPr>
            <w:tcW w:w="643" w:type="dxa"/>
            <w:tcBorders>
              <w:top w:val="nil"/>
              <w:bottom w:val="nil"/>
            </w:tcBorders>
          </w:tcPr>
          <w:p w:rsidR="00146A8B" w:rsidRDefault="00573478">
            <w:pPr>
              <w:pStyle w:val="ConsPlusNormal0"/>
              <w:jc w:val="center"/>
            </w:pPr>
            <w:r>
              <w:t>+</w:t>
            </w:r>
          </w:p>
        </w:tc>
        <w:tc>
          <w:tcPr>
            <w:tcW w:w="850" w:type="dxa"/>
            <w:tcBorders>
              <w:top w:val="nil"/>
              <w:bottom w:val="nil"/>
            </w:tcBorders>
          </w:tcPr>
          <w:p w:rsidR="00146A8B" w:rsidRDefault="00573478">
            <w:pPr>
              <w:pStyle w:val="ConsPlusNormal0"/>
              <w:jc w:val="center"/>
            </w:pPr>
            <w:r>
              <w:t>+</w:t>
            </w:r>
          </w:p>
        </w:tc>
      </w:tr>
      <w:tr w:rsidR="00146A8B">
        <w:tblPrEx>
          <w:tblBorders>
            <w:insideH w:val="none" w:sz="0" w:space="0" w:color="auto"/>
          </w:tblBorders>
        </w:tblPrEx>
        <w:tc>
          <w:tcPr>
            <w:tcW w:w="0" w:type="auto"/>
            <w:vMerge/>
            <w:tcBorders>
              <w:top w:val="single" w:sz="4" w:space="0" w:color="auto"/>
              <w:bottom w:val="nil"/>
            </w:tcBorders>
          </w:tcPr>
          <w:p w:rsidR="00146A8B" w:rsidRDefault="00146A8B">
            <w:pPr>
              <w:pStyle w:val="ConsPlusNormal0"/>
            </w:pPr>
          </w:p>
        </w:tc>
        <w:tc>
          <w:tcPr>
            <w:tcW w:w="3855" w:type="dxa"/>
            <w:tcBorders>
              <w:top w:val="nil"/>
              <w:bottom w:val="nil"/>
            </w:tcBorders>
          </w:tcPr>
          <w:p w:rsidR="00146A8B" w:rsidRDefault="00573478">
            <w:pPr>
              <w:pStyle w:val="ConsPlusNormal0"/>
            </w:pPr>
            <w:r>
              <w:t>- технического черчения</w:t>
            </w:r>
          </w:p>
        </w:tc>
        <w:tc>
          <w:tcPr>
            <w:tcW w:w="643" w:type="dxa"/>
            <w:tcBorders>
              <w:top w:val="nil"/>
              <w:bottom w:val="nil"/>
            </w:tcBorders>
          </w:tcPr>
          <w:p w:rsidR="00146A8B" w:rsidRDefault="00573478">
            <w:pPr>
              <w:pStyle w:val="ConsPlusNormal0"/>
              <w:jc w:val="center"/>
            </w:pPr>
            <w:r>
              <w:t>+</w:t>
            </w:r>
          </w:p>
        </w:tc>
        <w:tc>
          <w:tcPr>
            <w:tcW w:w="850" w:type="dxa"/>
            <w:tcBorders>
              <w:top w:val="nil"/>
              <w:bottom w:val="nil"/>
            </w:tcBorders>
          </w:tcPr>
          <w:p w:rsidR="00146A8B" w:rsidRDefault="00573478">
            <w:pPr>
              <w:pStyle w:val="ConsPlusNormal0"/>
              <w:jc w:val="center"/>
            </w:pPr>
            <w:r>
              <w:t>+</w:t>
            </w:r>
          </w:p>
        </w:tc>
      </w:tr>
      <w:tr w:rsidR="00146A8B">
        <w:tblPrEx>
          <w:tblBorders>
            <w:insideH w:val="none" w:sz="0" w:space="0" w:color="auto"/>
          </w:tblBorders>
        </w:tblPrEx>
        <w:tc>
          <w:tcPr>
            <w:tcW w:w="0" w:type="auto"/>
            <w:vMerge/>
            <w:tcBorders>
              <w:top w:val="single" w:sz="4" w:space="0" w:color="auto"/>
              <w:bottom w:val="nil"/>
            </w:tcBorders>
          </w:tcPr>
          <w:p w:rsidR="00146A8B" w:rsidRDefault="00146A8B">
            <w:pPr>
              <w:pStyle w:val="ConsPlusNormal0"/>
            </w:pPr>
          </w:p>
        </w:tc>
        <w:tc>
          <w:tcPr>
            <w:tcW w:w="3855" w:type="dxa"/>
            <w:tcBorders>
              <w:top w:val="nil"/>
              <w:bottom w:val="nil"/>
            </w:tcBorders>
          </w:tcPr>
          <w:p w:rsidR="00146A8B" w:rsidRDefault="00573478">
            <w:pPr>
              <w:pStyle w:val="ConsPlusNormal0"/>
            </w:pPr>
            <w:r>
              <w:t>- кабинет учителя</w:t>
            </w:r>
          </w:p>
        </w:tc>
        <w:tc>
          <w:tcPr>
            <w:tcW w:w="643" w:type="dxa"/>
            <w:tcBorders>
              <w:top w:val="nil"/>
              <w:bottom w:val="nil"/>
            </w:tcBorders>
          </w:tcPr>
          <w:p w:rsidR="00146A8B" w:rsidRDefault="00573478">
            <w:pPr>
              <w:pStyle w:val="ConsPlusNormal0"/>
              <w:jc w:val="center"/>
            </w:pPr>
            <w:r>
              <w:t>+</w:t>
            </w:r>
          </w:p>
        </w:tc>
        <w:tc>
          <w:tcPr>
            <w:tcW w:w="850" w:type="dxa"/>
            <w:tcBorders>
              <w:top w:val="nil"/>
              <w:bottom w:val="nil"/>
            </w:tcBorders>
          </w:tcPr>
          <w:p w:rsidR="00146A8B" w:rsidRDefault="00573478">
            <w:pPr>
              <w:pStyle w:val="ConsPlusNormal0"/>
              <w:jc w:val="center"/>
            </w:pPr>
            <w:r>
              <w:t>+</w:t>
            </w:r>
          </w:p>
        </w:tc>
      </w:tr>
      <w:tr w:rsidR="00146A8B">
        <w:tblPrEx>
          <w:tblBorders>
            <w:insideH w:val="none" w:sz="0" w:space="0" w:color="auto"/>
          </w:tblBorders>
        </w:tblPrEx>
        <w:tc>
          <w:tcPr>
            <w:tcW w:w="0" w:type="auto"/>
            <w:vMerge/>
            <w:tcBorders>
              <w:top w:val="single" w:sz="4" w:space="0" w:color="auto"/>
              <w:bottom w:val="nil"/>
            </w:tcBorders>
          </w:tcPr>
          <w:p w:rsidR="00146A8B" w:rsidRDefault="00146A8B">
            <w:pPr>
              <w:pStyle w:val="ConsPlusNormal0"/>
            </w:pPr>
          </w:p>
        </w:tc>
        <w:tc>
          <w:tcPr>
            <w:tcW w:w="3855" w:type="dxa"/>
            <w:tcBorders>
              <w:top w:val="nil"/>
              <w:bottom w:val="nil"/>
            </w:tcBorders>
          </w:tcPr>
          <w:p w:rsidR="00146A8B" w:rsidRDefault="00573478">
            <w:pPr>
              <w:pStyle w:val="ConsPlusNormal0"/>
            </w:pPr>
            <w:r>
              <w:t>4 Специализированные блоки помещений для профильного обучения (гуманитарное, физико-математическое, техническое, химико-биологическое,</w:t>
            </w:r>
          </w:p>
        </w:tc>
        <w:tc>
          <w:tcPr>
            <w:tcW w:w="643" w:type="dxa"/>
            <w:tcBorders>
              <w:top w:val="nil"/>
              <w:bottom w:val="nil"/>
            </w:tcBorders>
          </w:tcPr>
          <w:p w:rsidR="00146A8B" w:rsidRDefault="00146A8B">
            <w:pPr>
              <w:pStyle w:val="ConsPlusNormal0"/>
            </w:pPr>
          </w:p>
        </w:tc>
        <w:tc>
          <w:tcPr>
            <w:tcW w:w="850" w:type="dxa"/>
            <w:tcBorders>
              <w:top w:val="nil"/>
              <w:bottom w:val="nil"/>
            </w:tcBorders>
          </w:tcPr>
          <w:p w:rsidR="00146A8B" w:rsidRDefault="00573478">
            <w:pPr>
              <w:pStyle w:val="ConsPlusNormal0"/>
              <w:jc w:val="center"/>
            </w:pPr>
            <w:r>
              <w:t>+</w:t>
            </w:r>
          </w:p>
        </w:tc>
      </w:tr>
      <w:tr w:rsidR="00146A8B">
        <w:tblPrEx>
          <w:tblBorders>
            <w:insideH w:val="none" w:sz="0" w:space="0" w:color="auto"/>
          </w:tblBorders>
        </w:tblPrEx>
        <w:tc>
          <w:tcPr>
            <w:tcW w:w="0" w:type="auto"/>
            <w:vMerge/>
            <w:tcBorders>
              <w:top w:val="single" w:sz="4" w:space="0" w:color="auto"/>
              <w:bottom w:val="nil"/>
            </w:tcBorders>
          </w:tcPr>
          <w:p w:rsidR="00146A8B" w:rsidRDefault="00146A8B">
            <w:pPr>
              <w:pStyle w:val="ConsPlusNormal0"/>
            </w:pPr>
          </w:p>
        </w:tc>
        <w:tc>
          <w:tcPr>
            <w:tcW w:w="3855" w:type="dxa"/>
            <w:tcBorders>
              <w:top w:val="nil"/>
              <w:bottom w:val="nil"/>
            </w:tcBorders>
          </w:tcPr>
          <w:p w:rsidR="00146A8B" w:rsidRDefault="00573478">
            <w:pPr>
              <w:pStyle w:val="ConsPlusNormal0"/>
            </w:pPr>
            <w:r>
              <w:t>биоэкологическое, экологическое, экономическое) в составе лабораторий, помещений практикумов и лаборантских</w:t>
            </w:r>
          </w:p>
        </w:tc>
        <w:tc>
          <w:tcPr>
            <w:tcW w:w="643" w:type="dxa"/>
            <w:tcBorders>
              <w:top w:val="nil"/>
              <w:bottom w:val="nil"/>
            </w:tcBorders>
          </w:tcPr>
          <w:p w:rsidR="00146A8B" w:rsidRDefault="00146A8B">
            <w:pPr>
              <w:pStyle w:val="ConsPlusNormal0"/>
            </w:pPr>
          </w:p>
        </w:tc>
        <w:tc>
          <w:tcPr>
            <w:tcW w:w="850" w:type="dxa"/>
            <w:tcBorders>
              <w:top w:val="nil"/>
              <w:bottom w:val="nil"/>
            </w:tcBorders>
          </w:tcPr>
          <w:p w:rsidR="00146A8B" w:rsidRDefault="00573478">
            <w:pPr>
              <w:pStyle w:val="ConsPlusNormal0"/>
              <w:jc w:val="center"/>
            </w:pPr>
            <w:r>
              <w:t>+</w:t>
            </w:r>
          </w:p>
        </w:tc>
      </w:tr>
      <w:tr w:rsidR="00146A8B">
        <w:tblPrEx>
          <w:tblBorders>
            <w:insideH w:val="none" w:sz="0" w:space="0" w:color="auto"/>
          </w:tblBorders>
        </w:tblPrEx>
        <w:tc>
          <w:tcPr>
            <w:tcW w:w="9033" w:type="dxa"/>
            <w:gridSpan w:val="4"/>
            <w:tcBorders>
              <w:top w:val="nil"/>
              <w:bottom w:val="single" w:sz="4" w:space="0" w:color="auto"/>
            </w:tcBorders>
          </w:tcPr>
          <w:p w:rsidR="00146A8B" w:rsidRDefault="00573478">
            <w:pPr>
              <w:pStyle w:val="ConsPlusNormal0"/>
              <w:jc w:val="both"/>
            </w:pPr>
            <w:r>
              <w:t xml:space="preserve">(в ред. </w:t>
            </w:r>
            <w:hyperlink r:id="rId681"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tc>
      </w:tr>
      <w:tr w:rsidR="00146A8B">
        <w:tc>
          <w:tcPr>
            <w:tcW w:w="3685" w:type="dxa"/>
            <w:vMerge w:val="restart"/>
            <w:tcBorders>
              <w:top w:val="single" w:sz="4" w:space="0" w:color="auto"/>
              <w:bottom w:val="single" w:sz="4" w:space="0" w:color="auto"/>
            </w:tcBorders>
          </w:tcPr>
          <w:p w:rsidR="00146A8B" w:rsidRDefault="00573478">
            <w:pPr>
              <w:pStyle w:val="ConsPlusNormal0"/>
            </w:pPr>
            <w:r>
              <w:t>Помещения изучения технологий и трудового обучения</w:t>
            </w:r>
          </w:p>
        </w:tc>
        <w:tc>
          <w:tcPr>
            <w:tcW w:w="3855" w:type="dxa"/>
            <w:tcBorders>
              <w:top w:val="single" w:sz="4" w:space="0" w:color="auto"/>
              <w:bottom w:val="nil"/>
            </w:tcBorders>
          </w:tcPr>
          <w:p w:rsidR="00146A8B" w:rsidRDefault="00573478">
            <w:pPr>
              <w:pStyle w:val="ConsPlusNormal0"/>
            </w:pPr>
            <w:r>
              <w:t>1 Комбинированная мастерская</w:t>
            </w:r>
          </w:p>
        </w:tc>
        <w:tc>
          <w:tcPr>
            <w:tcW w:w="643" w:type="dxa"/>
            <w:tcBorders>
              <w:top w:val="single" w:sz="4" w:space="0" w:color="auto"/>
              <w:bottom w:val="nil"/>
            </w:tcBorders>
          </w:tcPr>
          <w:p w:rsidR="00146A8B" w:rsidRDefault="00573478">
            <w:pPr>
              <w:pStyle w:val="ConsPlusNormal0"/>
              <w:jc w:val="center"/>
            </w:pPr>
            <w:r>
              <w:t>+</w:t>
            </w:r>
          </w:p>
        </w:tc>
        <w:tc>
          <w:tcPr>
            <w:tcW w:w="850" w:type="dxa"/>
            <w:tcBorders>
              <w:top w:val="single" w:sz="4" w:space="0" w:color="auto"/>
              <w:bottom w:val="nil"/>
            </w:tcBorders>
          </w:tcPr>
          <w:p w:rsidR="00146A8B" w:rsidRDefault="00146A8B">
            <w:pPr>
              <w:pStyle w:val="ConsPlusNormal0"/>
            </w:pPr>
          </w:p>
        </w:tc>
      </w:tr>
      <w:tr w:rsidR="00146A8B">
        <w:tblPrEx>
          <w:tblBorders>
            <w:insideH w:val="none" w:sz="0" w:space="0" w:color="auto"/>
          </w:tblBorders>
        </w:tblPrEx>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nil"/>
            </w:tcBorders>
          </w:tcPr>
          <w:p w:rsidR="00146A8B" w:rsidRDefault="00573478">
            <w:pPr>
              <w:pStyle w:val="ConsPlusNormal0"/>
            </w:pPr>
            <w:r>
              <w:t>2 Блоки мастерских и кабинетов по изучению технологий и обработке материалов (металл, дерево)</w:t>
            </w:r>
          </w:p>
        </w:tc>
        <w:tc>
          <w:tcPr>
            <w:tcW w:w="643" w:type="dxa"/>
            <w:tcBorders>
              <w:top w:val="nil"/>
              <w:bottom w:val="nil"/>
            </w:tcBorders>
          </w:tcPr>
          <w:p w:rsidR="00146A8B" w:rsidRDefault="00573478">
            <w:pPr>
              <w:pStyle w:val="ConsPlusNormal0"/>
              <w:jc w:val="center"/>
            </w:pPr>
            <w:r>
              <w:t>+</w:t>
            </w:r>
          </w:p>
        </w:tc>
        <w:tc>
          <w:tcPr>
            <w:tcW w:w="850" w:type="dxa"/>
            <w:tcBorders>
              <w:top w:val="nil"/>
              <w:bottom w:val="nil"/>
            </w:tcBorders>
          </w:tcPr>
          <w:p w:rsidR="00146A8B" w:rsidRDefault="00573478">
            <w:pPr>
              <w:pStyle w:val="ConsPlusNormal0"/>
              <w:jc w:val="center"/>
            </w:pPr>
            <w:r>
              <w:t>+</w:t>
            </w:r>
          </w:p>
        </w:tc>
      </w:tr>
      <w:tr w:rsidR="00146A8B">
        <w:tblPrEx>
          <w:tblBorders>
            <w:insideH w:val="none" w:sz="0" w:space="0" w:color="auto"/>
          </w:tblBorders>
        </w:tblPrEx>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nil"/>
            </w:tcBorders>
          </w:tcPr>
          <w:p w:rsidR="00146A8B" w:rsidRDefault="00573478">
            <w:pPr>
              <w:pStyle w:val="ConsPlusNormal0"/>
            </w:pPr>
            <w:r>
              <w:t>3 Кабинет по электрорадиотехнологии</w:t>
            </w:r>
          </w:p>
        </w:tc>
        <w:tc>
          <w:tcPr>
            <w:tcW w:w="643" w:type="dxa"/>
            <w:tcBorders>
              <w:top w:val="nil"/>
              <w:bottom w:val="nil"/>
            </w:tcBorders>
          </w:tcPr>
          <w:p w:rsidR="00146A8B" w:rsidRDefault="00146A8B">
            <w:pPr>
              <w:pStyle w:val="ConsPlusNormal0"/>
            </w:pPr>
          </w:p>
        </w:tc>
        <w:tc>
          <w:tcPr>
            <w:tcW w:w="850" w:type="dxa"/>
            <w:tcBorders>
              <w:top w:val="nil"/>
              <w:bottom w:val="nil"/>
            </w:tcBorders>
          </w:tcPr>
          <w:p w:rsidR="00146A8B" w:rsidRDefault="00573478">
            <w:pPr>
              <w:pStyle w:val="ConsPlusNormal0"/>
              <w:jc w:val="center"/>
            </w:pPr>
            <w:r>
              <w:t>+</w:t>
            </w:r>
          </w:p>
        </w:tc>
      </w:tr>
      <w:tr w:rsidR="00146A8B">
        <w:tblPrEx>
          <w:tblBorders>
            <w:insideH w:val="none" w:sz="0" w:space="0" w:color="auto"/>
          </w:tblBorders>
        </w:tblPrEx>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nil"/>
            </w:tcBorders>
          </w:tcPr>
          <w:p w:rsidR="00146A8B" w:rsidRDefault="00573478">
            <w:pPr>
              <w:pStyle w:val="ConsPlusNormal0"/>
            </w:pPr>
            <w:r>
              <w:t>4 Домоводство (ткани, кулинария, бытовая электроника)</w:t>
            </w:r>
          </w:p>
        </w:tc>
        <w:tc>
          <w:tcPr>
            <w:tcW w:w="643" w:type="dxa"/>
            <w:tcBorders>
              <w:top w:val="nil"/>
              <w:bottom w:val="nil"/>
            </w:tcBorders>
          </w:tcPr>
          <w:p w:rsidR="00146A8B" w:rsidRDefault="00573478">
            <w:pPr>
              <w:pStyle w:val="ConsPlusNormal0"/>
              <w:jc w:val="center"/>
            </w:pPr>
            <w:r>
              <w:t>+</w:t>
            </w:r>
          </w:p>
        </w:tc>
        <w:tc>
          <w:tcPr>
            <w:tcW w:w="850" w:type="dxa"/>
            <w:tcBorders>
              <w:top w:val="nil"/>
              <w:bottom w:val="nil"/>
            </w:tcBorders>
          </w:tcPr>
          <w:p w:rsidR="00146A8B" w:rsidRDefault="00573478">
            <w:pPr>
              <w:pStyle w:val="ConsPlusNormal0"/>
              <w:jc w:val="center"/>
            </w:pPr>
            <w:r>
              <w:t>+</w:t>
            </w:r>
          </w:p>
        </w:tc>
      </w:tr>
      <w:tr w:rsidR="00146A8B">
        <w:tblPrEx>
          <w:tblBorders>
            <w:insideH w:val="none" w:sz="0" w:space="0" w:color="auto"/>
          </w:tblBorders>
        </w:tblPrEx>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nil"/>
            </w:tcBorders>
          </w:tcPr>
          <w:p w:rsidR="00146A8B" w:rsidRDefault="00573478">
            <w:pPr>
              <w:pStyle w:val="ConsPlusNormal0"/>
            </w:pPr>
            <w:r>
              <w:t>5 Кабинет изучения технологий</w:t>
            </w:r>
          </w:p>
        </w:tc>
        <w:tc>
          <w:tcPr>
            <w:tcW w:w="643" w:type="dxa"/>
            <w:tcBorders>
              <w:top w:val="nil"/>
              <w:bottom w:val="nil"/>
            </w:tcBorders>
          </w:tcPr>
          <w:p w:rsidR="00146A8B" w:rsidRDefault="00146A8B">
            <w:pPr>
              <w:pStyle w:val="ConsPlusNormal0"/>
            </w:pPr>
          </w:p>
        </w:tc>
        <w:tc>
          <w:tcPr>
            <w:tcW w:w="850" w:type="dxa"/>
            <w:tcBorders>
              <w:top w:val="nil"/>
              <w:bottom w:val="nil"/>
            </w:tcBorders>
          </w:tcPr>
          <w:p w:rsidR="00146A8B" w:rsidRDefault="00573478">
            <w:pPr>
              <w:pStyle w:val="ConsPlusNormal0"/>
              <w:jc w:val="center"/>
            </w:pPr>
            <w:r>
              <w:t>+</w:t>
            </w:r>
          </w:p>
        </w:tc>
      </w:tr>
      <w:tr w:rsidR="00146A8B">
        <w:tblPrEx>
          <w:tblBorders>
            <w:insideH w:val="none" w:sz="0" w:space="0" w:color="auto"/>
          </w:tblBorders>
        </w:tblPrEx>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nil"/>
            </w:tcBorders>
          </w:tcPr>
          <w:p w:rsidR="00146A8B" w:rsidRDefault="00573478">
            <w:pPr>
              <w:pStyle w:val="ConsPlusNormal0"/>
            </w:pPr>
            <w:r>
              <w:t>6 Универсальная мастерская по техническим видам труда</w:t>
            </w:r>
          </w:p>
        </w:tc>
        <w:tc>
          <w:tcPr>
            <w:tcW w:w="643" w:type="dxa"/>
            <w:tcBorders>
              <w:top w:val="nil"/>
              <w:bottom w:val="nil"/>
            </w:tcBorders>
          </w:tcPr>
          <w:p w:rsidR="00146A8B" w:rsidRDefault="00146A8B">
            <w:pPr>
              <w:pStyle w:val="ConsPlusNormal0"/>
            </w:pPr>
          </w:p>
        </w:tc>
        <w:tc>
          <w:tcPr>
            <w:tcW w:w="850" w:type="dxa"/>
            <w:tcBorders>
              <w:top w:val="nil"/>
              <w:bottom w:val="nil"/>
            </w:tcBorders>
          </w:tcPr>
          <w:p w:rsidR="00146A8B" w:rsidRDefault="00573478">
            <w:pPr>
              <w:pStyle w:val="ConsPlusNormal0"/>
              <w:jc w:val="center"/>
            </w:pPr>
            <w:r>
              <w:t>+</w:t>
            </w:r>
          </w:p>
        </w:tc>
      </w:tr>
      <w:tr w:rsidR="00146A8B">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single" w:sz="4" w:space="0" w:color="auto"/>
            </w:tcBorders>
          </w:tcPr>
          <w:p w:rsidR="00146A8B" w:rsidRDefault="00573478">
            <w:pPr>
              <w:pStyle w:val="ConsPlusNormal0"/>
            </w:pPr>
            <w:r>
              <w:t>7 Блоки специализированных кабинетов (технология) для старших классов</w:t>
            </w:r>
          </w:p>
        </w:tc>
        <w:tc>
          <w:tcPr>
            <w:tcW w:w="643" w:type="dxa"/>
            <w:tcBorders>
              <w:top w:val="nil"/>
              <w:bottom w:val="single" w:sz="4" w:space="0" w:color="auto"/>
            </w:tcBorders>
          </w:tcPr>
          <w:p w:rsidR="00146A8B" w:rsidRDefault="00146A8B">
            <w:pPr>
              <w:pStyle w:val="ConsPlusNormal0"/>
            </w:pPr>
          </w:p>
        </w:tc>
        <w:tc>
          <w:tcPr>
            <w:tcW w:w="850" w:type="dxa"/>
            <w:tcBorders>
              <w:top w:val="nil"/>
              <w:bottom w:val="single" w:sz="4" w:space="0" w:color="auto"/>
            </w:tcBorders>
          </w:tcPr>
          <w:p w:rsidR="00146A8B" w:rsidRDefault="00573478">
            <w:pPr>
              <w:pStyle w:val="ConsPlusNormal0"/>
              <w:jc w:val="center"/>
            </w:pPr>
            <w:r>
              <w:t>+</w:t>
            </w:r>
          </w:p>
        </w:tc>
      </w:tr>
      <w:tr w:rsidR="00146A8B">
        <w:tc>
          <w:tcPr>
            <w:tcW w:w="3685" w:type="dxa"/>
            <w:vMerge w:val="restart"/>
            <w:tcBorders>
              <w:top w:val="single" w:sz="4" w:space="0" w:color="auto"/>
              <w:bottom w:val="single" w:sz="4" w:space="0" w:color="auto"/>
            </w:tcBorders>
          </w:tcPr>
          <w:p w:rsidR="00146A8B" w:rsidRDefault="00573478">
            <w:pPr>
              <w:pStyle w:val="ConsPlusNormal0"/>
            </w:pPr>
            <w:r>
              <w:t>Вестибюльная группа помещения администрации, медицинские комнаты</w:t>
            </w:r>
          </w:p>
        </w:tc>
        <w:tc>
          <w:tcPr>
            <w:tcW w:w="3855" w:type="dxa"/>
            <w:tcBorders>
              <w:top w:val="single" w:sz="4" w:space="0" w:color="auto"/>
              <w:bottom w:val="nil"/>
            </w:tcBorders>
          </w:tcPr>
          <w:p w:rsidR="00146A8B" w:rsidRDefault="00573478">
            <w:pPr>
              <w:pStyle w:val="ConsPlusNormal0"/>
            </w:pPr>
            <w:r>
              <w:t>1 Вестибюль-гардероб</w:t>
            </w:r>
          </w:p>
        </w:tc>
        <w:tc>
          <w:tcPr>
            <w:tcW w:w="643" w:type="dxa"/>
            <w:tcBorders>
              <w:top w:val="single" w:sz="4" w:space="0" w:color="auto"/>
              <w:bottom w:val="nil"/>
            </w:tcBorders>
          </w:tcPr>
          <w:p w:rsidR="00146A8B" w:rsidRDefault="00573478">
            <w:pPr>
              <w:pStyle w:val="ConsPlusNormal0"/>
              <w:jc w:val="center"/>
            </w:pPr>
            <w:r>
              <w:t>+</w:t>
            </w:r>
          </w:p>
        </w:tc>
        <w:tc>
          <w:tcPr>
            <w:tcW w:w="850" w:type="dxa"/>
            <w:tcBorders>
              <w:top w:val="single" w:sz="4" w:space="0" w:color="auto"/>
              <w:bottom w:val="nil"/>
            </w:tcBorders>
          </w:tcPr>
          <w:p w:rsidR="00146A8B" w:rsidRDefault="00573478">
            <w:pPr>
              <w:pStyle w:val="ConsPlusNormal0"/>
              <w:jc w:val="center"/>
            </w:pPr>
            <w:r>
              <w:t>+</w:t>
            </w:r>
          </w:p>
        </w:tc>
      </w:tr>
      <w:tr w:rsidR="00146A8B">
        <w:tblPrEx>
          <w:tblBorders>
            <w:insideH w:val="none" w:sz="0" w:space="0" w:color="auto"/>
          </w:tblBorders>
        </w:tblPrEx>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nil"/>
            </w:tcBorders>
          </w:tcPr>
          <w:p w:rsidR="00146A8B" w:rsidRDefault="00573478">
            <w:pPr>
              <w:pStyle w:val="ConsPlusNormal0"/>
            </w:pPr>
            <w:r>
              <w:t>2 Помещение администрации школы (кабинеты директора и завуча, канцелярия с приемной, санузел для преподавателей)</w:t>
            </w:r>
          </w:p>
        </w:tc>
        <w:tc>
          <w:tcPr>
            <w:tcW w:w="643" w:type="dxa"/>
            <w:tcBorders>
              <w:top w:val="nil"/>
              <w:bottom w:val="nil"/>
            </w:tcBorders>
          </w:tcPr>
          <w:p w:rsidR="00146A8B" w:rsidRDefault="00573478">
            <w:pPr>
              <w:pStyle w:val="ConsPlusNormal0"/>
              <w:jc w:val="center"/>
            </w:pPr>
            <w:r>
              <w:t>+</w:t>
            </w:r>
          </w:p>
        </w:tc>
        <w:tc>
          <w:tcPr>
            <w:tcW w:w="850" w:type="dxa"/>
            <w:tcBorders>
              <w:top w:val="nil"/>
              <w:bottom w:val="nil"/>
            </w:tcBorders>
          </w:tcPr>
          <w:p w:rsidR="00146A8B" w:rsidRDefault="00573478">
            <w:pPr>
              <w:pStyle w:val="ConsPlusNormal0"/>
              <w:jc w:val="center"/>
            </w:pPr>
            <w:r>
              <w:t>+</w:t>
            </w:r>
          </w:p>
        </w:tc>
      </w:tr>
      <w:tr w:rsidR="00146A8B">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single" w:sz="4" w:space="0" w:color="auto"/>
            </w:tcBorders>
          </w:tcPr>
          <w:p w:rsidR="00146A8B" w:rsidRDefault="00573478">
            <w:pPr>
              <w:pStyle w:val="ConsPlusNormal0"/>
            </w:pPr>
            <w:r>
              <w:t>3 Кабинет врача, процедурная, кабинет зубного врача, физиотерапия, логопедия</w:t>
            </w:r>
          </w:p>
        </w:tc>
        <w:tc>
          <w:tcPr>
            <w:tcW w:w="643" w:type="dxa"/>
            <w:tcBorders>
              <w:top w:val="nil"/>
              <w:bottom w:val="single" w:sz="4" w:space="0" w:color="auto"/>
            </w:tcBorders>
          </w:tcPr>
          <w:p w:rsidR="00146A8B" w:rsidRDefault="00573478">
            <w:pPr>
              <w:pStyle w:val="ConsPlusNormal0"/>
              <w:jc w:val="center"/>
            </w:pPr>
            <w:r>
              <w:t>+</w:t>
            </w:r>
          </w:p>
        </w:tc>
        <w:tc>
          <w:tcPr>
            <w:tcW w:w="850" w:type="dxa"/>
            <w:tcBorders>
              <w:top w:val="nil"/>
              <w:bottom w:val="single" w:sz="4" w:space="0" w:color="auto"/>
            </w:tcBorders>
          </w:tcPr>
          <w:p w:rsidR="00146A8B" w:rsidRDefault="00573478">
            <w:pPr>
              <w:pStyle w:val="ConsPlusNormal0"/>
              <w:jc w:val="center"/>
            </w:pPr>
            <w:r>
              <w:t>+</w:t>
            </w:r>
          </w:p>
        </w:tc>
      </w:tr>
      <w:tr w:rsidR="00146A8B">
        <w:tc>
          <w:tcPr>
            <w:tcW w:w="3685" w:type="dxa"/>
            <w:vMerge w:val="restart"/>
            <w:tcBorders>
              <w:top w:val="single" w:sz="4" w:space="0" w:color="auto"/>
              <w:bottom w:val="single" w:sz="4" w:space="0" w:color="auto"/>
            </w:tcBorders>
          </w:tcPr>
          <w:p w:rsidR="00146A8B" w:rsidRDefault="00573478">
            <w:pPr>
              <w:pStyle w:val="ConsPlusNormal0"/>
            </w:pPr>
            <w:r>
              <w:t>Рекреационный центр (центр досуга)</w:t>
            </w:r>
          </w:p>
        </w:tc>
        <w:tc>
          <w:tcPr>
            <w:tcW w:w="3855" w:type="dxa"/>
            <w:tcBorders>
              <w:top w:val="single" w:sz="4" w:space="0" w:color="auto"/>
              <w:bottom w:val="nil"/>
            </w:tcBorders>
          </w:tcPr>
          <w:p w:rsidR="00146A8B" w:rsidRDefault="00573478">
            <w:pPr>
              <w:pStyle w:val="ConsPlusNormal0"/>
            </w:pPr>
            <w:r>
              <w:t>Рекреационный центр (центр досуга) в следующем составе:</w:t>
            </w:r>
          </w:p>
        </w:tc>
        <w:tc>
          <w:tcPr>
            <w:tcW w:w="643" w:type="dxa"/>
            <w:tcBorders>
              <w:top w:val="single" w:sz="4" w:space="0" w:color="auto"/>
              <w:bottom w:val="nil"/>
            </w:tcBorders>
          </w:tcPr>
          <w:p w:rsidR="00146A8B" w:rsidRDefault="00146A8B">
            <w:pPr>
              <w:pStyle w:val="ConsPlusNormal0"/>
            </w:pPr>
          </w:p>
        </w:tc>
        <w:tc>
          <w:tcPr>
            <w:tcW w:w="850" w:type="dxa"/>
            <w:tcBorders>
              <w:top w:val="single" w:sz="4" w:space="0" w:color="auto"/>
              <w:bottom w:val="nil"/>
            </w:tcBorders>
          </w:tcPr>
          <w:p w:rsidR="00146A8B" w:rsidRDefault="00573478">
            <w:pPr>
              <w:pStyle w:val="ConsPlusNormal0"/>
              <w:jc w:val="center"/>
            </w:pPr>
            <w:r>
              <w:t>+</w:t>
            </w:r>
          </w:p>
        </w:tc>
      </w:tr>
      <w:tr w:rsidR="00146A8B">
        <w:tblPrEx>
          <w:tblBorders>
            <w:insideH w:val="none" w:sz="0" w:space="0" w:color="auto"/>
          </w:tblBorders>
        </w:tblPrEx>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nil"/>
            </w:tcBorders>
          </w:tcPr>
          <w:p w:rsidR="00146A8B" w:rsidRDefault="00573478">
            <w:pPr>
              <w:pStyle w:val="ConsPlusNormal0"/>
            </w:pPr>
            <w:r>
              <w:t>1 Форум</w:t>
            </w:r>
          </w:p>
        </w:tc>
        <w:tc>
          <w:tcPr>
            <w:tcW w:w="643" w:type="dxa"/>
            <w:tcBorders>
              <w:top w:val="nil"/>
              <w:bottom w:val="nil"/>
            </w:tcBorders>
          </w:tcPr>
          <w:p w:rsidR="00146A8B" w:rsidRDefault="00146A8B">
            <w:pPr>
              <w:pStyle w:val="ConsPlusNormal0"/>
            </w:pPr>
          </w:p>
        </w:tc>
        <w:tc>
          <w:tcPr>
            <w:tcW w:w="850" w:type="dxa"/>
            <w:tcBorders>
              <w:top w:val="nil"/>
              <w:bottom w:val="nil"/>
            </w:tcBorders>
          </w:tcPr>
          <w:p w:rsidR="00146A8B" w:rsidRDefault="00146A8B">
            <w:pPr>
              <w:pStyle w:val="ConsPlusNormal0"/>
            </w:pPr>
          </w:p>
        </w:tc>
      </w:tr>
      <w:tr w:rsidR="00146A8B">
        <w:tblPrEx>
          <w:tblBorders>
            <w:insideH w:val="none" w:sz="0" w:space="0" w:color="auto"/>
          </w:tblBorders>
        </w:tblPrEx>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nil"/>
            </w:tcBorders>
          </w:tcPr>
          <w:p w:rsidR="00146A8B" w:rsidRDefault="00573478">
            <w:pPr>
              <w:pStyle w:val="ConsPlusNormal0"/>
            </w:pPr>
            <w:r>
              <w:t>2 Вестибюль-гардероб</w:t>
            </w:r>
          </w:p>
        </w:tc>
        <w:tc>
          <w:tcPr>
            <w:tcW w:w="643" w:type="dxa"/>
            <w:tcBorders>
              <w:top w:val="nil"/>
              <w:bottom w:val="nil"/>
            </w:tcBorders>
          </w:tcPr>
          <w:p w:rsidR="00146A8B" w:rsidRDefault="00146A8B">
            <w:pPr>
              <w:pStyle w:val="ConsPlusNormal0"/>
            </w:pPr>
          </w:p>
        </w:tc>
        <w:tc>
          <w:tcPr>
            <w:tcW w:w="850" w:type="dxa"/>
            <w:tcBorders>
              <w:top w:val="nil"/>
              <w:bottom w:val="nil"/>
            </w:tcBorders>
          </w:tcPr>
          <w:p w:rsidR="00146A8B" w:rsidRDefault="00146A8B">
            <w:pPr>
              <w:pStyle w:val="ConsPlusNormal0"/>
            </w:pPr>
          </w:p>
        </w:tc>
      </w:tr>
      <w:tr w:rsidR="00146A8B">
        <w:tblPrEx>
          <w:tblBorders>
            <w:insideH w:val="none" w:sz="0" w:space="0" w:color="auto"/>
          </w:tblBorders>
        </w:tblPrEx>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nil"/>
            </w:tcBorders>
          </w:tcPr>
          <w:p w:rsidR="00146A8B" w:rsidRDefault="00573478">
            <w:pPr>
              <w:pStyle w:val="ConsPlusNormal0"/>
            </w:pPr>
            <w:r>
              <w:t>3 Административно-хозяйственные помещения</w:t>
            </w:r>
          </w:p>
        </w:tc>
        <w:tc>
          <w:tcPr>
            <w:tcW w:w="643" w:type="dxa"/>
            <w:tcBorders>
              <w:top w:val="nil"/>
              <w:bottom w:val="nil"/>
            </w:tcBorders>
          </w:tcPr>
          <w:p w:rsidR="00146A8B" w:rsidRDefault="00146A8B">
            <w:pPr>
              <w:pStyle w:val="ConsPlusNormal0"/>
            </w:pPr>
          </w:p>
        </w:tc>
        <w:tc>
          <w:tcPr>
            <w:tcW w:w="850" w:type="dxa"/>
            <w:tcBorders>
              <w:top w:val="nil"/>
              <w:bottom w:val="nil"/>
            </w:tcBorders>
          </w:tcPr>
          <w:p w:rsidR="00146A8B" w:rsidRDefault="00146A8B">
            <w:pPr>
              <w:pStyle w:val="ConsPlusNormal0"/>
            </w:pPr>
          </w:p>
        </w:tc>
      </w:tr>
      <w:tr w:rsidR="00146A8B">
        <w:tblPrEx>
          <w:tblBorders>
            <w:insideH w:val="none" w:sz="0" w:space="0" w:color="auto"/>
          </w:tblBorders>
        </w:tblPrEx>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nil"/>
            </w:tcBorders>
          </w:tcPr>
          <w:p w:rsidR="00146A8B" w:rsidRDefault="00573478">
            <w:pPr>
              <w:pStyle w:val="ConsPlusNormal0"/>
            </w:pPr>
            <w:r>
              <w:t>4 Медицинский кабинет</w:t>
            </w:r>
          </w:p>
        </w:tc>
        <w:tc>
          <w:tcPr>
            <w:tcW w:w="643" w:type="dxa"/>
            <w:tcBorders>
              <w:top w:val="nil"/>
              <w:bottom w:val="nil"/>
            </w:tcBorders>
          </w:tcPr>
          <w:p w:rsidR="00146A8B" w:rsidRDefault="00146A8B">
            <w:pPr>
              <w:pStyle w:val="ConsPlusNormal0"/>
            </w:pPr>
          </w:p>
        </w:tc>
        <w:tc>
          <w:tcPr>
            <w:tcW w:w="850" w:type="dxa"/>
            <w:tcBorders>
              <w:top w:val="nil"/>
              <w:bottom w:val="nil"/>
            </w:tcBorders>
          </w:tcPr>
          <w:p w:rsidR="00146A8B" w:rsidRDefault="00146A8B">
            <w:pPr>
              <w:pStyle w:val="ConsPlusNormal0"/>
            </w:pPr>
          </w:p>
        </w:tc>
      </w:tr>
      <w:tr w:rsidR="00146A8B">
        <w:tblPrEx>
          <w:tblBorders>
            <w:insideH w:val="none" w:sz="0" w:space="0" w:color="auto"/>
          </w:tblBorders>
        </w:tblPrEx>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nil"/>
            </w:tcBorders>
          </w:tcPr>
          <w:p w:rsidR="00146A8B" w:rsidRDefault="00573478">
            <w:pPr>
              <w:pStyle w:val="ConsPlusNormal0"/>
            </w:pPr>
            <w:r>
              <w:t>5 Комната родителей</w:t>
            </w:r>
          </w:p>
        </w:tc>
        <w:tc>
          <w:tcPr>
            <w:tcW w:w="643" w:type="dxa"/>
            <w:tcBorders>
              <w:top w:val="nil"/>
              <w:bottom w:val="nil"/>
            </w:tcBorders>
          </w:tcPr>
          <w:p w:rsidR="00146A8B" w:rsidRDefault="00573478">
            <w:pPr>
              <w:pStyle w:val="ConsPlusNormal0"/>
              <w:jc w:val="center"/>
            </w:pPr>
            <w:r>
              <w:t>+</w:t>
            </w:r>
          </w:p>
        </w:tc>
        <w:tc>
          <w:tcPr>
            <w:tcW w:w="850" w:type="dxa"/>
            <w:tcBorders>
              <w:top w:val="nil"/>
              <w:bottom w:val="nil"/>
            </w:tcBorders>
          </w:tcPr>
          <w:p w:rsidR="00146A8B" w:rsidRDefault="00573478">
            <w:pPr>
              <w:pStyle w:val="ConsPlusNormal0"/>
              <w:jc w:val="center"/>
            </w:pPr>
            <w:r>
              <w:t>+</w:t>
            </w:r>
          </w:p>
        </w:tc>
      </w:tr>
      <w:tr w:rsidR="00146A8B">
        <w:tblPrEx>
          <w:tblBorders>
            <w:insideH w:val="none" w:sz="0" w:space="0" w:color="auto"/>
          </w:tblBorders>
        </w:tblPrEx>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nil"/>
            </w:tcBorders>
          </w:tcPr>
          <w:p w:rsidR="00146A8B" w:rsidRDefault="00573478">
            <w:pPr>
              <w:pStyle w:val="ConsPlusNormal0"/>
            </w:pPr>
            <w:r>
              <w:t>6 Комната персонала</w:t>
            </w:r>
          </w:p>
        </w:tc>
        <w:tc>
          <w:tcPr>
            <w:tcW w:w="643" w:type="dxa"/>
            <w:tcBorders>
              <w:top w:val="nil"/>
              <w:bottom w:val="nil"/>
            </w:tcBorders>
          </w:tcPr>
          <w:p w:rsidR="00146A8B" w:rsidRDefault="00573478">
            <w:pPr>
              <w:pStyle w:val="ConsPlusNormal0"/>
              <w:jc w:val="center"/>
            </w:pPr>
            <w:r>
              <w:t>+</w:t>
            </w:r>
          </w:p>
        </w:tc>
        <w:tc>
          <w:tcPr>
            <w:tcW w:w="850" w:type="dxa"/>
            <w:tcBorders>
              <w:top w:val="nil"/>
              <w:bottom w:val="nil"/>
            </w:tcBorders>
          </w:tcPr>
          <w:p w:rsidR="00146A8B" w:rsidRDefault="00573478">
            <w:pPr>
              <w:pStyle w:val="ConsPlusNormal0"/>
              <w:jc w:val="center"/>
            </w:pPr>
            <w:r>
              <w:t>+</w:t>
            </w:r>
          </w:p>
        </w:tc>
      </w:tr>
      <w:tr w:rsidR="00146A8B">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single" w:sz="4" w:space="0" w:color="auto"/>
            </w:tcBorders>
          </w:tcPr>
          <w:p w:rsidR="00146A8B" w:rsidRDefault="00573478">
            <w:pPr>
              <w:pStyle w:val="ConsPlusNormal0"/>
            </w:pPr>
            <w:r>
              <w:t>7 Санузлы</w:t>
            </w:r>
          </w:p>
        </w:tc>
        <w:tc>
          <w:tcPr>
            <w:tcW w:w="643" w:type="dxa"/>
            <w:tcBorders>
              <w:top w:val="nil"/>
              <w:bottom w:val="single" w:sz="4" w:space="0" w:color="auto"/>
            </w:tcBorders>
          </w:tcPr>
          <w:p w:rsidR="00146A8B" w:rsidRDefault="00573478">
            <w:pPr>
              <w:pStyle w:val="ConsPlusNormal0"/>
              <w:jc w:val="center"/>
            </w:pPr>
            <w:r>
              <w:t>+</w:t>
            </w:r>
          </w:p>
        </w:tc>
        <w:tc>
          <w:tcPr>
            <w:tcW w:w="850" w:type="dxa"/>
            <w:tcBorders>
              <w:top w:val="nil"/>
              <w:bottom w:val="single" w:sz="4" w:space="0" w:color="auto"/>
            </w:tcBorders>
          </w:tcPr>
          <w:p w:rsidR="00146A8B" w:rsidRDefault="00573478">
            <w:pPr>
              <w:pStyle w:val="ConsPlusNormal0"/>
              <w:jc w:val="center"/>
            </w:pPr>
            <w:r>
              <w:t>+</w:t>
            </w:r>
          </w:p>
        </w:tc>
      </w:tr>
      <w:tr w:rsidR="00146A8B">
        <w:tc>
          <w:tcPr>
            <w:tcW w:w="3685" w:type="dxa"/>
            <w:vMerge w:val="restart"/>
            <w:tcBorders>
              <w:top w:val="single" w:sz="4" w:space="0" w:color="auto"/>
              <w:bottom w:val="single" w:sz="4" w:space="0" w:color="auto"/>
            </w:tcBorders>
          </w:tcPr>
          <w:p w:rsidR="00146A8B" w:rsidRDefault="00573478">
            <w:pPr>
              <w:pStyle w:val="ConsPlusNormal0"/>
            </w:pPr>
            <w:r>
              <w:t>Группа зрительного зала</w:t>
            </w:r>
          </w:p>
        </w:tc>
        <w:tc>
          <w:tcPr>
            <w:tcW w:w="3855" w:type="dxa"/>
            <w:tcBorders>
              <w:top w:val="single" w:sz="4" w:space="0" w:color="auto"/>
              <w:bottom w:val="nil"/>
            </w:tcBorders>
          </w:tcPr>
          <w:p w:rsidR="00146A8B" w:rsidRDefault="00573478">
            <w:pPr>
              <w:pStyle w:val="ConsPlusNormal0"/>
            </w:pPr>
            <w:r>
              <w:t>1 Зрительный зал с расширенной эстрадой (вместимостью не менее 60% обучающихся)</w:t>
            </w:r>
          </w:p>
        </w:tc>
        <w:tc>
          <w:tcPr>
            <w:tcW w:w="643" w:type="dxa"/>
            <w:tcBorders>
              <w:top w:val="single" w:sz="4" w:space="0" w:color="auto"/>
              <w:bottom w:val="nil"/>
            </w:tcBorders>
          </w:tcPr>
          <w:p w:rsidR="00146A8B" w:rsidRDefault="00573478">
            <w:pPr>
              <w:pStyle w:val="ConsPlusNormal0"/>
              <w:jc w:val="center"/>
            </w:pPr>
            <w:r>
              <w:t>+</w:t>
            </w:r>
          </w:p>
        </w:tc>
        <w:tc>
          <w:tcPr>
            <w:tcW w:w="850" w:type="dxa"/>
            <w:tcBorders>
              <w:top w:val="single" w:sz="4" w:space="0" w:color="auto"/>
              <w:bottom w:val="nil"/>
            </w:tcBorders>
          </w:tcPr>
          <w:p w:rsidR="00146A8B" w:rsidRDefault="00573478">
            <w:pPr>
              <w:pStyle w:val="ConsPlusNormal0"/>
              <w:jc w:val="center"/>
            </w:pPr>
            <w:r>
              <w:t>+</w:t>
            </w:r>
          </w:p>
        </w:tc>
      </w:tr>
      <w:tr w:rsidR="00146A8B">
        <w:tblPrEx>
          <w:tblBorders>
            <w:insideH w:val="none" w:sz="0" w:space="0" w:color="auto"/>
          </w:tblBorders>
        </w:tblPrEx>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nil"/>
            </w:tcBorders>
          </w:tcPr>
          <w:p w:rsidR="00146A8B" w:rsidRDefault="00573478">
            <w:pPr>
              <w:pStyle w:val="ConsPlusNormal0"/>
            </w:pPr>
            <w:r>
              <w:t>2 Лекционная аудитория</w:t>
            </w:r>
          </w:p>
        </w:tc>
        <w:tc>
          <w:tcPr>
            <w:tcW w:w="643" w:type="dxa"/>
            <w:tcBorders>
              <w:top w:val="nil"/>
              <w:bottom w:val="nil"/>
            </w:tcBorders>
          </w:tcPr>
          <w:p w:rsidR="00146A8B" w:rsidRDefault="00146A8B">
            <w:pPr>
              <w:pStyle w:val="ConsPlusNormal0"/>
            </w:pPr>
          </w:p>
        </w:tc>
        <w:tc>
          <w:tcPr>
            <w:tcW w:w="850" w:type="dxa"/>
            <w:tcBorders>
              <w:top w:val="nil"/>
              <w:bottom w:val="nil"/>
            </w:tcBorders>
          </w:tcPr>
          <w:p w:rsidR="00146A8B" w:rsidRDefault="00573478">
            <w:pPr>
              <w:pStyle w:val="ConsPlusNormal0"/>
              <w:jc w:val="center"/>
            </w:pPr>
            <w:r>
              <w:t>+</w:t>
            </w:r>
          </w:p>
        </w:tc>
      </w:tr>
      <w:tr w:rsidR="00146A8B">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single" w:sz="4" w:space="0" w:color="auto"/>
            </w:tcBorders>
          </w:tcPr>
          <w:p w:rsidR="00146A8B" w:rsidRDefault="00573478">
            <w:pPr>
              <w:pStyle w:val="ConsPlusNormal0"/>
            </w:pPr>
            <w:r>
              <w:t>3 Обслуживающие помещения зрительного зала (кинопроекционная, артистические, карман эстрады и т.д.)</w:t>
            </w:r>
          </w:p>
        </w:tc>
        <w:tc>
          <w:tcPr>
            <w:tcW w:w="643" w:type="dxa"/>
            <w:tcBorders>
              <w:top w:val="nil"/>
              <w:bottom w:val="single" w:sz="4" w:space="0" w:color="auto"/>
            </w:tcBorders>
          </w:tcPr>
          <w:p w:rsidR="00146A8B" w:rsidRDefault="00573478">
            <w:pPr>
              <w:pStyle w:val="ConsPlusNormal0"/>
              <w:jc w:val="center"/>
            </w:pPr>
            <w:r>
              <w:t>+</w:t>
            </w:r>
          </w:p>
        </w:tc>
        <w:tc>
          <w:tcPr>
            <w:tcW w:w="850" w:type="dxa"/>
            <w:tcBorders>
              <w:top w:val="nil"/>
              <w:bottom w:val="single" w:sz="4" w:space="0" w:color="auto"/>
            </w:tcBorders>
          </w:tcPr>
          <w:p w:rsidR="00146A8B" w:rsidRDefault="00573478">
            <w:pPr>
              <w:pStyle w:val="ConsPlusNormal0"/>
              <w:jc w:val="center"/>
            </w:pPr>
            <w:r>
              <w:t>+</w:t>
            </w:r>
          </w:p>
        </w:tc>
      </w:tr>
      <w:tr w:rsidR="00146A8B">
        <w:tc>
          <w:tcPr>
            <w:tcW w:w="3685" w:type="dxa"/>
            <w:vMerge w:val="restart"/>
            <w:tcBorders>
              <w:top w:val="single" w:sz="4" w:space="0" w:color="auto"/>
              <w:bottom w:val="single" w:sz="4" w:space="0" w:color="auto"/>
            </w:tcBorders>
          </w:tcPr>
          <w:p w:rsidR="00146A8B" w:rsidRDefault="00573478">
            <w:pPr>
              <w:pStyle w:val="ConsPlusNormal0"/>
            </w:pPr>
            <w:r>
              <w:t>Группа спортивно-оздоровительная. Залы</w:t>
            </w:r>
          </w:p>
          <w:p w:rsidR="00146A8B" w:rsidRDefault="00573478">
            <w:pPr>
              <w:pStyle w:val="ConsPlusNormal0"/>
            </w:pPr>
            <w:r>
              <w:t>[12 x 15 м,</w:t>
            </w:r>
          </w:p>
          <w:p w:rsidR="00146A8B" w:rsidRDefault="00573478">
            <w:pPr>
              <w:pStyle w:val="ConsPlusNormal0"/>
            </w:pPr>
            <w:r>
              <w:t>18 x 15 м,</w:t>
            </w:r>
          </w:p>
          <w:p w:rsidR="00146A8B" w:rsidRDefault="00573478">
            <w:pPr>
              <w:pStyle w:val="ConsPlusNormal0"/>
            </w:pPr>
            <w:r>
              <w:t>24 x 15 м (12),</w:t>
            </w:r>
          </w:p>
          <w:p w:rsidR="00146A8B" w:rsidRDefault="00573478">
            <w:pPr>
              <w:pStyle w:val="ConsPlusNormal0"/>
            </w:pPr>
            <w:r>
              <w:t>36 (30) x 18 м,</w:t>
            </w:r>
          </w:p>
          <w:p w:rsidR="00146A8B" w:rsidRDefault="00573478">
            <w:pPr>
              <w:pStyle w:val="ConsPlusNormal0"/>
            </w:pPr>
            <w:r>
              <w:t>42 x 24 м]</w:t>
            </w:r>
          </w:p>
        </w:tc>
        <w:tc>
          <w:tcPr>
            <w:tcW w:w="3855" w:type="dxa"/>
            <w:tcBorders>
              <w:top w:val="single" w:sz="4" w:space="0" w:color="auto"/>
              <w:bottom w:val="nil"/>
            </w:tcBorders>
          </w:tcPr>
          <w:p w:rsidR="00146A8B" w:rsidRDefault="00573478">
            <w:pPr>
              <w:pStyle w:val="ConsPlusNormal0"/>
            </w:pPr>
            <w:r>
              <w:t>1 Спортивные залы (общая физическая подготовка, гимнастика, подвижные и спортивные игры, легкая атлетика, борьба)</w:t>
            </w:r>
          </w:p>
        </w:tc>
        <w:tc>
          <w:tcPr>
            <w:tcW w:w="643" w:type="dxa"/>
            <w:tcBorders>
              <w:top w:val="single" w:sz="4" w:space="0" w:color="auto"/>
              <w:bottom w:val="nil"/>
            </w:tcBorders>
          </w:tcPr>
          <w:p w:rsidR="00146A8B" w:rsidRDefault="00573478">
            <w:pPr>
              <w:pStyle w:val="ConsPlusNormal0"/>
              <w:jc w:val="center"/>
            </w:pPr>
            <w:r>
              <w:t>+</w:t>
            </w:r>
          </w:p>
        </w:tc>
        <w:tc>
          <w:tcPr>
            <w:tcW w:w="850" w:type="dxa"/>
            <w:tcBorders>
              <w:top w:val="single" w:sz="4" w:space="0" w:color="auto"/>
              <w:bottom w:val="nil"/>
            </w:tcBorders>
          </w:tcPr>
          <w:p w:rsidR="00146A8B" w:rsidRDefault="00573478">
            <w:pPr>
              <w:pStyle w:val="ConsPlusNormal0"/>
              <w:jc w:val="center"/>
            </w:pPr>
            <w:r>
              <w:t>+</w:t>
            </w:r>
          </w:p>
        </w:tc>
      </w:tr>
      <w:tr w:rsidR="00146A8B">
        <w:tblPrEx>
          <w:tblBorders>
            <w:insideH w:val="none" w:sz="0" w:space="0" w:color="auto"/>
          </w:tblBorders>
        </w:tblPrEx>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nil"/>
            </w:tcBorders>
          </w:tcPr>
          <w:p w:rsidR="00146A8B" w:rsidRDefault="00573478">
            <w:pPr>
              <w:pStyle w:val="ConsPlusNormal0"/>
            </w:pPr>
            <w:r>
              <w:t>2 Обслуживающие помещения:</w:t>
            </w:r>
          </w:p>
        </w:tc>
        <w:tc>
          <w:tcPr>
            <w:tcW w:w="643" w:type="dxa"/>
            <w:tcBorders>
              <w:top w:val="nil"/>
              <w:bottom w:val="nil"/>
            </w:tcBorders>
          </w:tcPr>
          <w:p w:rsidR="00146A8B" w:rsidRDefault="00146A8B">
            <w:pPr>
              <w:pStyle w:val="ConsPlusNormal0"/>
            </w:pPr>
          </w:p>
        </w:tc>
        <w:tc>
          <w:tcPr>
            <w:tcW w:w="850" w:type="dxa"/>
            <w:tcBorders>
              <w:top w:val="nil"/>
              <w:bottom w:val="nil"/>
            </w:tcBorders>
          </w:tcPr>
          <w:p w:rsidR="00146A8B" w:rsidRDefault="00146A8B">
            <w:pPr>
              <w:pStyle w:val="ConsPlusNormal0"/>
            </w:pPr>
          </w:p>
        </w:tc>
      </w:tr>
      <w:tr w:rsidR="00146A8B">
        <w:tblPrEx>
          <w:tblBorders>
            <w:insideH w:val="none" w:sz="0" w:space="0" w:color="auto"/>
          </w:tblBorders>
        </w:tblPrEx>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nil"/>
            </w:tcBorders>
          </w:tcPr>
          <w:p w:rsidR="00146A8B" w:rsidRDefault="00573478">
            <w:pPr>
              <w:pStyle w:val="ConsPlusNormal0"/>
            </w:pPr>
            <w:r>
              <w:t>- снарядные (инвентарные)</w:t>
            </w:r>
          </w:p>
        </w:tc>
        <w:tc>
          <w:tcPr>
            <w:tcW w:w="643" w:type="dxa"/>
            <w:tcBorders>
              <w:top w:val="nil"/>
              <w:bottom w:val="nil"/>
            </w:tcBorders>
          </w:tcPr>
          <w:p w:rsidR="00146A8B" w:rsidRDefault="00573478">
            <w:pPr>
              <w:pStyle w:val="ConsPlusNormal0"/>
              <w:jc w:val="center"/>
            </w:pPr>
            <w:r>
              <w:t>+</w:t>
            </w:r>
          </w:p>
        </w:tc>
        <w:tc>
          <w:tcPr>
            <w:tcW w:w="850" w:type="dxa"/>
            <w:tcBorders>
              <w:top w:val="nil"/>
              <w:bottom w:val="nil"/>
            </w:tcBorders>
          </w:tcPr>
          <w:p w:rsidR="00146A8B" w:rsidRDefault="00573478">
            <w:pPr>
              <w:pStyle w:val="ConsPlusNormal0"/>
              <w:jc w:val="center"/>
            </w:pPr>
            <w:r>
              <w:t>+</w:t>
            </w:r>
          </w:p>
        </w:tc>
      </w:tr>
      <w:tr w:rsidR="00146A8B">
        <w:tblPrEx>
          <w:tblBorders>
            <w:insideH w:val="none" w:sz="0" w:space="0" w:color="auto"/>
          </w:tblBorders>
        </w:tblPrEx>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nil"/>
            </w:tcBorders>
          </w:tcPr>
          <w:p w:rsidR="00146A8B" w:rsidRDefault="00573478">
            <w:pPr>
              <w:pStyle w:val="ConsPlusNormal0"/>
            </w:pPr>
            <w:r>
              <w:t>- раздевальные с душевыми и санузлами</w:t>
            </w:r>
          </w:p>
        </w:tc>
        <w:tc>
          <w:tcPr>
            <w:tcW w:w="643" w:type="dxa"/>
            <w:tcBorders>
              <w:top w:val="nil"/>
              <w:bottom w:val="nil"/>
            </w:tcBorders>
          </w:tcPr>
          <w:p w:rsidR="00146A8B" w:rsidRDefault="00573478">
            <w:pPr>
              <w:pStyle w:val="ConsPlusNormal0"/>
              <w:jc w:val="center"/>
            </w:pPr>
            <w:r>
              <w:t>+</w:t>
            </w:r>
          </w:p>
        </w:tc>
        <w:tc>
          <w:tcPr>
            <w:tcW w:w="850" w:type="dxa"/>
            <w:tcBorders>
              <w:top w:val="nil"/>
              <w:bottom w:val="nil"/>
            </w:tcBorders>
          </w:tcPr>
          <w:p w:rsidR="00146A8B" w:rsidRDefault="00573478">
            <w:pPr>
              <w:pStyle w:val="ConsPlusNormal0"/>
              <w:jc w:val="center"/>
            </w:pPr>
            <w:r>
              <w:t>+</w:t>
            </w:r>
          </w:p>
        </w:tc>
      </w:tr>
      <w:tr w:rsidR="00146A8B">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single" w:sz="4" w:space="0" w:color="auto"/>
            </w:tcBorders>
          </w:tcPr>
          <w:p w:rsidR="00146A8B" w:rsidRDefault="00573478">
            <w:pPr>
              <w:pStyle w:val="ConsPlusNormal0"/>
            </w:pPr>
            <w:r>
              <w:t>- комната инструктора</w:t>
            </w:r>
          </w:p>
        </w:tc>
        <w:tc>
          <w:tcPr>
            <w:tcW w:w="643" w:type="dxa"/>
            <w:tcBorders>
              <w:top w:val="nil"/>
              <w:bottom w:val="single" w:sz="4" w:space="0" w:color="auto"/>
            </w:tcBorders>
          </w:tcPr>
          <w:p w:rsidR="00146A8B" w:rsidRDefault="00573478">
            <w:pPr>
              <w:pStyle w:val="ConsPlusNormal0"/>
              <w:jc w:val="center"/>
            </w:pPr>
            <w:r>
              <w:t>+</w:t>
            </w:r>
          </w:p>
        </w:tc>
        <w:tc>
          <w:tcPr>
            <w:tcW w:w="850" w:type="dxa"/>
            <w:tcBorders>
              <w:top w:val="nil"/>
              <w:bottom w:val="single" w:sz="4" w:space="0" w:color="auto"/>
            </w:tcBorders>
          </w:tcPr>
          <w:p w:rsidR="00146A8B" w:rsidRDefault="00573478">
            <w:pPr>
              <w:pStyle w:val="ConsPlusNormal0"/>
              <w:jc w:val="center"/>
            </w:pPr>
            <w:r>
              <w:t>+</w:t>
            </w:r>
          </w:p>
        </w:tc>
      </w:tr>
      <w:tr w:rsidR="00146A8B">
        <w:tc>
          <w:tcPr>
            <w:tcW w:w="3685" w:type="dxa"/>
            <w:vMerge w:val="restart"/>
            <w:tcBorders>
              <w:top w:val="single" w:sz="4" w:space="0" w:color="auto"/>
              <w:bottom w:val="single" w:sz="4" w:space="0" w:color="auto"/>
            </w:tcBorders>
          </w:tcPr>
          <w:p w:rsidR="00146A8B" w:rsidRDefault="00573478">
            <w:pPr>
              <w:pStyle w:val="ConsPlusNormal0"/>
            </w:pPr>
            <w:r>
              <w:t>Бассейн с ваннами 25 x 11 и 10 x 6 м (на группу школ)</w:t>
            </w:r>
          </w:p>
        </w:tc>
        <w:tc>
          <w:tcPr>
            <w:tcW w:w="3855" w:type="dxa"/>
            <w:tcBorders>
              <w:top w:val="single" w:sz="4" w:space="0" w:color="auto"/>
              <w:bottom w:val="nil"/>
            </w:tcBorders>
          </w:tcPr>
          <w:p w:rsidR="00146A8B" w:rsidRDefault="00573478">
            <w:pPr>
              <w:pStyle w:val="ConsPlusNormal0"/>
            </w:pPr>
            <w:r>
              <w:t>1 Бассейн</w:t>
            </w:r>
          </w:p>
        </w:tc>
        <w:tc>
          <w:tcPr>
            <w:tcW w:w="643" w:type="dxa"/>
            <w:tcBorders>
              <w:top w:val="single" w:sz="4" w:space="0" w:color="auto"/>
              <w:bottom w:val="nil"/>
            </w:tcBorders>
          </w:tcPr>
          <w:p w:rsidR="00146A8B" w:rsidRDefault="00573478">
            <w:pPr>
              <w:pStyle w:val="ConsPlusNormal0"/>
              <w:jc w:val="center"/>
            </w:pPr>
            <w:r>
              <w:t>+</w:t>
            </w:r>
          </w:p>
        </w:tc>
        <w:tc>
          <w:tcPr>
            <w:tcW w:w="850" w:type="dxa"/>
            <w:tcBorders>
              <w:top w:val="single" w:sz="4" w:space="0" w:color="auto"/>
              <w:bottom w:val="nil"/>
            </w:tcBorders>
          </w:tcPr>
          <w:p w:rsidR="00146A8B" w:rsidRDefault="00573478">
            <w:pPr>
              <w:pStyle w:val="ConsPlusNormal0"/>
              <w:jc w:val="center"/>
            </w:pPr>
            <w:r>
              <w:t>+</w:t>
            </w:r>
          </w:p>
        </w:tc>
      </w:tr>
      <w:tr w:rsidR="00146A8B">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single" w:sz="4" w:space="0" w:color="auto"/>
            </w:tcBorders>
          </w:tcPr>
          <w:p w:rsidR="00146A8B" w:rsidRDefault="00573478">
            <w:pPr>
              <w:pStyle w:val="ConsPlusNormal0"/>
            </w:pPr>
            <w:r>
              <w:t>2 Обслуживающие помещения:</w:t>
            </w:r>
          </w:p>
          <w:p w:rsidR="00146A8B" w:rsidRDefault="00573478">
            <w:pPr>
              <w:pStyle w:val="ConsPlusNormal0"/>
            </w:pPr>
            <w:r>
              <w:t>- раздевальные с душевыми и санузлами</w:t>
            </w:r>
          </w:p>
          <w:p w:rsidR="00146A8B" w:rsidRDefault="00573478">
            <w:pPr>
              <w:pStyle w:val="ConsPlusNormal0"/>
            </w:pPr>
            <w:r>
              <w:t>- комната инструктора (тренера) - инвентарная</w:t>
            </w:r>
          </w:p>
          <w:p w:rsidR="00146A8B" w:rsidRDefault="00573478">
            <w:pPr>
              <w:pStyle w:val="ConsPlusNormal0"/>
            </w:pPr>
            <w:r>
              <w:t>- комната медсестры, лаборатория анализа воды</w:t>
            </w:r>
          </w:p>
        </w:tc>
        <w:tc>
          <w:tcPr>
            <w:tcW w:w="643" w:type="dxa"/>
            <w:tcBorders>
              <w:top w:val="nil"/>
              <w:bottom w:val="single" w:sz="4" w:space="0" w:color="auto"/>
            </w:tcBorders>
          </w:tcPr>
          <w:p w:rsidR="00146A8B" w:rsidRDefault="00573478">
            <w:pPr>
              <w:pStyle w:val="ConsPlusNormal0"/>
              <w:jc w:val="center"/>
            </w:pPr>
            <w:r>
              <w:t>+</w:t>
            </w:r>
          </w:p>
        </w:tc>
        <w:tc>
          <w:tcPr>
            <w:tcW w:w="850" w:type="dxa"/>
            <w:tcBorders>
              <w:top w:val="nil"/>
              <w:bottom w:val="single" w:sz="4" w:space="0" w:color="auto"/>
            </w:tcBorders>
          </w:tcPr>
          <w:p w:rsidR="00146A8B" w:rsidRDefault="00573478">
            <w:pPr>
              <w:pStyle w:val="ConsPlusNormal0"/>
              <w:jc w:val="center"/>
            </w:pPr>
            <w:r>
              <w:t>+</w:t>
            </w:r>
          </w:p>
        </w:tc>
      </w:tr>
      <w:tr w:rsidR="00146A8B">
        <w:tc>
          <w:tcPr>
            <w:tcW w:w="3685" w:type="dxa"/>
            <w:vMerge w:val="restart"/>
            <w:tcBorders>
              <w:top w:val="single" w:sz="4" w:space="0" w:color="auto"/>
              <w:bottom w:val="single" w:sz="4" w:space="0" w:color="auto"/>
            </w:tcBorders>
          </w:tcPr>
          <w:p w:rsidR="00146A8B" w:rsidRDefault="00573478">
            <w:pPr>
              <w:pStyle w:val="ConsPlusNormal0"/>
            </w:pPr>
            <w:r>
              <w:t>Группа художественного воспитания</w:t>
            </w:r>
          </w:p>
        </w:tc>
        <w:tc>
          <w:tcPr>
            <w:tcW w:w="3855" w:type="dxa"/>
            <w:tcBorders>
              <w:top w:val="single" w:sz="4" w:space="0" w:color="auto"/>
              <w:bottom w:val="nil"/>
            </w:tcBorders>
          </w:tcPr>
          <w:p w:rsidR="00146A8B" w:rsidRDefault="00573478">
            <w:pPr>
              <w:pStyle w:val="ConsPlusNormal0"/>
            </w:pPr>
            <w:r>
              <w:t>Студии и кружки:</w:t>
            </w:r>
          </w:p>
        </w:tc>
        <w:tc>
          <w:tcPr>
            <w:tcW w:w="643" w:type="dxa"/>
            <w:tcBorders>
              <w:top w:val="single" w:sz="4" w:space="0" w:color="auto"/>
              <w:bottom w:val="nil"/>
            </w:tcBorders>
          </w:tcPr>
          <w:p w:rsidR="00146A8B" w:rsidRDefault="00146A8B">
            <w:pPr>
              <w:pStyle w:val="ConsPlusNormal0"/>
            </w:pPr>
          </w:p>
        </w:tc>
        <w:tc>
          <w:tcPr>
            <w:tcW w:w="850" w:type="dxa"/>
            <w:tcBorders>
              <w:top w:val="single" w:sz="4" w:space="0" w:color="auto"/>
              <w:bottom w:val="nil"/>
            </w:tcBorders>
          </w:tcPr>
          <w:p w:rsidR="00146A8B" w:rsidRDefault="00146A8B">
            <w:pPr>
              <w:pStyle w:val="ConsPlusNormal0"/>
            </w:pPr>
          </w:p>
        </w:tc>
      </w:tr>
      <w:tr w:rsidR="00146A8B">
        <w:tblPrEx>
          <w:tblBorders>
            <w:insideH w:val="none" w:sz="0" w:space="0" w:color="auto"/>
          </w:tblBorders>
        </w:tblPrEx>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nil"/>
            </w:tcBorders>
          </w:tcPr>
          <w:p w:rsidR="00146A8B" w:rsidRDefault="00573478">
            <w:pPr>
              <w:pStyle w:val="ConsPlusNormal0"/>
            </w:pPr>
            <w:r>
              <w:t>1 Изобразительное искусство</w:t>
            </w:r>
          </w:p>
        </w:tc>
        <w:tc>
          <w:tcPr>
            <w:tcW w:w="643" w:type="dxa"/>
            <w:tcBorders>
              <w:top w:val="nil"/>
              <w:bottom w:val="nil"/>
            </w:tcBorders>
          </w:tcPr>
          <w:p w:rsidR="00146A8B" w:rsidRDefault="00573478">
            <w:pPr>
              <w:pStyle w:val="ConsPlusNormal0"/>
              <w:jc w:val="center"/>
            </w:pPr>
            <w:r>
              <w:t>+</w:t>
            </w:r>
          </w:p>
        </w:tc>
        <w:tc>
          <w:tcPr>
            <w:tcW w:w="850" w:type="dxa"/>
            <w:tcBorders>
              <w:top w:val="nil"/>
              <w:bottom w:val="nil"/>
            </w:tcBorders>
          </w:tcPr>
          <w:p w:rsidR="00146A8B" w:rsidRDefault="00573478">
            <w:pPr>
              <w:pStyle w:val="ConsPlusNormal0"/>
              <w:jc w:val="center"/>
            </w:pPr>
            <w:r>
              <w:t>+</w:t>
            </w:r>
          </w:p>
        </w:tc>
      </w:tr>
      <w:tr w:rsidR="00146A8B">
        <w:tblPrEx>
          <w:tblBorders>
            <w:insideH w:val="none" w:sz="0" w:space="0" w:color="auto"/>
          </w:tblBorders>
        </w:tblPrEx>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nil"/>
            </w:tcBorders>
          </w:tcPr>
          <w:p w:rsidR="00146A8B" w:rsidRDefault="00573478">
            <w:pPr>
              <w:pStyle w:val="ConsPlusNormal0"/>
            </w:pPr>
            <w:r>
              <w:t>2 Музыка и пение</w:t>
            </w:r>
          </w:p>
        </w:tc>
        <w:tc>
          <w:tcPr>
            <w:tcW w:w="643" w:type="dxa"/>
            <w:tcBorders>
              <w:top w:val="nil"/>
              <w:bottom w:val="nil"/>
            </w:tcBorders>
          </w:tcPr>
          <w:p w:rsidR="00146A8B" w:rsidRDefault="00573478">
            <w:pPr>
              <w:pStyle w:val="ConsPlusNormal0"/>
              <w:jc w:val="center"/>
            </w:pPr>
            <w:r>
              <w:t>+</w:t>
            </w:r>
          </w:p>
        </w:tc>
        <w:tc>
          <w:tcPr>
            <w:tcW w:w="850" w:type="dxa"/>
            <w:tcBorders>
              <w:top w:val="nil"/>
              <w:bottom w:val="nil"/>
            </w:tcBorders>
          </w:tcPr>
          <w:p w:rsidR="00146A8B" w:rsidRDefault="00573478">
            <w:pPr>
              <w:pStyle w:val="ConsPlusNormal0"/>
              <w:jc w:val="center"/>
            </w:pPr>
            <w:r>
              <w:t>+</w:t>
            </w:r>
          </w:p>
        </w:tc>
      </w:tr>
      <w:tr w:rsidR="00146A8B">
        <w:tblPrEx>
          <w:tblBorders>
            <w:insideH w:val="none" w:sz="0" w:space="0" w:color="auto"/>
          </w:tblBorders>
        </w:tblPrEx>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nil"/>
            </w:tcBorders>
          </w:tcPr>
          <w:p w:rsidR="00146A8B" w:rsidRDefault="00573478">
            <w:pPr>
              <w:pStyle w:val="ConsPlusNormal0"/>
            </w:pPr>
            <w:r>
              <w:t>3 Хореография</w:t>
            </w:r>
          </w:p>
        </w:tc>
        <w:tc>
          <w:tcPr>
            <w:tcW w:w="643" w:type="dxa"/>
            <w:tcBorders>
              <w:top w:val="nil"/>
              <w:bottom w:val="nil"/>
            </w:tcBorders>
          </w:tcPr>
          <w:p w:rsidR="00146A8B" w:rsidRDefault="00573478">
            <w:pPr>
              <w:pStyle w:val="ConsPlusNormal0"/>
              <w:jc w:val="center"/>
            </w:pPr>
            <w:r>
              <w:t>+</w:t>
            </w:r>
          </w:p>
        </w:tc>
        <w:tc>
          <w:tcPr>
            <w:tcW w:w="850" w:type="dxa"/>
            <w:tcBorders>
              <w:top w:val="nil"/>
              <w:bottom w:val="nil"/>
            </w:tcBorders>
          </w:tcPr>
          <w:p w:rsidR="00146A8B" w:rsidRDefault="00573478">
            <w:pPr>
              <w:pStyle w:val="ConsPlusNormal0"/>
              <w:jc w:val="center"/>
            </w:pPr>
            <w:r>
              <w:t>+</w:t>
            </w:r>
          </w:p>
        </w:tc>
      </w:tr>
      <w:tr w:rsidR="00146A8B">
        <w:tblPrEx>
          <w:tblBorders>
            <w:insideH w:val="none" w:sz="0" w:space="0" w:color="auto"/>
          </w:tblBorders>
        </w:tblPrEx>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nil"/>
            </w:tcBorders>
          </w:tcPr>
          <w:p w:rsidR="00146A8B" w:rsidRDefault="00573478">
            <w:pPr>
              <w:pStyle w:val="ConsPlusNormal0"/>
            </w:pPr>
            <w:r>
              <w:t>4 Универсальная студия</w:t>
            </w:r>
          </w:p>
        </w:tc>
        <w:tc>
          <w:tcPr>
            <w:tcW w:w="643" w:type="dxa"/>
            <w:tcBorders>
              <w:top w:val="nil"/>
              <w:bottom w:val="nil"/>
            </w:tcBorders>
          </w:tcPr>
          <w:p w:rsidR="00146A8B" w:rsidRDefault="00146A8B">
            <w:pPr>
              <w:pStyle w:val="ConsPlusNormal0"/>
            </w:pPr>
          </w:p>
        </w:tc>
        <w:tc>
          <w:tcPr>
            <w:tcW w:w="850" w:type="dxa"/>
            <w:tcBorders>
              <w:top w:val="nil"/>
              <w:bottom w:val="nil"/>
            </w:tcBorders>
          </w:tcPr>
          <w:p w:rsidR="00146A8B" w:rsidRDefault="00146A8B">
            <w:pPr>
              <w:pStyle w:val="ConsPlusNormal0"/>
            </w:pPr>
          </w:p>
        </w:tc>
      </w:tr>
      <w:tr w:rsidR="00146A8B">
        <w:tblPrEx>
          <w:tblBorders>
            <w:insideH w:val="none" w:sz="0" w:space="0" w:color="auto"/>
          </w:tblBorders>
        </w:tblPrEx>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nil"/>
            </w:tcBorders>
          </w:tcPr>
          <w:p w:rsidR="00146A8B" w:rsidRDefault="00573478">
            <w:pPr>
              <w:pStyle w:val="ConsPlusNormal0"/>
            </w:pPr>
            <w:r>
              <w:t>5 Кабинет эстетики</w:t>
            </w:r>
          </w:p>
        </w:tc>
        <w:tc>
          <w:tcPr>
            <w:tcW w:w="643" w:type="dxa"/>
            <w:tcBorders>
              <w:top w:val="nil"/>
              <w:bottom w:val="nil"/>
            </w:tcBorders>
          </w:tcPr>
          <w:p w:rsidR="00146A8B" w:rsidRDefault="00146A8B">
            <w:pPr>
              <w:pStyle w:val="ConsPlusNormal0"/>
            </w:pPr>
          </w:p>
        </w:tc>
        <w:tc>
          <w:tcPr>
            <w:tcW w:w="850" w:type="dxa"/>
            <w:tcBorders>
              <w:top w:val="nil"/>
              <w:bottom w:val="nil"/>
            </w:tcBorders>
          </w:tcPr>
          <w:p w:rsidR="00146A8B" w:rsidRDefault="00573478">
            <w:pPr>
              <w:pStyle w:val="ConsPlusNormal0"/>
              <w:jc w:val="center"/>
            </w:pPr>
            <w:r>
              <w:t>+</w:t>
            </w:r>
          </w:p>
        </w:tc>
      </w:tr>
      <w:tr w:rsidR="00146A8B">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single" w:sz="4" w:space="0" w:color="auto"/>
            </w:tcBorders>
          </w:tcPr>
          <w:p w:rsidR="00146A8B" w:rsidRDefault="00573478">
            <w:pPr>
              <w:pStyle w:val="ConsPlusNormal0"/>
            </w:pPr>
            <w:r>
              <w:t>6 Фотокиностудия</w:t>
            </w:r>
          </w:p>
        </w:tc>
        <w:tc>
          <w:tcPr>
            <w:tcW w:w="643" w:type="dxa"/>
            <w:tcBorders>
              <w:top w:val="nil"/>
              <w:bottom w:val="single" w:sz="4" w:space="0" w:color="auto"/>
            </w:tcBorders>
          </w:tcPr>
          <w:p w:rsidR="00146A8B" w:rsidRDefault="00573478">
            <w:pPr>
              <w:pStyle w:val="ConsPlusNormal0"/>
              <w:jc w:val="center"/>
            </w:pPr>
            <w:r>
              <w:t>+</w:t>
            </w:r>
          </w:p>
        </w:tc>
        <w:tc>
          <w:tcPr>
            <w:tcW w:w="850" w:type="dxa"/>
            <w:tcBorders>
              <w:top w:val="nil"/>
              <w:bottom w:val="single" w:sz="4" w:space="0" w:color="auto"/>
            </w:tcBorders>
          </w:tcPr>
          <w:p w:rsidR="00146A8B" w:rsidRDefault="00573478">
            <w:pPr>
              <w:pStyle w:val="ConsPlusNormal0"/>
              <w:jc w:val="center"/>
            </w:pPr>
            <w:r>
              <w:t>+</w:t>
            </w:r>
          </w:p>
        </w:tc>
      </w:tr>
      <w:tr w:rsidR="00146A8B">
        <w:tc>
          <w:tcPr>
            <w:tcW w:w="3685" w:type="dxa"/>
            <w:vMerge w:val="restart"/>
            <w:tcBorders>
              <w:top w:val="single" w:sz="4" w:space="0" w:color="auto"/>
              <w:bottom w:val="single" w:sz="4" w:space="0" w:color="auto"/>
            </w:tcBorders>
          </w:tcPr>
          <w:p w:rsidR="00146A8B" w:rsidRDefault="00573478">
            <w:pPr>
              <w:pStyle w:val="ConsPlusNormal0"/>
            </w:pPr>
            <w:r>
              <w:t>Группа технического творчества</w:t>
            </w:r>
          </w:p>
        </w:tc>
        <w:tc>
          <w:tcPr>
            <w:tcW w:w="3855" w:type="dxa"/>
            <w:tcBorders>
              <w:top w:val="single" w:sz="4" w:space="0" w:color="auto"/>
              <w:bottom w:val="nil"/>
            </w:tcBorders>
          </w:tcPr>
          <w:p w:rsidR="00146A8B" w:rsidRDefault="00573478">
            <w:pPr>
              <w:pStyle w:val="ConsPlusNormal0"/>
            </w:pPr>
            <w:r>
              <w:t>1 Универсальное помещение (кружок) технического творчества</w:t>
            </w:r>
          </w:p>
        </w:tc>
        <w:tc>
          <w:tcPr>
            <w:tcW w:w="643" w:type="dxa"/>
            <w:tcBorders>
              <w:top w:val="single" w:sz="4" w:space="0" w:color="auto"/>
              <w:bottom w:val="nil"/>
            </w:tcBorders>
          </w:tcPr>
          <w:p w:rsidR="00146A8B" w:rsidRDefault="00573478">
            <w:pPr>
              <w:pStyle w:val="ConsPlusNormal0"/>
              <w:jc w:val="center"/>
            </w:pPr>
            <w:r>
              <w:t>+</w:t>
            </w:r>
          </w:p>
        </w:tc>
        <w:tc>
          <w:tcPr>
            <w:tcW w:w="850" w:type="dxa"/>
            <w:tcBorders>
              <w:top w:val="single" w:sz="4" w:space="0" w:color="auto"/>
              <w:bottom w:val="nil"/>
            </w:tcBorders>
          </w:tcPr>
          <w:p w:rsidR="00146A8B" w:rsidRDefault="00573478">
            <w:pPr>
              <w:pStyle w:val="ConsPlusNormal0"/>
              <w:jc w:val="center"/>
            </w:pPr>
            <w:r>
              <w:t>+</w:t>
            </w:r>
          </w:p>
        </w:tc>
      </w:tr>
      <w:tr w:rsidR="00146A8B">
        <w:tblPrEx>
          <w:tblBorders>
            <w:insideH w:val="none" w:sz="0" w:space="0" w:color="auto"/>
          </w:tblBorders>
        </w:tblPrEx>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nil"/>
            </w:tcBorders>
          </w:tcPr>
          <w:p w:rsidR="00146A8B" w:rsidRDefault="00573478">
            <w:pPr>
              <w:pStyle w:val="ConsPlusNormal0"/>
            </w:pPr>
            <w:r>
              <w:t>2 Кабинет-практикум по технике, радиотехническое конструирование</w:t>
            </w:r>
          </w:p>
        </w:tc>
        <w:tc>
          <w:tcPr>
            <w:tcW w:w="643" w:type="dxa"/>
            <w:tcBorders>
              <w:top w:val="nil"/>
              <w:bottom w:val="nil"/>
            </w:tcBorders>
          </w:tcPr>
          <w:p w:rsidR="00146A8B" w:rsidRDefault="00146A8B">
            <w:pPr>
              <w:pStyle w:val="ConsPlusNormal0"/>
            </w:pPr>
          </w:p>
        </w:tc>
        <w:tc>
          <w:tcPr>
            <w:tcW w:w="850" w:type="dxa"/>
            <w:tcBorders>
              <w:top w:val="nil"/>
              <w:bottom w:val="nil"/>
            </w:tcBorders>
          </w:tcPr>
          <w:p w:rsidR="00146A8B" w:rsidRDefault="00573478">
            <w:pPr>
              <w:pStyle w:val="ConsPlusNormal0"/>
              <w:jc w:val="center"/>
            </w:pPr>
            <w:r>
              <w:t>+</w:t>
            </w:r>
          </w:p>
        </w:tc>
      </w:tr>
      <w:tr w:rsidR="00146A8B">
        <w:tblPrEx>
          <w:tblBorders>
            <w:insideH w:val="none" w:sz="0" w:space="0" w:color="auto"/>
          </w:tblBorders>
        </w:tblPrEx>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nil"/>
            </w:tcBorders>
          </w:tcPr>
          <w:p w:rsidR="00146A8B" w:rsidRDefault="00573478">
            <w:pPr>
              <w:pStyle w:val="ConsPlusNormal0"/>
            </w:pPr>
            <w:r>
              <w:t>3 Универсальная мастерская</w:t>
            </w:r>
          </w:p>
        </w:tc>
        <w:tc>
          <w:tcPr>
            <w:tcW w:w="643" w:type="dxa"/>
            <w:tcBorders>
              <w:top w:val="nil"/>
              <w:bottom w:val="nil"/>
            </w:tcBorders>
          </w:tcPr>
          <w:p w:rsidR="00146A8B" w:rsidRDefault="00573478">
            <w:pPr>
              <w:pStyle w:val="ConsPlusNormal0"/>
              <w:jc w:val="center"/>
            </w:pPr>
            <w:r>
              <w:t>+</w:t>
            </w:r>
          </w:p>
        </w:tc>
        <w:tc>
          <w:tcPr>
            <w:tcW w:w="850" w:type="dxa"/>
            <w:tcBorders>
              <w:top w:val="nil"/>
              <w:bottom w:val="nil"/>
            </w:tcBorders>
          </w:tcPr>
          <w:p w:rsidR="00146A8B" w:rsidRDefault="00573478">
            <w:pPr>
              <w:pStyle w:val="ConsPlusNormal0"/>
              <w:jc w:val="center"/>
            </w:pPr>
            <w:r>
              <w:t>+</w:t>
            </w:r>
          </w:p>
        </w:tc>
      </w:tr>
      <w:tr w:rsidR="00146A8B">
        <w:tblPrEx>
          <w:tblBorders>
            <w:insideH w:val="none" w:sz="0" w:space="0" w:color="auto"/>
          </w:tblBorders>
        </w:tblPrEx>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nil"/>
            </w:tcBorders>
          </w:tcPr>
          <w:p w:rsidR="00146A8B" w:rsidRDefault="00573478">
            <w:pPr>
              <w:pStyle w:val="ConsPlusNormal0"/>
            </w:pPr>
            <w:r>
              <w:t>4 Физико-техническое творчество</w:t>
            </w:r>
          </w:p>
        </w:tc>
        <w:tc>
          <w:tcPr>
            <w:tcW w:w="643" w:type="dxa"/>
            <w:tcBorders>
              <w:top w:val="nil"/>
              <w:bottom w:val="nil"/>
            </w:tcBorders>
          </w:tcPr>
          <w:p w:rsidR="00146A8B" w:rsidRDefault="00146A8B">
            <w:pPr>
              <w:pStyle w:val="ConsPlusNormal0"/>
            </w:pPr>
          </w:p>
        </w:tc>
        <w:tc>
          <w:tcPr>
            <w:tcW w:w="850" w:type="dxa"/>
            <w:tcBorders>
              <w:top w:val="nil"/>
              <w:bottom w:val="nil"/>
            </w:tcBorders>
          </w:tcPr>
          <w:p w:rsidR="00146A8B" w:rsidRDefault="00573478">
            <w:pPr>
              <w:pStyle w:val="ConsPlusNormal0"/>
              <w:jc w:val="center"/>
            </w:pPr>
            <w:r>
              <w:t>+</w:t>
            </w:r>
          </w:p>
        </w:tc>
      </w:tr>
      <w:tr w:rsidR="00146A8B">
        <w:tblPrEx>
          <w:tblBorders>
            <w:insideH w:val="none" w:sz="0" w:space="0" w:color="auto"/>
          </w:tblBorders>
        </w:tblPrEx>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nil"/>
            </w:tcBorders>
          </w:tcPr>
          <w:p w:rsidR="00146A8B" w:rsidRDefault="00573478">
            <w:pPr>
              <w:pStyle w:val="ConsPlusNormal0"/>
            </w:pPr>
            <w:r>
              <w:t>5 Конструирование малой механизации</w:t>
            </w:r>
          </w:p>
        </w:tc>
        <w:tc>
          <w:tcPr>
            <w:tcW w:w="643" w:type="dxa"/>
            <w:tcBorders>
              <w:top w:val="nil"/>
              <w:bottom w:val="nil"/>
            </w:tcBorders>
          </w:tcPr>
          <w:p w:rsidR="00146A8B" w:rsidRDefault="00146A8B">
            <w:pPr>
              <w:pStyle w:val="ConsPlusNormal0"/>
            </w:pPr>
          </w:p>
        </w:tc>
        <w:tc>
          <w:tcPr>
            <w:tcW w:w="850" w:type="dxa"/>
            <w:tcBorders>
              <w:top w:val="nil"/>
              <w:bottom w:val="nil"/>
            </w:tcBorders>
          </w:tcPr>
          <w:p w:rsidR="00146A8B" w:rsidRDefault="00573478">
            <w:pPr>
              <w:pStyle w:val="ConsPlusNormal0"/>
              <w:jc w:val="center"/>
            </w:pPr>
            <w:r>
              <w:t>+</w:t>
            </w:r>
          </w:p>
        </w:tc>
      </w:tr>
      <w:tr w:rsidR="00146A8B">
        <w:tblPrEx>
          <w:tblBorders>
            <w:insideH w:val="none" w:sz="0" w:space="0" w:color="auto"/>
          </w:tblBorders>
        </w:tblPrEx>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nil"/>
            </w:tcBorders>
          </w:tcPr>
          <w:p w:rsidR="00146A8B" w:rsidRDefault="00573478">
            <w:pPr>
              <w:pStyle w:val="ConsPlusNormal0"/>
            </w:pPr>
            <w:r>
              <w:t>6 Архитектура и дизайн</w:t>
            </w:r>
          </w:p>
        </w:tc>
        <w:tc>
          <w:tcPr>
            <w:tcW w:w="643" w:type="dxa"/>
            <w:tcBorders>
              <w:top w:val="nil"/>
              <w:bottom w:val="nil"/>
            </w:tcBorders>
          </w:tcPr>
          <w:p w:rsidR="00146A8B" w:rsidRDefault="00146A8B">
            <w:pPr>
              <w:pStyle w:val="ConsPlusNormal0"/>
            </w:pPr>
          </w:p>
        </w:tc>
        <w:tc>
          <w:tcPr>
            <w:tcW w:w="850" w:type="dxa"/>
            <w:tcBorders>
              <w:top w:val="nil"/>
              <w:bottom w:val="nil"/>
            </w:tcBorders>
          </w:tcPr>
          <w:p w:rsidR="00146A8B" w:rsidRDefault="00573478">
            <w:pPr>
              <w:pStyle w:val="ConsPlusNormal0"/>
              <w:jc w:val="center"/>
            </w:pPr>
            <w:r>
              <w:t>+</w:t>
            </w:r>
          </w:p>
        </w:tc>
      </w:tr>
      <w:tr w:rsidR="00146A8B">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single" w:sz="4" w:space="0" w:color="auto"/>
            </w:tcBorders>
          </w:tcPr>
          <w:p w:rsidR="00146A8B" w:rsidRDefault="00573478">
            <w:pPr>
              <w:pStyle w:val="ConsPlusNormal0"/>
            </w:pPr>
            <w:r>
              <w:t>7 Радиотехническое конструирование</w:t>
            </w:r>
          </w:p>
        </w:tc>
        <w:tc>
          <w:tcPr>
            <w:tcW w:w="643" w:type="dxa"/>
            <w:tcBorders>
              <w:top w:val="nil"/>
              <w:bottom w:val="single" w:sz="4" w:space="0" w:color="auto"/>
            </w:tcBorders>
          </w:tcPr>
          <w:p w:rsidR="00146A8B" w:rsidRDefault="00146A8B">
            <w:pPr>
              <w:pStyle w:val="ConsPlusNormal0"/>
            </w:pPr>
          </w:p>
        </w:tc>
        <w:tc>
          <w:tcPr>
            <w:tcW w:w="850" w:type="dxa"/>
            <w:tcBorders>
              <w:top w:val="nil"/>
              <w:bottom w:val="single" w:sz="4" w:space="0" w:color="auto"/>
            </w:tcBorders>
          </w:tcPr>
          <w:p w:rsidR="00146A8B" w:rsidRDefault="00573478">
            <w:pPr>
              <w:pStyle w:val="ConsPlusNormal0"/>
              <w:jc w:val="center"/>
            </w:pPr>
            <w:r>
              <w:t>+</w:t>
            </w:r>
          </w:p>
        </w:tc>
      </w:tr>
      <w:tr w:rsidR="00146A8B">
        <w:tc>
          <w:tcPr>
            <w:tcW w:w="3685" w:type="dxa"/>
            <w:vMerge w:val="restart"/>
            <w:tcBorders>
              <w:top w:val="single" w:sz="4" w:space="0" w:color="auto"/>
              <w:bottom w:val="single" w:sz="4" w:space="0" w:color="auto"/>
            </w:tcBorders>
          </w:tcPr>
          <w:p w:rsidR="00146A8B" w:rsidRDefault="00573478">
            <w:pPr>
              <w:pStyle w:val="ConsPlusNormal0"/>
            </w:pPr>
            <w:r>
              <w:t>Группа биолого-опытнической деятельности</w:t>
            </w:r>
          </w:p>
        </w:tc>
        <w:tc>
          <w:tcPr>
            <w:tcW w:w="3855" w:type="dxa"/>
            <w:tcBorders>
              <w:top w:val="single" w:sz="4" w:space="0" w:color="auto"/>
              <w:bottom w:val="nil"/>
            </w:tcBorders>
          </w:tcPr>
          <w:p w:rsidR="00146A8B" w:rsidRDefault="00573478">
            <w:pPr>
              <w:pStyle w:val="ConsPlusNormal0"/>
            </w:pPr>
            <w:r>
              <w:t>1 Кружок юннатов</w:t>
            </w:r>
          </w:p>
        </w:tc>
        <w:tc>
          <w:tcPr>
            <w:tcW w:w="643" w:type="dxa"/>
            <w:tcBorders>
              <w:top w:val="single" w:sz="4" w:space="0" w:color="auto"/>
              <w:bottom w:val="nil"/>
            </w:tcBorders>
          </w:tcPr>
          <w:p w:rsidR="00146A8B" w:rsidRDefault="00573478">
            <w:pPr>
              <w:pStyle w:val="ConsPlusNormal0"/>
              <w:jc w:val="center"/>
            </w:pPr>
            <w:r>
              <w:t>+</w:t>
            </w:r>
          </w:p>
        </w:tc>
        <w:tc>
          <w:tcPr>
            <w:tcW w:w="850" w:type="dxa"/>
            <w:tcBorders>
              <w:top w:val="single" w:sz="4" w:space="0" w:color="auto"/>
              <w:bottom w:val="nil"/>
            </w:tcBorders>
          </w:tcPr>
          <w:p w:rsidR="00146A8B" w:rsidRDefault="00573478">
            <w:pPr>
              <w:pStyle w:val="ConsPlusNormal0"/>
              <w:jc w:val="center"/>
            </w:pPr>
            <w:r>
              <w:t>+</w:t>
            </w:r>
          </w:p>
        </w:tc>
      </w:tr>
      <w:tr w:rsidR="00146A8B">
        <w:tblPrEx>
          <w:tblBorders>
            <w:insideH w:val="none" w:sz="0" w:space="0" w:color="auto"/>
          </w:tblBorders>
        </w:tblPrEx>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nil"/>
            </w:tcBorders>
          </w:tcPr>
          <w:p w:rsidR="00146A8B" w:rsidRDefault="00573478">
            <w:pPr>
              <w:pStyle w:val="ConsPlusNormal0"/>
            </w:pPr>
            <w:r>
              <w:t>2 Лаборатория биологических наблюдений и экспериментов</w:t>
            </w:r>
          </w:p>
        </w:tc>
        <w:tc>
          <w:tcPr>
            <w:tcW w:w="643" w:type="dxa"/>
            <w:tcBorders>
              <w:top w:val="nil"/>
              <w:bottom w:val="nil"/>
            </w:tcBorders>
          </w:tcPr>
          <w:p w:rsidR="00146A8B" w:rsidRDefault="00146A8B">
            <w:pPr>
              <w:pStyle w:val="ConsPlusNormal0"/>
            </w:pPr>
          </w:p>
        </w:tc>
        <w:tc>
          <w:tcPr>
            <w:tcW w:w="850" w:type="dxa"/>
            <w:tcBorders>
              <w:top w:val="nil"/>
              <w:bottom w:val="nil"/>
            </w:tcBorders>
          </w:tcPr>
          <w:p w:rsidR="00146A8B" w:rsidRDefault="00573478">
            <w:pPr>
              <w:pStyle w:val="ConsPlusNormal0"/>
              <w:jc w:val="center"/>
            </w:pPr>
            <w:r>
              <w:t>+</w:t>
            </w:r>
          </w:p>
        </w:tc>
      </w:tr>
      <w:tr w:rsidR="00146A8B">
        <w:tblPrEx>
          <w:tblBorders>
            <w:insideH w:val="none" w:sz="0" w:space="0" w:color="auto"/>
          </w:tblBorders>
        </w:tblPrEx>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nil"/>
            </w:tcBorders>
          </w:tcPr>
          <w:p w:rsidR="00146A8B" w:rsidRDefault="00573478">
            <w:pPr>
              <w:pStyle w:val="ConsPlusNormal0"/>
            </w:pPr>
            <w:r>
              <w:t>3 Кабинет экологии</w:t>
            </w:r>
          </w:p>
        </w:tc>
        <w:tc>
          <w:tcPr>
            <w:tcW w:w="643" w:type="dxa"/>
            <w:tcBorders>
              <w:top w:val="nil"/>
              <w:bottom w:val="nil"/>
            </w:tcBorders>
          </w:tcPr>
          <w:p w:rsidR="00146A8B" w:rsidRDefault="00146A8B">
            <w:pPr>
              <w:pStyle w:val="ConsPlusNormal0"/>
            </w:pPr>
          </w:p>
        </w:tc>
        <w:tc>
          <w:tcPr>
            <w:tcW w:w="850" w:type="dxa"/>
            <w:tcBorders>
              <w:top w:val="nil"/>
              <w:bottom w:val="nil"/>
            </w:tcBorders>
          </w:tcPr>
          <w:p w:rsidR="00146A8B" w:rsidRDefault="00146A8B">
            <w:pPr>
              <w:pStyle w:val="ConsPlusNormal0"/>
            </w:pPr>
          </w:p>
        </w:tc>
      </w:tr>
      <w:tr w:rsidR="00146A8B">
        <w:tblPrEx>
          <w:tblBorders>
            <w:insideH w:val="none" w:sz="0" w:space="0" w:color="auto"/>
          </w:tblBorders>
        </w:tblPrEx>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nil"/>
            </w:tcBorders>
          </w:tcPr>
          <w:p w:rsidR="00146A8B" w:rsidRDefault="00573478">
            <w:pPr>
              <w:pStyle w:val="ConsPlusNormal0"/>
            </w:pPr>
            <w:r>
              <w:t>4 Теплица-оранжерея</w:t>
            </w:r>
          </w:p>
        </w:tc>
        <w:tc>
          <w:tcPr>
            <w:tcW w:w="643" w:type="dxa"/>
            <w:tcBorders>
              <w:top w:val="nil"/>
              <w:bottom w:val="nil"/>
            </w:tcBorders>
          </w:tcPr>
          <w:p w:rsidR="00146A8B" w:rsidRDefault="00573478">
            <w:pPr>
              <w:pStyle w:val="ConsPlusNormal0"/>
              <w:jc w:val="center"/>
            </w:pPr>
            <w:r>
              <w:t>+</w:t>
            </w:r>
          </w:p>
        </w:tc>
        <w:tc>
          <w:tcPr>
            <w:tcW w:w="850" w:type="dxa"/>
            <w:tcBorders>
              <w:top w:val="nil"/>
              <w:bottom w:val="nil"/>
            </w:tcBorders>
          </w:tcPr>
          <w:p w:rsidR="00146A8B" w:rsidRDefault="00573478">
            <w:pPr>
              <w:pStyle w:val="ConsPlusNormal0"/>
              <w:jc w:val="center"/>
            </w:pPr>
            <w:r>
              <w:t>+</w:t>
            </w:r>
          </w:p>
        </w:tc>
      </w:tr>
      <w:tr w:rsidR="00146A8B">
        <w:tblPrEx>
          <w:tblBorders>
            <w:insideH w:val="none" w:sz="0" w:space="0" w:color="auto"/>
          </w:tblBorders>
        </w:tblPrEx>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nil"/>
            </w:tcBorders>
          </w:tcPr>
          <w:p w:rsidR="00146A8B" w:rsidRDefault="00573478">
            <w:pPr>
              <w:pStyle w:val="ConsPlusNormal0"/>
            </w:pPr>
            <w:r>
              <w:t>5 Кабинет краеведения</w:t>
            </w:r>
          </w:p>
        </w:tc>
        <w:tc>
          <w:tcPr>
            <w:tcW w:w="643" w:type="dxa"/>
            <w:tcBorders>
              <w:top w:val="nil"/>
              <w:bottom w:val="nil"/>
            </w:tcBorders>
          </w:tcPr>
          <w:p w:rsidR="00146A8B" w:rsidRDefault="00573478">
            <w:pPr>
              <w:pStyle w:val="ConsPlusNormal0"/>
              <w:jc w:val="center"/>
            </w:pPr>
            <w:r>
              <w:t>+</w:t>
            </w:r>
          </w:p>
        </w:tc>
        <w:tc>
          <w:tcPr>
            <w:tcW w:w="850" w:type="dxa"/>
            <w:tcBorders>
              <w:top w:val="nil"/>
              <w:bottom w:val="nil"/>
            </w:tcBorders>
          </w:tcPr>
          <w:p w:rsidR="00146A8B" w:rsidRDefault="00573478">
            <w:pPr>
              <w:pStyle w:val="ConsPlusNormal0"/>
              <w:jc w:val="center"/>
            </w:pPr>
            <w:r>
              <w:t>+</w:t>
            </w:r>
          </w:p>
        </w:tc>
      </w:tr>
      <w:tr w:rsidR="00146A8B">
        <w:tblPrEx>
          <w:tblBorders>
            <w:insideH w:val="none" w:sz="0" w:space="0" w:color="auto"/>
          </w:tblBorders>
        </w:tblPrEx>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nil"/>
            </w:tcBorders>
          </w:tcPr>
          <w:p w:rsidR="00146A8B" w:rsidRDefault="00573478">
            <w:pPr>
              <w:pStyle w:val="ConsPlusNormal0"/>
            </w:pPr>
            <w:r>
              <w:t>6 Кабинет сельхозтехники</w:t>
            </w:r>
          </w:p>
        </w:tc>
        <w:tc>
          <w:tcPr>
            <w:tcW w:w="643" w:type="dxa"/>
            <w:tcBorders>
              <w:top w:val="nil"/>
              <w:bottom w:val="nil"/>
            </w:tcBorders>
          </w:tcPr>
          <w:p w:rsidR="00146A8B" w:rsidRDefault="00146A8B">
            <w:pPr>
              <w:pStyle w:val="ConsPlusNormal0"/>
            </w:pPr>
          </w:p>
        </w:tc>
        <w:tc>
          <w:tcPr>
            <w:tcW w:w="850" w:type="dxa"/>
            <w:tcBorders>
              <w:top w:val="nil"/>
              <w:bottom w:val="nil"/>
            </w:tcBorders>
          </w:tcPr>
          <w:p w:rsidR="00146A8B" w:rsidRDefault="00573478">
            <w:pPr>
              <w:pStyle w:val="ConsPlusNormal0"/>
              <w:jc w:val="center"/>
            </w:pPr>
            <w:r>
              <w:t>+</w:t>
            </w:r>
          </w:p>
        </w:tc>
      </w:tr>
      <w:tr w:rsidR="00146A8B">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single" w:sz="4" w:space="0" w:color="auto"/>
            </w:tcBorders>
          </w:tcPr>
          <w:p w:rsidR="00146A8B" w:rsidRDefault="00573478">
            <w:pPr>
              <w:pStyle w:val="ConsPlusNormal0"/>
            </w:pPr>
            <w:r>
              <w:t>7 Биохимическая лаборатория</w:t>
            </w:r>
          </w:p>
        </w:tc>
        <w:tc>
          <w:tcPr>
            <w:tcW w:w="643" w:type="dxa"/>
            <w:tcBorders>
              <w:top w:val="nil"/>
              <w:bottom w:val="single" w:sz="4" w:space="0" w:color="auto"/>
            </w:tcBorders>
          </w:tcPr>
          <w:p w:rsidR="00146A8B" w:rsidRDefault="00146A8B">
            <w:pPr>
              <w:pStyle w:val="ConsPlusNormal0"/>
            </w:pPr>
          </w:p>
        </w:tc>
        <w:tc>
          <w:tcPr>
            <w:tcW w:w="850" w:type="dxa"/>
            <w:tcBorders>
              <w:top w:val="nil"/>
              <w:bottom w:val="single" w:sz="4" w:space="0" w:color="auto"/>
            </w:tcBorders>
          </w:tcPr>
          <w:p w:rsidR="00146A8B" w:rsidRDefault="00573478">
            <w:pPr>
              <w:pStyle w:val="ConsPlusNormal0"/>
              <w:jc w:val="center"/>
            </w:pPr>
            <w:r>
              <w:t>+</w:t>
            </w:r>
          </w:p>
        </w:tc>
      </w:tr>
      <w:tr w:rsidR="00146A8B">
        <w:tc>
          <w:tcPr>
            <w:tcW w:w="3685" w:type="dxa"/>
            <w:vMerge w:val="restart"/>
            <w:tcBorders>
              <w:top w:val="single" w:sz="4" w:space="0" w:color="auto"/>
              <w:bottom w:val="single" w:sz="4" w:space="0" w:color="auto"/>
            </w:tcBorders>
          </w:tcPr>
          <w:p w:rsidR="00146A8B" w:rsidRDefault="00573478">
            <w:pPr>
              <w:pStyle w:val="ConsPlusNormal0"/>
            </w:pPr>
            <w:r>
              <w:t>Столовая</w:t>
            </w:r>
          </w:p>
        </w:tc>
        <w:tc>
          <w:tcPr>
            <w:tcW w:w="3855" w:type="dxa"/>
            <w:tcBorders>
              <w:top w:val="single" w:sz="4" w:space="0" w:color="auto"/>
              <w:bottom w:val="nil"/>
            </w:tcBorders>
          </w:tcPr>
          <w:p w:rsidR="00146A8B" w:rsidRDefault="00573478">
            <w:pPr>
              <w:pStyle w:val="ConsPlusNormal0"/>
            </w:pPr>
            <w:r>
              <w:t>1 Обеденный зал</w:t>
            </w:r>
          </w:p>
        </w:tc>
        <w:tc>
          <w:tcPr>
            <w:tcW w:w="643" w:type="dxa"/>
            <w:tcBorders>
              <w:top w:val="single" w:sz="4" w:space="0" w:color="auto"/>
              <w:bottom w:val="nil"/>
            </w:tcBorders>
          </w:tcPr>
          <w:p w:rsidR="00146A8B" w:rsidRDefault="00573478">
            <w:pPr>
              <w:pStyle w:val="ConsPlusNormal0"/>
              <w:jc w:val="center"/>
            </w:pPr>
            <w:r>
              <w:t>+</w:t>
            </w:r>
          </w:p>
        </w:tc>
        <w:tc>
          <w:tcPr>
            <w:tcW w:w="850" w:type="dxa"/>
            <w:tcBorders>
              <w:top w:val="single" w:sz="4" w:space="0" w:color="auto"/>
              <w:bottom w:val="nil"/>
            </w:tcBorders>
          </w:tcPr>
          <w:p w:rsidR="00146A8B" w:rsidRDefault="00573478">
            <w:pPr>
              <w:pStyle w:val="ConsPlusNormal0"/>
              <w:jc w:val="center"/>
            </w:pPr>
            <w:r>
              <w:t>+</w:t>
            </w:r>
          </w:p>
        </w:tc>
      </w:tr>
      <w:tr w:rsidR="00146A8B">
        <w:tblPrEx>
          <w:tblBorders>
            <w:insideH w:val="none" w:sz="0" w:space="0" w:color="auto"/>
          </w:tblBorders>
        </w:tblPrEx>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nil"/>
            </w:tcBorders>
          </w:tcPr>
          <w:p w:rsidR="00146A8B" w:rsidRDefault="00573478">
            <w:pPr>
              <w:pStyle w:val="ConsPlusNormal0"/>
            </w:pPr>
            <w:r>
              <w:t>2 Кухонный блок с кладовыми (пищеблок)</w:t>
            </w:r>
          </w:p>
        </w:tc>
        <w:tc>
          <w:tcPr>
            <w:tcW w:w="643" w:type="dxa"/>
            <w:tcBorders>
              <w:top w:val="nil"/>
              <w:bottom w:val="nil"/>
            </w:tcBorders>
          </w:tcPr>
          <w:p w:rsidR="00146A8B" w:rsidRDefault="00573478">
            <w:pPr>
              <w:pStyle w:val="ConsPlusNormal0"/>
              <w:jc w:val="center"/>
            </w:pPr>
            <w:r>
              <w:t>+</w:t>
            </w:r>
          </w:p>
        </w:tc>
        <w:tc>
          <w:tcPr>
            <w:tcW w:w="850" w:type="dxa"/>
            <w:tcBorders>
              <w:top w:val="nil"/>
              <w:bottom w:val="nil"/>
            </w:tcBorders>
          </w:tcPr>
          <w:p w:rsidR="00146A8B" w:rsidRDefault="00573478">
            <w:pPr>
              <w:pStyle w:val="ConsPlusNormal0"/>
              <w:jc w:val="center"/>
            </w:pPr>
            <w:r>
              <w:t>+</w:t>
            </w:r>
          </w:p>
        </w:tc>
      </w:tr>
      <w:tr w:rsidR="00146A8B">
        <w:tblPrEx>
          <w:tblBorders>
            <w:insideH w:val="none" w:sz="0" w:space="0" w:color="auto"/>
          </w:tblBorders>
        </w:tblPrEx>
        <w:tc>
          <w:tcPr>
            <w:tcW w:w="0" w:type="auto"/>
            <w:vMerge/>
            <w:tcBorders>
              <w:top w:val="single" w:sz="4" w:space="0" w:color="auto"/>
              <w:bottom w:val="single" w:sz="4" w:space="0" w:color="auto"/>
            </w:tcBorders>
          </w:tcPr>
          <w:p w:rsidR="00146A8B" w:rsidRDefault="00146A8B">
            <w:pPr>
              <w:pStyle w:val="ConsPlusNormal0"/>
            </w:pPr>
          </w:p>
        </w:tc>
        <w:tc>
          <w:tcPr>
            <w:tcW w:w="3855" w:type="dxa"/>
            <w:tcBorders>
              <w:top w:val="nil"/>
              <w:bottom w:val="single" w:sz="4" w:space="0" w:color="auto"/>
            </w:tcBorders>
          </w:tcPr>
          <w:p w:rsidR="00146A8B" w:rsidRDefault="00573478">
            <w:pPr>
              <w:pStyle w:val="ConsPlusNormal0"/>
            </w:pPr>
            <w:r>
              <w:t>3 Видеокафе с буфетом</w:t>
            </w:r>
          </w:p>
        </w:tc>
        <w:tc>
          <w:tcPr>
            <w:tcW w:w="643" w:type="dxa"/>
            <w:tcBorders>
              <w:top w:val="nil"/>
              <w:bottom w:val="single" w:sz="4" w:space="0" w:color="auto"/>
            </w:tcBorders>
          </w:tcPr>
          <w:p w:rsidR="00146A8B" w:rsidRDefault="00573478">
            <w:pPr>
              <w:pStyle w:val="ConsPlusNormal0"/>
              <w:jc w:val="center"/>
            </w:pPr>
            <w:r>
              <w:t>+</w:t>
            </w:r>
          </w:p>
        </w:tc>
        <w:tc>
          <w:tcPr>
            <w:tcW w:w="850" w:type="dxa"/>
            <w:tcBorders>
              <w:top w:val="nil"/>
              <w:bottom w:val="single" w:sz="4" w:space="0" w:color="auto"/>
            </w:tcBorders>
          </w:tcPr>
          <w:p w:rsidR="00146A8B" w:rsidRDefault="00573478">
            <w:pPr>
              <w:pStyle w:val="ConsPlusNormal0"/>
              <w:jc w:val="center"/>
            </w:pPr>
            <w:r>
              <w:t>+</w:t>
            </w:r>
          </w:p>
        </w:tc>
      </w:tr>
    </w:tbl>
    <w:p w:rsidR="00146A8B" w:rsidRDefault="00146A8B">
      <w:pPr>
        <w:pStyle w:val="ConsPlusNormal0"/>
        <w:ind w:firstLine="540"/>
        <w:jc w:val="both"/>
      </w:pPr>
    </w:p>
    <w:p w:rsidR="00146A8B" w:rsidRDefault="00146A8B">
      <w:pPr>
        <w:pStyle w:val="ConsPlusNormal0"/>
        <w:ind w:firstLine="540"/>
        <w:jc w:val="both"/>
      </w:pPr>
    </w:p>
    <w:p w:rsidR="00146A8B" w:rsidRDefault="00146A8B">
      <w:pPr>
        <w:pStyle w:val="ConsPlusNormal0"/>
        <w:ind w:firstLine="540"/>
        <w:jc w:val="both"/>
      </w:pPr>
    </w:p>
    <w:p w:rsidR="00146A8B" w:rsidRDefault="00146A8B">
      <w:pPr>
        <w:pStyle w:val="ConsPlusNormal0"/>
        <w:ind w:firstLine="540"/>
        <w:jc w:val="both"/>
      </w:pPr>
    </w:p>
    <w:p w:rsidR="00146A8B" w:rsidRDefault="00146A8B">
      <w:pPr>
        <w:pStyle w:val="ConsPlusNormal0"/>
        <w:ind w:firstLine="540"/>
        <w:jc w:val="both"/>
      </w:pPr>
    </w:p>
    <w:p w:rsidR="00146A8B" w:rsidRDefault="00573478">
      <w:pPr>
        <w:pStyle w:val="ConsPlusNormal0"/>
        <w:jc w:val="right"/>
        <w:outlineLvl w:val="0"/>
      </w:pPr>
      <w:r>
        <w:rPr>
          <w:b/>
        </w:rPr>
        <w:t>Приложение Г</w:t>
      </w:r>
    </w:p>
    <w:p w:rsidR="00146A8B" w:rsidRDefault="00573478">
      <w:pPr>
        <w:pStyle w:val="ConsPlusNormal0"/>
        <w:jc w:val="right"/>
      </w:pPr>
      <w:r>
        <w:rPr>
          <w:b/>
        </w:rPr>
        <w:t>(рекомендуемое)</w:t>
      </w:r>
    </w:p>
    <w:p w:rsidR="00146A8B" w:rsidRDefault="00146A8B">
      <w:pPr>
        <w:pStyle w:val="ConsPlusNormal0"/>
        <w:ind w:firstLine="540"/>
        <w:jc w:val="both"/>
      </w:pPr>
    </w:p>
    <w:p w:rsidR="00146A8B" w:rsidRDefault="00573478">
      <w:pPr>
        <w:pStyle w:val="ConsPlusTitle0"/>
        <w:jc w:val="center"/>
      </w:pPr>
      <w:r>
        <w:t>ПЛОЩАДИ ФУНКЦИОНАЛЬНОГО СОСТАВА УЧАСТКОВ</w:t>
      </w:r>
    </w:p>
    <w:p w:rsidR="00146A8B" w:rsidRDefault="00573478">
      <w:pPr>
        <w:pStyle w:val="ConsPlusTitle0"/>
        <w:jc w:val="center"/>
      </w:pPr>
      <w:r>
        <w:t>ТЕРРИТОРИЙ ОБЩЕОБРАЗОВАТЕЛЬНЫХ ОРГАНИЗАЦИЙ</w:t>
      </w:r>
    </w:p>
    <w:p w:rsidR="00146A8B" w:rsidRDefault="00146A8B">
      <w:pPr>
        <w:pStyle w:val="ConsPlusNormal0"/>
        <w:ind w:firstLine="540"/>
        <w:jc w:val="both"/>
      </w:pPr>
    </w:p>
    <w:p w:rsidR="00146A8B" w:rsidRDefault="00573478">
      <w:pPr>
        <w:pStyle w:val="ConsPlusNormal0"/>
        <w:ind w:firstLine="540"/>
        <w:jc w:val="both"/>
      </w:pPr>
      <w:r>
        <w:t xml:space="preserve">Приложение Г исключено с 26 марта 2019 года. - </w:t>
      </w:r>
      <w:hyperlink r:id="rId682"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Изменение N 2</w:t>
        </w:r>
      </w:hyperlink>
      <w:r>
        <w:t>, утв. Приказом Минстроя России от 25.09.2018 N 622/пр.</w:t>
      </w:r>
    </w:p>
    <w:p w:rsidR="00146A8B" w:rsidRDefault="00146A8B">
      <w:pPr>
        <w:pStyle w:val="ConsPlusNormal0"/>
        <w:ind w:firstLine="540"/>
        <w:jc w:val="both"/>
      </w:pPr>
    </w:p>
    <w:p w:rsidR="00146A8B" w:rsidRDefault="00146A8B">
      <w:pPr>
        <w:pStyle w:val="ConsPlusNormal0"/>
        <w:ind w:firstLine="540"/>
        <w:jc w:val="both"/>
      </w:pPr>
    </w:p>
    <w:p w:rsidR="00146A8B" w:rsidRDefault="00146A8B">
      <w:pPr>
        <w:pStyle w:val="ConsPlusNormal0"/>
        <w:ind w:firstLine="540"/>
        <w:jc w:val="both"/>
      </w:pPr>
    </w:p>
    <w:p w:rsidR="00146A8B" w:rsidRDefault="00146A8B">
      <w:pPr>
        <w:pStyle w:val="ConsPlusNormal0"/>
        <w:ind w:firstLine="540"/>
        <w:jc w:val="both"/>
      </w:pPr>
    </w:p>
    <w:p w:rsidR="00146A8B" w:rsidRDefault="00146A8B">
      <w:pPr>
        <w:pStyle w:val="ConsPlusNormal0"/>
        <w:ind w:firstLine="540"/>
        <w:jc w:val="both"/>
      </w:pPr>
    </w:p>
    <w:p w:rsidR="00146A8B" w:rsidRDefault="00573478">
      <w:pPr>
        <w:pStyle w:val="ConsPlusNormal0"/>
        <w:jc w:val="right"/>
        <w:outlineLvl w:val="0"/>
      </w:pPr>
      <w:r>
        <w:rPr>
          <w:b/>
        </w:rPr>
        <w:t>Приложение Д</w:t>
      </w:r>
    </w:p>
    <w:p w:rsidR="00146A8B" w:rsidRDefault="00573478">
      <w:pPr>
        <w:pStyle w:val="ConsPlusNormal0"/>
        <w:jc w:val="right"/>
      </w:pPr>
      <w:r>
        <w:t xml:space="preserve">(в ред. </w:t>
      </w:r>
      <w:hyperlink r:id="rId683"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146A8B">
      <w:pPr>
        <w:pStyle w:val="ConsPlusNormal0"/>
        <w:ind w:firstLine="540"/>
        <w:jc w:val="both"/>
      </w:pPr>
    </w:p>
    <w:p w:rsidR="00146A8B" w:rsidRDefault="00573478">
      <w:pPr>
        <w:pStyle w:val="ConsPlusTitle0"/>
        <w:jc w:val="center"/>
      </w:pPr>
      <w:bookmarkStart w:id="24" w:name="P2039"/>
      <w:bookmarkEnd w:id="24"/>
      <w:r>
        <w:t>РЕКОМЕНДУЕМЫЕ МЕРОПРИЯТИЯ ПО ЭНЕРГОСБЕРЕЖЕНИЮ И ПОВЫШЕНИЮ</w:t>
      </w:r>
    </w:p>
    <w:p w:rsidR="00146A8B" w:rsidRDefault="00573478">
      <w:pPr>
        <w:pStyle w:val="ConsPlusTitle0"/>
        <w:jc w:val="center"/>
      </w:pPr>
      <w:r>
        <w:t>ЭНЕРГОЭФФЕКТИВНОСТИ ЗДАНИЙ ОБЩЕОБРАЗОВАТЕЛЬНЫХ ОРГАНИЗАЦИЙ</w:t>
      </w:r>
    </w:p>
    <w:p w:rsidR="00146A8B" w:rsidRDefault="00146A8B">
      <w:pPr>
        <w:pStyle w:val="ConsPlusNormal0"/>
        <w:ind w:firstLine="540"/>
        <w:jc w:val="both"/>
      </w:pPr>
    </w:p>
    <w:p w:rsidR="00146A8B" w:rsidRDefault="00573478">
      <w:pPr>
        <w:pStyle w:val="ConsPlusNormal0"/>
        <w:ind w:firstLine="540"/>
        <w:jc w:val="both"/>
      </w:pPr>
      <w:r>
        <w:t xml:space="preserve">В целях достижения оптимальных </w:t>
      </w:r>
      <w:r>
        <w:t>технико-экономических характеристик здания и дальнейшего сокращения удельного расхода энергии на отопление, вентиляцию, горячее водоснабжение и энергопотребление рекомендуется предусматривать следующие мероприятия:</w:t>
      </w:r>
    </w:p>
    <w:p w:rsidR="00146A8B" w:rsidRDefault="00573478">
      <w:pPr>
        <w:pStyle w:val="ConsPlusNormal0"/>
        <w:spacing w:before="200"/>
        <w:ind w:firstLine="540"/>
        <w:jc w:val="both"/>
      </w:pPr>
      <w:r>
        <w:t>- выбор наиболее компактных объемно-плани</w:t>
      </w:r>
      <w:r>
        <w:t>ровочных решений зданий, в том числе способствующих сокращению площади поверхности наружных стен, увеличению ширины корпуса здания и др.;</w:t>
      </w:r>
    </w:p>
    <w:p w:rsidR="00146A8B" w:rsidRDefault="00573478">
      <w:pPr>
        <w:pStyle w:val="ConsPlusNormal0"/>
        <w:spacing w:before="200"/>
        <w:ind w:firstLine="540"/>
        <w:jc w:val="both"/>
      </w:pPr>
      <w:r>
        <w:t xml:space="preserve">- ориентация здания и его помещений по отношению к странам света с учетом преобладающих направлений холодного ветра и </w:t>
      </w:r>
      <w:r>
        <w:t>потоков солнечной радиации;</w:t>
      </w:r>
    </w:p>
    <w:p w:rsidR="00146A8B" w:rsidRDefault="00573478">
      <w:pPr>
        <w:pStyle w:val="ConsPlusNormal0"/>
        <w:spacing w:before="200"/>
        <w:ind w:firstLine="540"/>
        <w:jc w:val="both"/>
      </w:pPr>
      <w:r>
        <w:t>- применение эффективного инженерного оборудования соответствующего номенклатурного ряда с повышенным КПД;</w:t>
      </w:r>
    </w:p>
    <w:p w:rsidR="00146A8B" w:rsidRDefault="00573478">
      <w:pPr>
        <w:pStyle w:val="ConsPlusNormal0"/>
        <w:spacing w:before="200"/>
        <w:ind w:firstLine="540"/>
        <w:jc w:val="both"/>
      </w:pPr>
      <w:r>
        <w:t>- применение систем отопления, вентиляции, горячего водоснабжения с автоматическим или ручным регулированием;</w:t>
      </w:r>
    </w:p>
    <w:p w:rsidR="00146A8B" w:rsidRDefault="00573478">
      <w:pPr>
        <w:pStyle w:val="ConsPlusNormal0"/>
        <w:spacing w:before="200"/>
        <w:ind w:firstLine="540"/>
        <w:jc w:val="both"/>
      </w:pPr>
      <w:r>
        <w:t>- применени</w:t>
      </w:r>
      <w:r>
        <w:t>е отопительных систем, оснащенных термодатчиками и термостатическими вентилями на отопительных приборах;</w:t>
      </w:r>
    </w:p>
    <w:p w:rsidR="00146A8B" w:rsidRDefault="00573478">
      <w:pPr>
        <w:pStyle w:val="ConsPlusNormal0"/>
        <w:spacing w:before="200"/>
        <w:ind w:firstLine="540"/>
        <w:jc w:val="both"/>
      </w:pPr>
      <w:r>
        <w:t>- оснащение инженерных систем приборами учета тепловой энергии, холодной и горячей воды, электроэнергии и газа при централизованном снабжении;</w:t>
      </w:r>
    </w:p>
    <w:p w:rsidR="00146A8B" w:rsidRDefault="00573478">
      <w:pPr>
        <w:pStyle w:val="ConsPlusNormal0"/>
        <w:spacing w:before="200"/>
        <w:ind w:firstLine="540"/>
        <w:jc w:val="both"/>
      </w:pPr>
      <w:r>
        <w:t>- примен</w:t>
      </w:r>
      <w:r>
        <w:t>ение систем освещения помещений, использующих энергосберегающие лампы, оснащенных датчиками движения и освещенности;</w:t>
      </w:r>
    </w:p>
    <w:p w:rsidR="00146A8B" w:rsidRDefault="00573478">
      <w:pPr>
        <w:pStyle w:val="ConsPlusNormal0"/>
        <w:spacing w:before="200"/>
        <w:ind w:firstLine="540"/>
        <w:jc w:val="both"/>
      </w:pPr>
      <w:r>
        <w:t>- применение индивидуальных тепловых пунктов, оснащенных автоматизированными системами управления и учета потребления энергоресурсов;</w:t>
      </w:r>
    </w:p>
    <w:p w:rsidR="00146A8B" w:rsidRDefault="00573478">
      <w:pPr>
        <w:pStyle w:val="ConsPlusNormal0"/>
        <w:spacing w:before="200"/>
        <w:ind w:firstLine="540"/>
        <w:jc w:val="both"/>
      </w:pPr>
      <w:r>
        <w:t>- ути</w:t>
      </w:r>
      <w:r>
        <w:t>лизация теплоты вытяжного воздуха и сточных вод, использование возобновляемых источников энергии (солнечной, ветра и т.д.).</w:t>
      </w:r>
    </w:p>
    <w:p w:rsidR="00146A8B" w:rsidRDefault="00146A8B">
      <w:pPr>
        <w:pStyle w:val="ConsPlusNormal0"/>
        <w:ind w:firstLine="540"/>
        <w:jc w:val="both"/>
      </w:pPr>
    </w:p>
    <w:p w:rsidR="00146A8B" w:rsidRDefault="00146A8B">
      <w:pPr>
        <w:pStyle w:val="ConsPlusNormal0"/>
        <w:ind w:firstLine="540"/>
        <w:jc w:val="both"/>
      </w:pPr>
    </w:p>
    <w:p w:rsidR="00146A8B" w:rsidRDefault="00146A8B">
      <w:pPr>
        <w:pStyle w:val="ConsPlusNormal0"/>
        <w:ind w:firstLine="540"/>
        <w:jc w:val="both"/>
      </w:pPr>
    </w:p>
    <w:p w:rsidR="00146A8B" w:rsidRDefault="00146A8B">
      <w:pPr>
        <w:pStyle w:val="ConsPlusNormal0"/>
        <w:ind w:firstLine="540"/>
        <w:jc w:val="both"/>
      </w:pPr>
    </w:p>
    <w:p w:rsidR="00146A8B" w:rsidRDefault="00146A8B">
      <w:pPr>
        <w:pStyle w:val="ConsPlusNormal0"/>
        <w:ind w:firstLine="540"/>
        <w:jc w:val="both"/>
      </w:pPr>
    </w:p>
    <w:p w:rsidR="00146A8B" w:rsidRDefault="00573478">
      <w:pPr>
        <w:pStyle w:val="ConsPlusTitle0"/>
        <w:jc w:val="center"/>
        <w:outlineLvl w:val="0"/>
      </w:pPr>
      <w:r>
        <w:t>БИБЛИОГРАФИЯ</w:t>
      </w:r>
    </w:p>
    <w:p w:rsidR="00146A8B" w:rsidRDefault="00146A8B">
      <w:pPr>
        <w:pStyle w:val="ConsPlusNormal0"/>
        <w:ind w:firstLine="540"/>
        <w:jc w:val="both"/>
      </w:pPr>
    </w:p>
    <w:p w:rsidR="00146A8B" w:rsidRDefault="00573478">
      <w:pPr>
        <w:pStyle w:val="ConsPlusNormal0"/>
        <w:ind w:firstLine="540"/>
        <w:jc w:val="both"/>
      </w:pPr>
      <w:bookmarkStart w:id="25" w:name="P2059"/>
      <w:bookmarkEnd w:id="25"/>
      <w:r>
        <w:t xml:space="preserve">[1] Федеральный </w:t>
      </w:r>
      <w:hyperlink r:id="rId684" w:tooltip="Федеральный закон от 29.12.2012 N 273-ФЗ (ред. от 23.05.2025) &quot;Об образовании в Российской Федерации&quot; {КонсультантПлюс}">
        <w:r>
          <w:rPr>
            <w:color w:val="0000FF"/>
          </w:rPr>
          <w:t>закон</w:t>
        </w:r>
      </w:hyperlink>
      <w:r>
        <w:t xml:space="preserve"> от 29 декабря 2012 г. N 273-ФЗ "Об образовании</w:t>
      </w:r>
      <w:r>
        <w:t xml:space="preserve"> в Российской Федерации"</w:t>
      </w:r>
    </w:p>
    <w:p w:rsidR="00146A8B" w:rsidRDefault="00573478">
      <w:pPr>
        <w:pStyle w:val="ConsPlusNormal0"/>
        <w:jc w:val="both"/>
      </w:pPr>
      <w:r>
        <w:t xml:space="preserve">(в ред. </w:t>
      </w:r>
      <w:hyperlink r:id="rId685"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bookmarkStart w:id="26" w:name="P2061"/>
      <w:bookmarkEnd w:id="26"/>
      <w:r>
        <w:t xml:space="preserve">[2] Федеральный </w:t>
      </w:r>
      <w:hyperlink r:id="rId686" w:tooltip="&quot;Градостроительный кодекс Российской Федерации&quot; от 29.12.2004 N 190-ФЗ (ред. от 24.06.2025) {КонсультантПлюс}">
        <w:r>
          <w:rPr>
            <w:color w:val="0000FF"/>
          </w:rPr>
          <w:t>закон</w:t>
        </w:r>
      </w:hyperlink>
      <w:r>
        <w:t xml:space="preserve"> от 29 декабря 2004 г. N 190-ФЗ "Градостроительный кодекс Российской Федерации"</w:t>
      </w:r>
    </w:p>
    <w:p w:rsidR="00146A8B" w:rsidRDefault="00573478">
      <w:pPr>
        <w:pStyle w:val="ConsPlusNormal0"/>
        <w:jc w:val="both"/>
      </w:pPr>
      <w:r>
        <w:t xml:space="preserve">(в ред. </w:t>
      </w:r>
      <w:hyperlink r:id="rId687"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r>
        <w:t xml:space="preserve">[3] позиция исключена с 26 марта 2019 года. - </w:t>
      </w:r>
      <w:hyperlink r:id="rId688" w:tooltip="&quot;Изменение N 2 к СП 251.1325800.2016 &quot;Здания общеобразовательных организаций. Правила проектирования&quot; (утв. и введено в действие Приказом Минстроя России от 25.09.2018 N 622/пр) {КонсультантПлюс}">
        <w:r>
          <w:rPr>
            <w:color w:val="0000FF"/>
          </w:rPr>
          <w:t>Изменение N 2</w:t>
        </w:r>
      </w:hyperlink>
      <w:r>
        <w:t>, утв. Приказом Минстроя России от 25.09.2018 N 622/пр.</w:t>
      </w:r>
    </w:p>
    <w:p w:rsidR="00146A8B" w:rsidRDefault="00573478">
      <w:pPr>
        <w:pStyle w:val="ConsPlusNormal0"/>
        <w:spacing w:before="200"/>
        <w:ind w:firstLine="540"/>
        <w:jc w:val="both"/>
      </w:pPr>
      <w:bookmarkStart w:id="27" w:name="P2064"/>
      <w:bookmarkEnd w:id="27"/>
      <w:r>
        <w:t>[4</w:t>
      </w:r>
      <w:r>
        <w:t xml:space="preserve">] Федеральный </w:t>
      </w:r>
      <w:hyperlink r:id="rId689" w:tooltip="Федеральный закон от 30.12.2009 N 384-ФЗ (ред. от 25.12.2023) &quot;Технический регламент о безопасности зданий и сооружений&quot; {КонсультантПлюс}">
        <w:r>
          <w:rPr>
            <w:color w:val="0000FF"/>
          </w:rPr>
          <w:t>закон</w:t>
        </w:r>
      </w:hyperlink>
      <w:r>
        <w:t xml:space="preserve"> от 30 декаб</w:t>
      </w:r>
      <w:r>
        <w:t>ря 2009 г. N 384-ФЗ "Технический регламент о безопасности зданий и сооружений"</w:t>
      </w:r>
    </w:p>
    <w:p w:rsidR="00146A8B" w:rsidRDefault="00573478">
      <w:pPr>
        <w:pStyle w:val="ConsPlusNormal0"/>
        <w:spacing w:before="200"/>
        <w:ind w:firstLine="540"/>
        <w:jc w:val="both"/>
      </w:pPr>
      <w:bookmarkStart w:id="28" w:name="P2065"/>
      <w:bookmarkEnd w:id="28"/>
      <w:r>
        <w:t xml:space="preserve">[5] Федеральный </w:t>
      </w:r>
      <w:hyperlink r:id="rId690" w:tooltip="Федеральный закон от 22.07.2008 N 123-ФЗ (ред. от 25.12.2023) &quot;Технический регламент о требованиях пожарной безопасности&quot; {КонсультантПлюс}">
        <w:r>
          <w:rPr>
            <w:color w:val="0000FF"/>
          </w:rPr>
          <w:t>закон</w:t>
        </w:r>
      </w:hyperlink>
      <w:r>
        <w:t xml:space="preserve"> от 22 июля 2008 г. N 123-ФЗ "Технический регламент о требованиях пожарной безопасности"</w:t>
      </w:r>
    </w:p>
    <w:p w:rsidR="00146A8B" w:rsidRDefault="00573478">
      <w:pPr>
        <w:pStyle w:val="ConsPlusNormal0"/>
        <w:spacing w:before="200"/>
        <w:ind w:firstLine="540"/>
        <w:jc w:val="both"/>
      </w:pPr>
      <w:r>
        <w:t xml:space="preserve">[6] Позиция исключена с 21.01.2025. - </w:t>
      </w:r>
      <w:hyperlink r:id="rId691"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 N 6</w:t>
        </w:r>
      </w:hyperlink>
      <w:r>
        <w:t>, утв. Пр</w:t>
      </w:r>
      <w:r>
        <w:t>иказом Минстроя России от 20.12.2024 886/пр</w:t>
      </w:r>
    </w:p>
    <w:p w:rsidR="00146A8B" w:rsidRDefault="00573478">
      <w:pPr>
        <w:pStyle w:val="ConsPlusNormal0"/>
        <w:spacing w:before="200"/>
        <w:ind w:firstLine="540"/>
        <w:jc w:val="both"/>
      </w:pPr>
      <w:bookmarkStart w:id="29" w:name="P2067"/>
      <w:bookmarkEnd w:id="29"/>
      <w:r>
        <w:t xml:space="preserve">[7] </w:t>
      </w:r>
      <w:hyperlink r:id="rId692" w:tooltip="&quot;СП 31-110-2003. Свод правил по проектированию и строительству. Проектирование и монтаж электроустановок жилых и общественных зданий&quot; (одобрен и рекомендован к применению Постановлением Госстроя РФ от 26.10.2003 N 194) {КонсультантПлюс}">
        <w:r>
          <w:rPr>
            <w:color w:val="0000FF"/>
          </w:rPr>
          <w:t>СП 31-110-2003</w:t>
        </w:r>
      </w:hyperlink>
      <w:r>
        <w:t xml:space="preserve"> "Проектирование и монтаж электроустановок жилых и общественных зданий"</w:t>
      </w:r>
    </w:p>
    <w:p w:rsidR="00146A8B" w:rsidRDefault="00573478">
      <w:pPr>
        <w:pStyle w:val="ConsPlusNormal0"/>
        <w:spacing w:before="200"/>
        <w:ind w:firstLine="540"/>
        <w:jc w:val="both"/>
      </w:pPr>
      <w:bookmarkStart w:id="30" w:name="P2068"/>
      <w:bookmarkEnd w:id="30"/>
      <w:r>
        <w:t xml:space="preserve">[8] </w:t>
      </w:r>
      <w:hyperlink r:id="rId693" w:tooltip="Решение Комиссии Таможенного союза от 18.10.2011 N 824 (ред. от 29.11.2024)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 {КонсультантПлюс}">
        <w:r>
          <w:rPr>
            <w:color w:val="0000FF"/>
          </w:rPr>
          <w:t>ТР ТС 011/2011</w:t>
        </w:r>
      </w:hyperlink>
      <w:r>
        <w:t xml:space="preserve"> Технический регламент Таможенного союза "Безопасность лифтов"</w:t>
      </w:r>
    </w:p>
    <w:p w:rsidR="00146A8B" w:rsidRDefault="00573478">
      <w:pPr>
        <w:pStyle w:val="ConsPlusNormal0"/>
        <w:spacing w:before="200"/>
        <w:ind w:firstLine="540"/>
        <w:jc w:val="both"/>
      </w:pPr>
      <w:r>
        <w:t xml:space="preserve">[9] Позиция исключена с 21.01.2025. - </w:t>
      </w:r>
      <w:hyperlink r:id="rId694"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Изменение N 6</w:t>
        </w:r>
      </w:hyperlink>
      <w:r>
        <w:t>, утв. Приказом Минстроя России от 20.12</w:t>
      </w:r>
      <w:r>
        <w:t>.2024 886/пр</w:t>
      </w:r>
    </w:p>
    <w:p w:rsidR="00146A8B" w:rsidRDefault="00573478">
      <w:pPr>
        <w:pStyle w:val="ConsPlusNormal0"/>
        <w:spacing w:before="200"/>
        <w:ind w:firstLine="540"/>
        <w:jc w:val="both"/>
      </w:pPr>
      <w:bookmarkStart w:id="31" w:name="P2070"/>
      <w:bookmarkEnd w:id="31"/>
      <w:r>
        <w:t xml:space="preserve">[10] позиция исключена с 24.01.2023. - </w:t>
      </w:r>
      <w:hyperlink r:id="rId695"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Изменение N 4</w:t>
        </w:r>
      </w:hyperlink>
      <w:r>
        <w:t>, утв. Приказом Минстроя России от 23.12.2022 N 1120/пр.</w:t>
      </w:r>
    </w:p>
    <w:p w:rsidR="00146A8B" w:rsidRDefault="00573478">
      <w:pPr>
        <w:pStyle w:val="ConsPlusNormal0"/>
        <w:spacing w:before="200"/>
        <w:ind w:firstLine="540"/>
        <w:jc w:val="both"/>
      </w:pPr>
      <w:bookmarkStart w:id="32" w:name="P2071"/>
      <w:bookmarkEnd w:id="32"/>
      <w:r>
        <w:t xml:space="preserve">[11] Федеральный </w:t>
      </w:r>
      <w:hyperlink r:id="rId696"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закон</w:t>
        </w:r>
      </w:hyperlink>
      <w:r>
        <w:t xml:space="preserve"> от 23 ноября 2009 г. </w:t>
      </w:r>
      <w:r>
        <w:t>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146A8B" w:rsidRDefault="00573478">
      <w:pPr>
        <w:pStyle w:val="ConsPlusNormal0"/>
        <w:spacing w:before="200"/>
        <w:ind w:firstLine="540"/>
        <w:jc w:val="both"/>
      </w:pPr>
      <w:bookmarkStart w:id="33" w:name="P2072"/>
      <w:bookmarkEnd w:id="33"/>
      <w:r>
        <w:t xml:space="preserve">[12] </w:t>
      </w:r>
      <w:hyperlink r:id="rId697" w:tooltip="&quot;ВСН 58-88 (р). Ведомственные строительные нормы.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quot; (утв. Приказом Госкомархитектуры при Госстрое СССР от ">
        <w:r>
          <w:rPr>
            <w:color w:val="0000FF"/>
          </w:rPr>
          <w:t>ВСН 58-88 (</w:t>
        </w:r>
        <w:r>
          <w:rPr>
            <w:color w:val="0000FF"/>
          </w:rPr>
          <w:t>р)</w:t>
        </w:r>
      </w:hyperlink>
      <w:r>
        <w:t xml:space="preserve">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w:t>
      </w:r>
    </w:p>
    <w:p w:rsidR="00146A8B" w:rsidRDefault="00573478">
      <w:pPr>
        <w:pStyle w:val="ConsPlusNormal0"/>
        <w:spacing w:before="200"/>
        <w:ind w:firstLine="540"/>
        <w:jc w:val="both"/>
      </w:pPr>
      <w:bookmarkStart w:id="34" w:name="P2073"/>
      <w:bookmarkEnd w:id="34"/>
      <w:r>
        <w:t xml:space="preserve">[13] </w:t>
      </w:r>
      <w:hyperlink r:id="rId698" w:tooltip="Приказ Минпросвещения России от 06.09.2022 N 804 (ред. от 28.11.2024)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w:r>
          <w:rPr>
            <w:color w:val="0000FF"/>
          </w:rPr>
          <w:t>При</w:t>
        </w:r>
        <w:r>
          <w:rPr>
            <w:color w:val="0000FF"/>
          </w:rPr>
          <w:t>каз</w:t>
        </w:r>
      </w:hyperlink>
      <w:r>
        <w:t xml:space="preserve"> Министерства просвещения Российской Федерации от 6 сентября 2022 г. N 804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w:t>
      </w:r>
      <w:r>
        <w:t xml:space="preserve">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w:t>
      </w:r>
      <w:r>
        <w:t>общего образования, школьных систем образования, критериев его формирования и требований к функциональному оснащению"</w:t>
      </w:r>
    </w:p>
    <w:p w:rsidR="00146A8B" w:rsidRDefault="00573478">
      <w:pPr>
        <w:pStyle w:val="ConsPlusNormal0"/>
        <w:jc w:val="both"/>
      </w:pPr>
      <w:r>
        <w:t xml:space="preserve">(в ред. </w:t>
      </w:r>
      <w:hyperlink r:id="rId699" w:tooltip="&quot;Изменение N 6 к СП 251.1325800.2016 &quot;Здания общеобразовательных организаций. Правила проектирования&quot; (утв. и введено в действие Приказом Минстроя России от 20.12.2024 N 886/пр) {КонсультантПлюс}">
        <w:r>
          <w:rPr>
            <w:color w:val="0000FF"/>
          </w:rPr>
          <w:t>Изменения N 6</w:t>
        </w:r>
      </w:hyperlink>
      <w:r>
        <w:t>, утв. Приказом Минстроя России от 20.12.2024 886/пр)</w:t>
      </w:r>
    </w:p>
    <w:p w:rsidR="00146A8B" w:rsidRDefault="00573478">
      <w:pPr>
        <w:pStyle w:val="ConsPlusNormal0"/>
        <w:spacing w:before="200"/>
        <w:ind w:firstLine="540"/>
        <w:jc w:val="both"/>
      </w:pPr>
      <w:bookmarkStart w:id="35" w:name="P2075"/>
      <w:bookmarkEnd w:id="35"/>
      <w:r>
        <w:t xml:space="preserve">[14] </w:t>
      </w:r>
      <w:hyperlink r:id="rId700" w:tooltip="&quot;СП 31-115-2006. Свод правил по проектированию и строительству. Открытые плоскостные физкультурно-спортивные сооружения&quot; (одобрен и рекомендован Приказом Росспорта от 03.07.2006 N 407) {КонсультантПлюс}">
        <w:r>
          <w:rPr>
            <w:color w:val="0000FF"/>
          </w:rPr>
          <w:t>СП 31-115-2006</w:t>
        </w:r>
      </w:hyperlink>
      <w:r>
        <w:t xml:space="preserve"> "Открытые плоскостные физкультурно-спортивные сооружения</w:t>
      </w:r>
    </w:p>
    <w:p w:rsidR="00146A8B" w:rsidRDefault="00573478">
      <w:pPr>
        <w:pStyle w:val="ConsPlusNormal0"/>
        <w:jc w:val="both"/>
      </w:pPr>
      <w:r>
        <w:t xml:space="preserve">(позиция введена </w:t>
      </w:r>
      <w:hyperlink r:id="rId701"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Изменением N 4</w:t>
        </w:r>
      </w:hyperlink>
      <w:r>
        <w:t>, утв. Приказом Минстроя России от 23.12.2022 N 1120/пр)</w:t>
      </w:r>
    </w:p>
    <w:p w:rsidR="00146A8B" w:rsidRDefault="00573478">
      <w:pPr>
        <w:pStyle w:val="ConsPlusNormal0"/>
        <w:spacing w:before="200"/>
        <w:ind w:firstLine="540"/>
        <w:jc w:val="both"/>
      </w:pPr>
      <w:bookmarkStart w:id="36" w:name="P2077"/>
      <w:bookmarkEnd w:id="36"/>
      <w:r>
        <w:t xml:space="preserve">[15] Технический регламент Евразийского экономического союза "О безопасности оборудования для детских игровых площадок" </w:t>
      </w:r>
      <w:hyperlink r:id="rId702" w:tooltip="Решение Совета Евразийской экономической комиссии от 17.05.2017 N 21 &quot;О техническом регламенте Евразийского экономического союза &quot;О безопасности оборудования для детских игровых площадок&quot; (вместе с &quot;ТР ЕАЭС 042/2017. Технический регламент Евразийского экономич">
        <w:r>
          <w:rPr>
            <w:color w:val="0000FF"/>
          </w:rPr>
          <w:t>(ТР ЕАЭС 042/2017)</w:t>
        </w:r>
      </w:hyperlink>
    </w:p>
    <w:p w:rsidR="00146A8B" w:rsidRDefault="00573478">
      <w:pPr>
        <w:pStyle w:val="ConsPlusNormal0"/>
        <w:jc w:val="both"/>
      </w:pPr>
      <w:r>
        <w:t xml:space="preserve">(позиция введена </w:t>
      </w:r>
      <w:hyperlink r:id="rId703"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Изменением N 4</w:t>
        </w:r>
      </w:hyperlink>
      <w:r>
        <w:t>, утв. Приказом Минстроя России от 23.12.2022 N 1120/пр)</w:t>
      </w:r>
    </w:p>
    <w:p w:rsidR="00146A8B" w:rsidRDefault="00146A8B">
      <w:pPr>
        <w:pStyle w:val="ConsPlusNormal0"/>
        <w:ind w:firstLine="540"/>
        <w:jc w:val="both"/>
      </w:pPr>
    </w:p>
    <w:p w:rsidR="00146A8B" w:rsidRDefault="00146A8B">
      <w:pPr>
        <w:pStyle w:val="ConsPlusNormal0"/>
        <w:ind w:firstLine="540"/>
        <w:jc w:val="both"/>
      </w:pPr>
    </w:p>
    <w:p w:rsidR="00146A8B" w:rsidRDefault="00146A8B">
      <w:pPr>
        <w:pStyle w:val="ConsPlusNormal0"/>
        <w:ind w:firstLine="540"/>
        <w:jc w:val="both"/>
      </w:pPr>
    </w:p>
    <w:p w:rsidR="00146A8B" w:rsidRDefault="00146A8B">
      <w:pPr>
        <w:pStyle w:val="ConsPlusNormal0"/>
        <w:ind w:firstLine="540"/>
        <w:jc w:val="both"/>
      </w:pPr>
    </w:p>
    <w:p w:rsidR="00146A8B" w:rsidRDefault="00146A8B">
      <w:pPr>
        <w:pStyle w:val="ConsPlusNormal0"/>
        <w:ind w:firstLine="540"/>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2494"/>
        <w:gridCol w:w="3912"/>
      </w:tblGrid>
      <w:tr w:rsidR="00146A8B">
        <w:tc>
          <w:tcPr>
            <w:tcW w:w="2608" w:type="dxa"/>
            <w:tcBorders>
              <w:top w:val="single" w:sz="4" w:space="0" w:color="auto"/>
              <w:left w:val="nil"/>
              <w:bottom w:val="nil"/>
              <w:right w:val="nil"/>
            </w:tcBorders>
          </w:tcPr>
          <w:p w:rsidR="00146A8B" w:rsidRDefault="00573478">
            <w:pPr>
              <w:pStyle w:val="ConsPlusNormal0"/>
              <w:jc w:val="both"/>
            </w:pPr>
            <w:r>
              <w:t>УДК 624</w:t>
            </w:r>
          </w:p>
        </w:tc>
        <w:tc>
          <w:tcPr>
            <w:tcW w:w="2494" w:type="dxa"/>
            <w:tcBorders>
              <w:top w:val="single" w:sz="4" w:space="0" w:color="auto"/>
              <w:left w:val="nil"/>
              <w:bottom w:val="nil"/>
              <w:right w:val="nil"/>
            </w:tcBorders>
          </w:tcPr>
          <w:p w:rsidR="00146A8B" w:rsidRDefault="00573478">
            <w:pPr>
              <w:pStyle w:val="ConsPlusNormal0"/>
              <w:jc w:val="center"/>
            </w:pPr>
            <w:r>
              <w:t xml:space="preserve">ОКС </w:t>
            </w:r>
            <w:hyperlink r:id="rId704" w:tooltip="&quot;ОК 001-2021 (ИСО МКС). Общероссийский классификатор стандартов&quot; (утв. приказом Росстандарта от 19.11.2021 N 1506-ст) (ред. от 15.08.2023) {КонсультантПлюс}">
              <w:r>
                <w:rPr>
                  <w:color w:val="0000FF"/>
                </w:rPr>
                <w:t>91.0</w:t>
              </w:r>
              <w:r>
                <w:rPr>
                  <w:color w:val="0000FF"/>
                </w:rPr>
                <w:t>40.99</w:t>
              </w:r>
            </w:hyperlink>
          </w:p>
        </w:tc>
        <w:tc>
          <w:tcPr>
            <w:tcW w:w="3912" w:type="dxa"/>
            <w:tcBorders>
              <w:top w:val="single" w:sz="4" w:space="0" w:color="auto"/>
              <w:left w:val="nil"/>
              <w:bottom w:val="nil"/>
              <w:right w:val="nil"/>
            </w:tcBorders>
          </w:tcPr>
          <w:p w:rsidR="00146A8B" w:rsidRDefault="00573478">
            <w:pPr>
              <w:pStyle w:val="ConsPlusNormal0"/>
              <w:jc w:val="right"/>
            </w:pPr>
            <w:r>
              <w:t>Т62</w:t>
            </w:r>
          </w:p>
        </w:tc>
      </w:tr>
      <w:tr w:rsidR="00146A8B">
        <w:tc>
          <w:tcPr>
            <w:tcW w:w="9014" w:type="dxa"/>
            <w:gridSpan w:val="3"/>
            <w:tcBorders>
              <w:top w:val="nil"/>
              <w:left w:val="nil"/>
              <w:bottom w:val="single" w:sz="4" w:space="0" w:color="auto"/>
              <w:right w:val="nil"/>
            </w:tcBorders>
          </w:tcPr>
          <w:p w:rsidR="00146A8B" w:rsidRDefault="00573478">
            <w:pPr>
              <w:pStyle w:val="ConsPlusNormal0"/>
              <w:jc w:val="both"/>
            </w:pPr>
            <w:r>
              <w:t>Ключевые слова: здания общеобразовательных организаций, земельные участки общеобразовательных организаций, функциональное зонирование, вместимость, расчетная площадь, объемно-планировочные решения, поэтажное размещение, эксплуатируемая кровля, т</w:t>
            </w:r>
            <w:r>
              <w:t>рансформируемые помещения, помещения для посетителей, безопасная эксплуатация, инсоляция</w:t>
            </w:r>
          </w:p>
        </w:tc>
      </w:tr>
    </w:tbl>
    <w:p w:rsidR="00146A8B" w:rsidRDefault="00573478">
      <w:pPr>
        <w:pStyle w:val="ConsPlusNormal0"/>
        <w:jc w:val="both"/>
      </w:pPr>
      <w:r>
        <w:t xml:space="preserve">(в ред. </w:t>
      </w:r>
      <w:hyperlink r:id="rId705" w:tooltip="&quot;Изменение N 4 к СП 251.1325800.2016 &quot;Здания общеобразовательных организаций. Правила проектирования&quot; (утв. и введено в действие Приказом Минстроя России от 23.12.2022 N 1120/пр) {КонсультантПлюс}">
        <w:r>
          <w:rPr>
            <w:color w:val="0000FF"/>
          </w:rPr>
          <w:t>Изменения N 4</w:t>
        </w:r>
      </w:hyperlink>
      <w:r>
        <w:t>, утв. Приказом Минстроя России от 23.12.2022 N 1120/пр)</w:t>
      </w:r>
    </w:p>
    <w:p w:rsidR="00146A8B" w:rsidRDefault="00146A8B">
      <w:pPr>
        <w:pStyle w:val="ConsPlusNormal0"/>
        <w:ind w:firstLine="540"/>
        <w:jc w:val="both"/>
      </w:pPr>
    </w:p>
    <w:p w:rsidR="00146A8B" w:rsidRDefault="00573478">
      <w:pPr>
        <w:pStyle w:val="ConsPlusNormal0"/>
        <w:jc w:val="right"/>
      </w:pPr>
      <w:r>
        <w:t>Руководитель предприятия-разработчика</w:t>
      </w:r>
    </w:p>
    <w:p w:rsidR="00146A8B" w:rsidRDefault="00573478">
      <w:pPr>
        <w:pStyle w:val="ConsPlusNormal0"/>
        <w:jc w:val="right"/>
      </w:pPr>
      <w:r>
        <w:t>Открытое акционерное общество г. Москвы</w:t>
      </w:r>
    </w:p>
    <w:p w:rsidR="00146A8B" w:rsidRDefault="00573478">
      <w:pPr>
        <w:pStyle w:val="ConsPlusNormal0"/>
        <w:jc w:val="right"/>
      </w:pPr>
      <w:r>
        <w:t>Московский научно-исследовательский</w:t>
      </w:r>
    </w:p>
    <w:p w:rsidR="00146A8B" w:rsidRDefault="00573478">
      <w:pPr>
        <w:pStyle w:val="ConsPlusNormal0"/>
        <w:jc w:val="right"/>
      </w:pPr>
      <w:r>
        <w:t>и проектный институт типологии,</w:t>
      </w:r>
    </w:p>
    <w:p w:rsidR="00146A8B" w:rsidRDefault="00573478">
      <w:pPr>
        <w:pStyle w:val="ConsPlusNormal0"/>
        <w:jc w:val="right"/>
      </w:pPr>
      <w:r>
        <w:t>экс</w:t>
      </w:r>
      <w:r>
        <w:t>периментального проектирования</w:t>
      </w:r>
    </w:p>
    <w:p w:rsidR="00146A8B" w:rsidRDefault="00146A8B">
      <w:pPr>
        <w:pStyle w:val="ConsPlusNormal0"/>
        <w:ind w:firstLine="540"/>
        <w:jc w:val="both"/>
      </w:pPr>
    </w:p>
    <w:p w:rsidR="00146A8B" w:rsidRDefault="00573478">
      <w:pPr>
        <w:pStyle w:val="ConsPlusNormal0"/>
        <w:jc w:val="right"/>
      </w:pPr>
      <w:r>
        <w:t>Генеральный директор</w:t>
      </w:r>
    </w:p>
    <w:p w:rsidR="00146A8B" w:rsidRDefault="00573478">
      <w:pPr>
        <w:pStyle w:val="ConsPlusNormal0"/>
        <w:jc w:val="right"/>
      </w:pPr>
      <w:r>
        <w:t>ОАО "Моспроект-3"</w:t>
      </w:r>
    </w:p>
    <w:p w:rsidR="00146A8B" w:rsidRDefault="00573478">
      <w:pPr>
        <w:pStyle w:val="ConsPlusNormal0"/>
        <w:jc w:val="right"/>
      </w:pPr>
      <w:r>
        <w:t>Управляющей организации</w:t>
      </w:r>
    </w:p>
    <w:p w:rsidR="00146A8B" w:rsidRDefault="00573478">
      <w:pPr>
        <w:pStyle w:val="ConsPlusNormal0"/>
        <w:jc w:val="right"/>
      </w:pPr>
      <w:r>
        <w:t>ОАО МНИИТЭП</w:t>
      </w:r>
    </w:p>
    <w:p w:rsidR="00146A8B" w:rsidRDefault="00573478">
      <w:pPr>
        <w:pStyle w:val="ConsPlusNormal0"/>
        <w:jc w:val="right"/>
      </w:pPr>
      <w:r>
        <w:t>А.Д.МЕРКУЛОВА</w:t>
      </w:r>
    </w:p>
    <w:p w:rsidR="00146A8B" w:rsidRDefault="00146A8B">
      <w:pPr>
        <w:pStyle w:val="ConsPlusNormal0"/>
        <w:ind w:firstLine="540"/>
        <w:jc w:val="both"/>
      </w:pPr>
    </w:p>
    <w:p w:rsidR="00146A8B" w:rsidRDefault="00573478">
      <w:pPr>
        <w:pStyle w:val="ConsPlusNormal0"/>
        <w:jc w:val="right"/>
      </w:pPr>
      <w:r>
        <w:t>Руководитель разработки</w:t>
      </w:r>
    </w:p>
    <w:p w:rsidR="00146A8B" w:rsidRDefault="00146A8B">
      <w:pPr>
        <w:pStyle w:val="ConsPlusNormal0"/>
        <w:ind w:firstLine="540"/>
        <w:jc w:val="both"/>
      </w:pPr>
    </w:p>
    <w:p w:rsidR="00146A8B" w:rsidRDefault="00573478">
      <w:pPr>
        <w:pStyle w:val="ConsPlusNormal0"/>
        <w:jc w:val="right"/>
      </w:pPr>
      <w:r>
        <w:t>Заместитель генерального</w:t>
      </w:r>
    </w:p>
    <w:p w:rsidR="00146A8B" w:rsidRDefault="00573478">
      <w:pPr>
        <w:pStyle w:val="ConsPlusNormal0"/>
        <w:jc w:val="right"/>
      </w:pPr>
      <w:r>
        <w:t>директора по научной</w:t>
      </w:r>
    </w:p>
    <w:p w:rsidR="00146A8B" w:rsidRDefault="00573478">
      <w:pPr>
        <w:pStyle w:val="ConsPlusNormal0"/>
        <w:jc w:val="right"/>
      </w:pPr>
      <w:r>
        <w:t>работе, ОАО МНИИТЭП,</w:t>
      </w:r>
    </w:p>
    <w:p w:rsidR="00146A8B" w:rsidRDefault="00573478">
      <w:pPr>
        <w:pStyle w:val="ConsPlusNormal0"/>
        <w:jc w:val="right"/>
      </w:pPr>
      <w:r>
        <w:t>д.т.н., проф.</w:t>
      </w:r>
    </w:p>
    <w:p w:rsidR="00146A8B" w:rsidRDefault="00573478">
      <w:pPr>
        <w:pStyle w:val="ConsPlusNormal0"/>
        <w:jc w:val="right"/>
      </w:pPr>
      <w:r>
        <w:t>В.В.ГУРЬЕВ</w:t>
      </w:r>
    </w:p>
    <w:p w:rsidR="00146A8B" w:rsidRDefault="00146A8B">
      <w:pPr>
        <w:pStyle w:val="ConsPlusNormal0"/>
        <w:ind w:firstLine="540"/>
        <w:jc w:val="both"/>
      </w:pPr>
    </w:p>
    <w:p w:rsidR="00146A8B" w:rsidRDefault="00573478">
      <w:pPr>
        <w:pStyle w:val="ConsPlusNormal0"/>
        <w:jc w:val="right"/>
      </w:pPr>
      <w:r>
        <w:t>Исполнители:</w:t>
      </w:r>
    </w:p>
    <w:p w:rsidR="00146A8B" w:rsidRDefault="00146A8B">
      <w:pPr>
        <w:pStyle w:val="ConsPlusNormal0"/>
        <w:ind w:firstLine="540"/>
        <w:jc w:val="both"/>
      </w:pPr>
    </w:p>
    <w:p w:rsidR="00146A8B" w:rsidRDefault="00573478">
      <w:pPr>
        <w:pStyle w:val="ConsPlusNormal0"/>
        <w:jc w:val="right"/>
      </w:pPr>
      <w:r>
        <w:t>Начальник проектного</w:t>
      </w:r>
    </w:p>
    <w:p w:rsidR="00146A8B" w:rsidRDefault="00573478">
      <w:pPr>
        <w:pStyle w:val="ConsPlusNormal0"/>
        <w:jc w:val="right"/>
      </w:pPr>
      <w:r>
        <w:t>отделения</w:t>
      </w:r>
    </w:p>
    <w:p w:rsidR="00146A8B" w:rsidRDefault="00573478">
      <w:pPr>
        <w:pStyle w:val="ConsPlusNormal0"/>
        <w:jc w:val="right"/>
      </w:pPr>
      <w:r>
        <w:t>А.П.ЗОБНИН</w:t>
      </w:r>
    </w:p>
    <w:p w:rsidR="00146A8B" w:rsidRDefault="00146A8B">
      <w:pPr>
        <w:pStyle w:val="ConsPlusNormal0"/>
        <w:ind w:firstLine="540"/>
        <w:jc w:val="both"/>
      </w:pPr>
    </w:p>
    <w:p w:rsidR="00146A8B" w:rsidRDefault="00573478">
      <w:pPr>
        <w:pStyle w:val="ConsPlusNormal0"/>
        <w:jc w:val="right"/>
      </w:pPr>
      <w:r>
        <w:t>Руководитель отдела,</w:t>
      </w:r>
    </w:p>
    <w:p w:rsidR="00146A8B" w:rsidRDefault="00573478">
      <w:pPr>
        <w:pStyle w:val="ConsPlusNormal0"/>
        <w:jc w:val="right"/>
      </w:pPr>
      <w:r>
        <w:t>к.ф-м.н.</w:t>
      </w:r>
    </w:p>
    <w:p w:rsidR="00146A8B" w:rsidRDefault="00573478">
      <w:pPr>
        <w:pStyle w:val="ConsPlusNormal0"/>
        <w:jc w:val="right"/>
      </w:pPr>
      <w:r>
        <w:t>В.М.ДОРОФЕЕВ</w:t>
      </w:r>
    </w:p>
    <w:p w:rsidR="00146A8B" w:rsidRDefault="00146A8B">
      <w:pPr>
        <w:pStyle w:val="ConsPlusNormal0"/>
        <w:ind w:firstLine="540"/>
        <w:jc w:val="both"/>
      </w:pPr>
    </w:p>
    <w:p w:rsidR="00146A8B" w:rsidRDefault="00573478">
      <w:pPr>
        <w:pStyle w:val="ConsPlusNormal0"/>
        <w:jc w:val="right"/>
      </w:pPr>
      <w:r>
        <w:t>Ведущий научный</w:t>
      </w:r>
    </w:p>
    <w:p w:rsidR="00146A8B" w:rsidRDefault="00573478">
      <w:pPr>
        <w:pStyle w:val="ConsPlusNormal0"/>
        <w:jc w:val="right"/>
      </w:pPr>
      <w:r>
        <w:t>сотрудник, к.э.н.</w:t>
      </w:r>
    </w:p>
    <w:p w:rsidR="00146A8B" w:rsidRDefault="00573478">
      <w:pPr>
        <w:pStyle w:val="ConsPlusNormal0"/>
        <w:jc w:val="right"/>
      </w:pPr>
      <w:r>
        <w:t>Е.А.ЛЕПЕШКИНА</w:t>
      </w:r>
    </w:p>
    <w:p w:rsidR="00146A8B" w:rsidRDefault="00146A8B">
      <w:pPr>
        <w:pStyle w:val="ConsPlusNormal0"/>
        <w:ind w:firstLine="540"/>
        <w:jc w:val="both"/>
      </w:pPr>
    </w:p>
    <w:p w:rsidR="00146A8B" w:rsidRDefault="00573478">
      <w:pPr>
        <w:pStyle w:val="ConsPlusNormal0"/>
        <w:jc w:val="right"/>
      </w:pPr>
      <w:r>
        <w:t>Руководитель группы</w:t>
      </w:r>
    </w:p>
    <w:p w:rsidR="00146A8B" w:rsidRDefault="00573478">
      <w:pPr>
        <w:pStyle w:val="ConsPlusNormal0"/>
        <w:jc w:val="right"/>
      </w:pPr>
      <w:r>
        <w:t>архитекторов</w:t>
      </w:r>
    </w:p>
    <w:p w:rsidR="00146A8B" w:rsidRDefault="00573478">
      <w:pPr>
        <w:pStyle w:val="ConsPlusNormal0"/>
        <w:jc w:val="right"/>
      </w:pPr>
      <w:r>
        <w:t>А.Ю.СОЛОДОВА</w:t>
      </w:r>
    </w:p>
    <w:p w:rsidR="00146A8B" w:rsidRDefault="00146A8B">
      <w:pPr>
        <w:pStyle w:val="ConsPlusNormal0"/>
        <w:ind w:firstLine="540"/>
        <w:jc w:val="both"/>
      </w:pPr>
    </w:p>
    <w:p w:rsidR="00146A8B" w:rsidRDefault="00573478">
      <w:pPr>
        <w:pStyle w:val="ConsPlusNormal0"/>
        <w:jc w:val="right"/>
      </w:pPr>
      <w:r>
        <w:t>Начальник отдела</w:t>
      </w:r>
    </w:p>
    <w:p w:rsidR="00146A8B" w:rsidRDefault="00573478">
      <w:pPr>
        <w:pStyle w:val="ConsPlusNormal0"/>
        <w:jc w:val="right"/>
      </w:pPr>
      <w:r>
        <w:t>И.Ю.СПИРИДОНОВ</w:t>
      </w:r>
    </w:p>
    <w:p w:rsidR="00146A8B" w:rsidRDefault="00146A8B">
      <w:pPr>
        <w:pStyle w:val="ConsPlusNormal0"/>
        <w:ind w:firstLine="540"/>
        <w:jc w:val="both"/>
      </w:pPr>
    </w:p>
    <w:p w:rsidR="00146A8B" w:rsidRDefault="00573478">
      <w:pPr>
        <w:pStyle w:val="ConsPlusNormal0"/>
        <w:jc w:val="right"/>
      </w:pPr>
      <w:r>
        <w:t>Главный инженер отдела</w:t>
      </w:r>
    </w:p>
    <w:p w:rsidR="00146A8B" w:rsidRDefault="00573478">
      <w:pPr>
        <w:pStyle w:val="ConsPlusNormal0"/>
        <w:jc w:val="right"/>
      </w:pPr>
      <w:r>
        <w:t>Т.В.КРЮКОВА</w:t>
      </w:r>
    </w:p>
    <w:p w:rsidR="00146A8B" w:rsidRDefault="00146A8B">
      <w:pPr>
        <w:pStyle w:val="ConsPlusNormal0"/>
        <w:ind w:firstLine="540"/>
        <w:jc w:val="both"/>
      </w:pPr>
    </w:p>
    <w:p w:rsidR="00146A8B" w:rsidRDefault="00573478">
      <w:pPr>
        <w:pStyle w:val="ConsPlusNormal0"/>
        <w:jc w:val="right"/>
      </w:pPr>
      <w:r>
        <w:t>Начальник отдела</w:t>
      </w:r>
    </w:p>
    <w:p w:rsidR="00146A8B" w:rsidRDefault="00573478">
      <w:pPr>
        <w:pStyle w:val="ConsPlusNormal0"/>
        <w:jc w:val="right"/>
      </w:pPr>
      <w:r>
        <w:t>А.В.КУЗИЛИН</w:t>
      </w:r>
    </w:p>
    <w:p w:rsidR="00146A8B" w:rsidRDefault="00146A8B">
      <w:pPr>
        <w:pStyle w:val="ConsPlusNormal0"/>
        <w:ind w:firstLine="540"/>
        <w:jc w:val="both"/>
      </w:pPr>
    </w:p>
    <w:p w:rsidR="00146A8B" w:rsidRDefault="00573478">
      <w:pPr>
        <w:pStyle w:val="ConsPlusNormal0"/>
        <w:jc w:val="right"/>
      </w:pPr>
      <w:r>
        <w:t>Руководитель отдела,</w:t>
      </w:r>
    </w:p>
    <w:p w:rsidR="00146A8B" w:rsidRDefault="00573478">
      <w:pPr>
        <w:pStyle w:val="ConsPlusNormal0"/>
        <w:jc w:val="right"/>
      </w:pPr>
      <w:r>
        <w:t>к.э.н.</w:t>
      </w:r>
    </w:p>
    <w:p w:rsidR="00146A8B" w:rsidRDefault="00573478">
      <w:pPr>
        <w:pStyle w:val="ConsPlusNormal0"/>
        <w:jc w:val="right"/>
      </w:pPr>
      <w:r>
        <w:t>Ю.В.ГЕРАСИМЕНКО</w:t>
      </w:r>
    </w:p>
    <w:p w:rsidR="00146A8B" w:rsidRDefault="00146A8B">
      <w:pPr>
        <w:pStyle w:val="ConsPlusNormal0"/>
        <w:ind w:firstLine="540"/>
        <w:jc w:val="both"/>
      </w:pPr>
    </w:p>
    <w:p w:rsidR="00146A8B" w:rsidRDefault="00573478">
      <w:pPr>
        <w:pStyle w:val="ConsPlusNormal0"/>
        <w:jc w:val="right"/>
      </w:pPr>
      <w:r>
        <w:t>Главный специалист</w:t>
      </w:r>
    </w:p>
    <w:p w:rsidR="00146A8B" w:rsidRDefault="00573478">
      <w:pPr>
        <w:pStyle w:val="ConsPlusNormal0"/>
        <w:jc w:val="right"/>
      </w:pPr>
      <w:r>
        <w:t>А.Н.ДОБРОВОЛЬСКИЙ</w:t>
      </w:r>
    </w:p>
    <w:p w:rsidR="00146A8B" w:rsidRDefault="00146A8B">
      <w:pPr>
        <w:pStyle w:val="ConsPlusNormal0"/>
        <w:ind w:firstLine="540"/>
        <w:jc w:val="both"/>
      </w:pPr>
    </w:p>
    <w:p w:rsidR="00146A8B" w:rsidRDefault="00573478">
      <w:pPr>
        <w:pStyle w:val="ConsPlusNormal0"/>
        <w:jc w:val="right"/>
      </w:pPr>
      <w:r>
        <w:t>Руководитель группы</w:t>
      </w:r>
    </w:p>
    <w:p w:rsidR="00146A8B" w:rsidRDefault="00573478">
      <w:pPr>
        <w:pStyle w:val="ConsPlusNormal0"/>
        <w:jc w:val="right"/>
      </w:pPr>
      <w:r>
        <w:t>инженеров</w:t>
      </w:r>
    </w:p>
    <w:p w:rsidR="00146A8B" w:rsidRDefault="00573478">
      <w:pPr>
        <w:pStyle w:val="ConsPlusNormal0"/>
        <w:jc w:val="right"/>
      </w:pPr>
      <w:r>
        <w:t>Е.В.ХАИМОВА-МАЛЬКОВА</w:t>
      </w:r>
    </w:p>
    <w:p w:rsidR="00146A8B" w:rsidRDefault="00146A8B">
      <w:pPr>
        <w:pStyle w:val="ConsPlusNormal0"/>
        <w:ind w:firstLine="540"/>
        <w:jc w:val="both"/>
      </w:pPr>
    </w:p>
    <w:p w:rsidR="00146A8B" w:rsidRDefault="00573478">
      <w:pPr>
        <w:pStyle w:val="ConsPlusNormal0"/>
        <w:jc w:val="right"/>
      </w:pPr>
      <w:r>
        <w:t>Директор НИИ гигиены</w:t>
      </w:r>
    </w:p>
    <w:p w:rsidR="00146A8B" w:rsidRDefault="00573478">
      <w:pPr>
        <w:pStyle w:val="ConsPlusNormal0"/>
        <w:jc w:val="right"/>
      </w:pPr>
      <w:r>
        <w:t>и охраны здоровья детей</w:t>
      </w:r>
    </w:p>
    <w:p w:rsidR="00146A8B" w:rsidRDefault="00573478">
      <w:pPr>
        <w:pStyle w:val="ConsPlusNormal0"/>
        <w:jc w:val="right"/>
      </w:pPr>
      <w:r>
        <w:t>и подростков ФГБНУ НЦЗД,</w:t>
      </w:r>
    </w:p>
    <w:p w:rsidR="00146A8B" w:rsidRDefault="00573478">
      <w:pPr>
        <w:pStyle w:val="ConsPlusNormal0"/>
        <w:jc w:val="right"/>
      </w:pPr>
      <w:r>
        <w:t>д.м.н.</w:t>
      </w:r>
    </w:p>
    <w:p w:rsidR="00146A8B" w:rsidRDefault="00573478">
      <w:pPr>
        <w:pStyle w:val="ConsPlusNormal0"/>
        <w:jc w:val="right"/>
      </w:pPr>
      <w:r>
        <w:t>В.Р.КУЧМА</w:t>
      </w:r>
    </w:p>
    <w:p w:rsidR="00146A8B" w:rsidRDefault="00146A8B">
      <w:pPr>
        <w:pStyle w:val="ConsPlusNormal0"/>
        <w:ind w:firstLine="540"/>
        <w:jc w:val="both"/>
      </w:pPr>
    </w:p>
    <w:p w:rsidR="00146A8B" w:rsidRDefault="00573478">
      <w:pPr>
        <w:pStyle w:val="ConsPlusNormal0"/>
        <w:jc w:val="right"/>
      </w:pPr>
      <w:r>
        <w:t>Зав</w:t>
      </w:r>
      <w:r>
        <w:t>едующая лаборатории НИИ</w:t>
      </w:r>
    </w:p>
    <w:p w:rsidR="00146A8B" w:rsidRDefault="00573478">
      <w:pPr>
        <w:pStyle w:val="ConsPlusNormal0"/>
        <w:jc w:val="right"/>
      </w:pPr>
      <w:r>
        <w:t>гигиены и охраны здоровья</w:t>
      </w:r>
    </w:p>
    <w:p w:rsidR="00146A8B" w:rsidRDefault="00573478">
      <w:pPr>
        <w:pStyle w:val="ConsPlusNormal0"/>
        <w:jc w:val="right"/>
      </w:pPr>
      <w:r>
        <w:t>детей и подростков ФГБНУ НЦЗД,</w:t>
      </w:r>
    </w:p>
    <w:p w:rsidR="00146A8B" w:rsidRDefault="00573478">
      <w:pPr>
        <w:pStyle w:val="ConsPlusNormal0"/>
        <w:jc w:val="right"/>
      </w:pPr>
      <w:r>
        <w:t>д.м.н.</w:t>
      </w:r>
    </w:p>
    <w:p w:rsidR="00146A8B" w:rsidRDefault="00573478">
      <w:pPr>
        <w:pStyle w:val="ConsPlusNormal0"/>
        <w:jc w:val="right"/>
      </w:pPr>
      <w:r>
        <w:t>М.И.СТЕПАНОВА</w:t>
      </w:r>
    </w:p>
    <w:p w:rsidR="00146A8B" w:rsidRDefault="00146A8B">
      <w:pPr>
        <w:pStyle w:val="ConsPlusNormal0"/>
        <w:ind w:firstLine="540"/>
        <w:jc w:val="both"/>
      </w:pPr>
    </w:p>
    <w:p w:rsidR="00146A8B" w:rsidRDefault="00573478">
      <w:pPr>
        <w:pStyle w:val="ConsPlusNormal0"/>
        <w:jc w:val="right"/>
      </w:pPr>
      <w:r>
        <w:t>Ведущий научный сотрудник</w:t>
      </w:r>
    </w:p>
    <w:p w:rsidR="00146A8B" w:rsidRDefault="00573478">
      <w:pPr>
        <w:pStyle w:val="ConsPlusNormal0"/>
        <w:jc w:val="right"/>
      </w:pPr>
      <w:r>
        <w:t>НИИ гигиены и охраны</w:t>
      </w:r>
    </w:p>
    <w:p w:rsidR="00146A8B" w:rsidRDefault="00573478">
      <w:pPr>
        <w:pStyle w:val="ConsPlusNormal0"/>
        <w:jc w:val="right"/>
      </w:pPr>
      <w:r>
        <w:t>здоровья детей и подростков</w:t>
      </w:r>
    </w:p>
    <w:p w:rsidR="00146A8B" w:rsidRDefault="00573478">
      <w:pPr>
        <w:pStyle w:val="ConsPlusNormal0"/>
        <w:jc w:val="right"/>
      </w:pPr>
      <w:r>
        <w:t>ФГБНУ НЦЗД, к.м.н.</w:t>
      </w:r>
    </w:p>
    <w:p w:rsidR="00146A8B" w:rsidRDefault="00573478">
      <w:pPr>
        <w:pStyle w:val="ConsPlusNormal0"/>
        <w:jc w:val="right"/>
      </w:pPr>
      <w:r>
        <w:t>Б.З.ВОРОНОВА</w:t>
      </w:r>
    </w:p>
    <w:p w:rsidR="00146A8B" w:rsidRDefault="00146A8B">
      <w:pPr>
        <w:pStyle w:val="ConsPlusNormal0"/>
        <w:ind w:firstLine="540"/>
        <w:jc w:val="both"/>
      </w:pPr>
    </w:p>
    <w:p w:rsidR="00146A8B" w:rsidRDefault="00573478">
      <w:pPr>
        <w:pStyle w:val="ConsPlusNormal0"/>
        <w:jc w:val="right"/>
      </w:pPr>
      <w:r>
        <w:t>Руководитель Научного</w:t>
      </w:r>
    </w:p>
    <w:p w:rsidR="00146A8B" w:rsidRDefault="00573478">
      <w:pPr>
        <w:pStyle w:val="ConsPlusNormal0"/>
        <w:jc w:val="right"/>
      </w:pPr>
      <w:r>
        <w:t>экспертного бюро пожарной,</w:t>
      </w:r>
    </w:p>
    <w:p w:rsidR="00146A8B" w:rsidRDefault="00573478">
      <w:pPr>
        <w:pStyle w:val="ConsPlusNormal0"/>
        <w:jc w:val="right"/>
      </w:pPr>
      <w:r>
        <w:t>экологической безопасности</w:t>
      </w:r>
    </w:p>
    <w:p w:rsidR="00146A8B" w:rsidRDefault="00573478">
      <w:pPr>
        <w:pStyle w:val="ConsPlusNormal0"/>
        <w:jc w:val="right"/>
      </w:pPr>
      <w:r>
        <w:t>в строительстве ЦНИИСК</w:t>
      </w:r>
    </w:p>
    <w:p w:rsidR="00146A8B" w:rsidRDefault="00573478">
      <w:pPr>
        <w:pStyle w:val="ConsPlusNormal0"/>
        <w:jc w:val="right"/>
      </w:pPr>
      <w:r>
        <w:t>им. В.А. Кучеренко, д.т.н.</w:t>
      </w:r>
    </w:p>
    <w:p w:rsidR="00146A8B" w:rsidRDefault="00573478">
      <w:pPr>
        <w:pStyle w:val="ConsPlusNormal0"/>
        <w:jc w:val="right"/>
      </w:pPr>
      <w:r>
        <w:t>Ю.В.КРИВЦОВ</w:t>
      </w:r>
    </w:p>
    <w:p w:rsidR="00146A8B" w:rsidRDefault="00146A8B">
      <w:pPr>
        <w:pStyle w:val="ConsPlusNormal0"/>
        <w:ind w:firstLine="540"/>
        <w:jc w:val="both"/>
      </w:pPr>
    </w:p>
    <w:p w:rsidR="00146A8B" w:rsidRDefault="00573478">
      <w:pPr>
        <w:pStyle w:val="ConsPlusNormal0"/>
        <w:jc w:val="right"/>
      </w:pPr>
      <w:r>
        <w:t>Заместитель руководителя</w:t>
      </w:r>
    </w:p>
    <w:p w:rsidR="00146A8B" w:rsidRDefault="00573478">
      <w:pPr>
        <w:pStyle w:val="ConsPlusNormal0"/>
        <w:jc w:val="right"/>
      </w:pPr>
      <w:r>
        <w:t>Научного экспертного бюро</w:t>
      </w:r>
    </w:p>
    <w:p w:rsidR="00146A8B" w:rsidRDefault="00573478">
      <w:pPr>
        <w:pStyle w:val="ConsPlusNormal0"/>
        <w:jc w:val="right"/>
      </w:pPr>
      <w:r>
        <w:t>пожарной, экологической</w:t>
      </w:r>
    </w:p>
    <w:p w:rsidR="00146A8B" w:rsidRDefault="00573478">
      <w:pPr>
        <w:pStyle w:val="ConsPlusNormal0"/>
        <w:jc w:val="right"/>
      </w:pPr>
      <w:r>
        <w:t>безопасности в строительстве</w:t>
      </w:r>
    </w:p>
    <w:p w:rsidR="00146A8B" w:rsidRDefault="00573478">
      <w:pPr>
        <w:pStyle w:val="ConsPlusNormal0"/>
        <w:jc w:val="right"/>
      </w:pPr>
      <w:r>
        <w:t>ЦНИИСК им. В.А. Кучеренко,</w:t>
      </w:r>
    </w:p>
    <w:p w:rsidR="00146A8B" w:rsidRDefault="00573478">
      <w:pPr>
        <w:pStyle w:val="ConsPlusNormal0"/>
        <w:jc w:val="right"/>
      </w:pPr>
      <w:r>
        <w:t>к.т.н.</w:t>
      </w:r>
    </w:p>
    <w:p w:rsidR="00146A8B" w:rsidRDefault="00573478">
      <w:pPr>
        <w:pStyle w:val="ConsPlusNormal0"/>
        <w:jc w:val="right"/>
      </w:pPr>
      <w:r>
        <w:t>В</w:t>
      </w:r>
      <w:r>
        <w:t>.В.ПИВОВАРОВ</w:t>
      </w:r>
    </w:p>
    <w:p w:rsidR="00146A8B" w:rsidRDefault="00146A8B">
      <w:pPr>
        <w:pStyle w:val="ConsPlusNormal0"/>
        <w:ind w:firstLine="540"/>
        <w:jc w:val="both"/>
      </w:pPr>
    </w:p>
    <w:p w:rsidR="00146A8B" w:rsidRDefault="00573478">
      <w:pPr>
        <w:pStyle w:val="ConsPlusNormal0"/>
        <w:jc w:val="right"/>
      </w:pPr>
      <w:r>
        <w:t>Ведущий специалист</w:t>
      </w:r>
    </w:p>
    <w:p w:rsidR="00146A8B" w:rsidRDefault="00573478">
      <w:pPr>
        <w:pStyle w:val="ConsPlusNormal0"/>
        <w:jc w:val="right"/>
      </w:pPr>
      <w:r>
        <w:t>Научного экспертного</w:t>
      </w:r>
    </w:p>
    <w:p w:rsidR="00146A8B" w:rsidRDefault="00573478">
      <w:pPr>
        <w:pStyle w:val="ConsPlusNormal0"/>
        <w:jc w:val="right"/>
      </w:pPr>
      <w:r>
        <w:t>бюро пожарной, экологической</w:t>
      </w:r>
    </w:p>
    <w:p w:rsidR="00146A8B" w:rsidRDefault="00573478">
      <w:pPr>
        <w:pStyle w:val="ConsPlusNormal0"/>
        <w:jc w:val="right"/>
      </w:pPr>
      <w:r>
        <w:t>безопасности в строительстве</w:t>
      </w:r>
    </w:p>
    <w:p w:rsidR="00146A8B" w:rsidRDefault="00573478">
      <w:pPr>
        <w:pStyle w:val="ConsPlusNormal0"/>
        <w:jc w:val="right"/>
      </w:pPr>
      <w:r>
        <w:t>ЦНИИСК им. В.А. Кучеренко,</w:t>
      </w:r>
    </w:p>
    <w:p w:rsidR="00146A8B" w:rsidRDefault="00573478">
      <w:pPr>
        <w:pStyle w:val="ConsPlusNormal0"/>
        <w:jc w:val="right"/>
      </w:pPr>
      <w:r>
        <w:t>к.т.н.</w:t>
      </w:r>
    </w:p>
    <w:p w:rsidR="00146A8B" w:rsidRDefault="00573478">
      <w:pPr>
        <w:pStyle w:val="ConsPlusNormal0"/>
        <w:jc w:val="right"/>
      </w:pPr>
      <w:r>
        <w:t>П.П.КОЛЕСНИКОВ</w:t>
      </w:r>
    </w:p>
    <w:p w:rsidR="00146A8B" w:rsidRDefault="00146A8B">
      <w:pPr>
        <w:pStyle w:val="ConsPlusNormal0"/>
        <w:ind w:firstLine="540"/>
        <w:jc w:val="both"/>
      </w:pPr>
    </w:p>
    <w:p w:rsidR="00146A8B" w:rsidRDefault="00573478">
      <w:pPr>
        <w:pStyle w:val="ConsPlusNormal0"/>
        <w:jc w:val="right"/>
      </w:pPr>
      <w:r>
        <w:t>Начальник отдела,</w:t>
      </w:r>
    </w:p>
    <w:p w:rsidR="00146A8B" w:rsidRDefault="00573478">
      <w:pPr>
        <w:pStyle w:val="ConsPlusNormal0"/>
        <w:jc w:val="right"/>
      </w:pPr>
      <w:r>
        <w:t>Департамент строительной</w:t>
      </w:r>
    </w:p>
    <w:p w:rsidR="00146A8B" w:rsidRDefault="00573478">
      <w:pPr>
        <w:pStyle w:val="ConsPlusNormal0"/>
        <w:jc w:val="right"/>
      </w:pPr>
      <w:r>
        <w:t>политики г. Москвы, к.а.</w:t>
      </w:r>
    </w:p>
    <w:p w:rsidR="00146A8B" w:rsidRDefault="00573478">
      <w:pPr>
        <w:pStyle w:val="ConsPlusNormal0"/>
        <w:jc w:val="right"/>
      </w:pPr>
      <w:r>
        <w:t>С.И.ЯХКИНД</w:t>
      </w:r>
    </w:p>
    <w:p w:rsidR="00146A8B" w:rsidRDefault="00146A8B">
      <w:pPr>
        <w:pStyle w:val="ConsPlusNormal0"/>
        <w:ind w:firstLine="540"/>
        <w:jc w:val="both"/>
      </w:pPr>
    </w:p>
    <w:p w:rsidR="00146A8B" w:rsidRDefault="00146A8B">
      <w:pPr>
        <w:pStyle w:val="ConsPlusNormal0"/>
        <w:ind w:firstLine="540"/>
        <w:jc w:val="both"/>
      </w:pPr>
    </w:p>
    <w:p w:rsidR="00146A8B" w:rsidRDefault="00146A8B">
      <w:pPr>
        <w:pStyle w:val="ConsPlusNormal0"/>
        <w:pBdr>
          <w:bottom w:val="single" w:sz="6" w:space="0" w:color="auto"/>
        </w:pBdr>
        <w:spacing w:before="100" w:after="100"/>
        <w:jc w:val="both"/>
        <w:rPr>
          <w:sz w:val="2"/>
          <w:szCs w:val="2"/>
        </w:rPr>
      </w:pPr>
    </w:p>
    <w:sectPr w:rsidR="00146A8B">
      <w:headerReference w:type="default" r:id="rId706"/>
      <w:footerReference w:type="default" r:id="rId707"/>
      <w:headerReference w:type="first" r:id="rId708"/>
      <w:footerReference w:type="first" r:id="rId709"/>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478" w:rsidRDefault="00573478">
      <w:r>
        <w:separator/>
      </w:r>
    </w:p>
  </w:endnote>
  <w:endnote w:type="continuationSeparator" w:id="0">
    <w:p w:rsidR="00573478" w:rsidRDefault="00573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A8B" w:rsidRDefault="00146A8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146A8B">
      <w:tblPrEx>
        <w:tblCellMar>
          <w:top w:w="0" w:type="dxa"/>
          <w:bottom w:w="0" w:type="dxa"/>
        </w:tblCellMar>
      </w:tblPrEx>
      <w:trPr>
        <w:trHeight w:hRule="exact" w:val="1663"/>
      </w:trPr>
      <w:tc>
        <w:tcPr>
          <w:tcW w:w="1650" w:type="pct"/>
          <w:vAlign w:val="center"/>
        </w:tcPr>
        <w:p w:rsidR="00146A8B" w:rsidRDefault="0057347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46A8B" w:rsidRDefault="00573478">
          <w:pPr>
            <w:pStyle w:val="ConsPlusNormal0"/>
            <w:jc w:val="center"/>
          </w:pPr>
          <w:hyperlink r:id="rId1">
            <w:r>
              <w:rPr>
                <w:rFonts w:ascii="Tahoma" w:hAnsi="Tahoma" w:cs="Tahoma"/>
                <w:b/>
                <w:color w:val="0000FF"/>
              </w:rPr>
              <w:t>www.consultant.ru</w:t>
            </w:r>
          </w:hyperlink>
        </w:p>
      </w:tc>
      <w:tc>
        <w:tcPr>
          <w:tcW w:w="1650" w:type="pct"/>
          <w:vAlign w:val="center"/>
        </w:tcPr>
        <w:p w:rsidR="00146A8B" w:rsidRDefault="0057347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2E680C">
            <w:rPr>
              <w:rFonts w:ascii="Tahoma" w:hAnsi="Tahoma" w:cs="Tahoma"/>
              <w:noProof/>
            </w:rPr>
            <w:t>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2E680C">
            <w:rPr>
              <w:rFonts w:ascii="Tahoma" w:hAnsi="Tahoma" w:cs="Tahoma"/>
              <w:noProof/>
            </w:rPr>
            <w:t>33</w:t>
          </w:r>
          <w:r>
            <w:fldChar w:fldCharType="end"/>
          </w:r>
        </w:p>
      </w:tc>
    </w:tr>
  </w:tbl>
  <w:p w:rsidR="00146A8B" w:rsidRDefault="00573478">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A8B" w:rsidRDefault="00146A8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146A8B">
      <w:tblPrEx>
        <w:tblCellMar>
          <w:top w:w="0" w:type="dxa"/>
          <w:bottom w:w="0" w:type="dxa"/>
        </w:tblCellMar>
      </w:tblPrEx>
      <w:trPr>
        <w:trHeight w:hRule="exact" w:val="1663"/>
      </w:trPr>
      <w:tc>
        <w:tcPr>
          <w:tcW w:w="1650" w:type="pct"/>
          <w:vAlign w:val="center"/>
        </w:tcPr>
        <w:p w:rsidR="00146A8B" w:rsidRDefault="0057347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46A8B" w:rsidRDefault="00573478">
          <w:pPr>
            <w:pStyle w:val="ConsPlusNormal0"/>
            <w:jc w:val="center"/>
          </w:pPr>
          <w:hyperlink r:id="rId1">
            <w:r>
              <w:rPr>
                <w:rFonts w:ascii="Tahoma" w:hAnsi="Tahoma" w:cs="Tahoma"/>
                <w:b/>
                <w:color w:val="0000FF"/>
              </w:rPr>
              <w:t>www.consultant.ru</w:t>
            </w:r>
          </w:hyperlink>
        </w:p>
      </w:tc>
      <w:tc>
        <w:tcPr>
          <w:tcW w:w="1650" w:type="pct"/>
          <w:vAlign w:val="center"/>
        </w:tcPr>
        <w:p w:rsidR="00146A8B" w:rsidRDefault="0057347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2E680C">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2E680C">
            <w:rPr>
              <w:rFonts w:ascii="Tahoma" w:hAnsi="Tahoma" w:cs="Tahoma"/>
              <w:noProof/>
            </w:rPr>
            <w:t>33</w:t>
          </w:r>
          <w:r>
            <w:fldChar w:fldCharType="end"/>
          </w:r>
        </w:p>
      </w:tc>
    </w:tr>
  </w:tbl>
  <w:p w:rsidR="00146A8B" w:rsidRDefault="00573478">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478" w:rsidRDefault="00573478">
      <w:r>
        <w:separator/>
      </w:r>
    </w:p>
  </w:footnote>
  <w:footnote w:type="continuationSeparator" w:id="0">
    <w:p w:rsidR="00573478" w:rsidRDefault="00573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146A8B">
      <w:tblPrEx>
        <w:tblCellMar>
          <w:top w:w="0" w:type="dxa"/>
          <w:bottom w:w="0" w:type="dxa"/>
        </w:tblCellMar>
      </w:tblPrEx>
      <w:trPr>
        <w:trHeight w:hRule="exact" w:val="1683"/>
      </w:trPr>
      <w:tc>
        <w:tcPr>
          <w:tcW w:w="2700" w:type="pct"/>
          <w:vAlign w:val="center"/>
        </w:tcPr>
        <w:p w:rsidR="00146A8B" w:rsidRDefault="00573478">
          <w:pPr>
            <w:pStyle w:val="ConsPlusNormal0"/>
            <w:rPr>
              <w:rFonts w:ascii="Tahoma" w:hAnsi="Tahoma" w:cs="Tahoma"/>
            </w:rPr>
          </w:pPr>
          <w:r>
            <w:rPr>
              <w:rFonts w:ascii="Tahoma" w:hAnsi="Tahoma" w:cs="Tahoma"/>
              <w:sz w:val="16"/>
              <w:szCs w:val="16"/>
            </w:rPr>
            <w:t>"СП 251.1325800.2016. Свод правил. Здания общеобразовательных организаций. Правила проектирования"</w:t>
          </w:r>
          <w:r>
            <w:rPr>
              <w:rFonts w:ascii="Tahoma" w:hAnsi="Tahoma" w:cs="Tahoma"/>
              <w:sz w:val="16"/>
              <w:szCs w:val="16"/>
            </w:rPr>
            <w:br/>
            <w:t>(утв. и введен в дейс...</w:t>
          </w:r>
        </w:p>
      </w:tc>
      <w:tc>
        <w:tcPr>
          <w:tcW w:w="2300" w:type="pct"/>
          <w:vAlign w:val="center"/>
        </w:tcPr>
        <w:p w:rsidR="00146A8B" w:rsidRDefault="0057347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22.07.2025</w:t>
          </w:r>
        </w:p>
      </w:tc>
    </w:tr>
  </w:tbl>
  <w:p w:rsidR="00146A8B" w:rsidRDefault="00146A8B">
    <w:pPr>
      <w:pStyle w:val="ConsPlusNormal0"/>
      <w:pBdr>
        <w:bottom w:val="single" w:sz="12" w:space="0" w:color="auto"/>
      </w:pBdr>
      <w:rPr>
        <w:sz w:val="2"/>
        <w:szCs w:val="2"/>
      </w:rPr>
    </w:pPr>
  </w:p>
  <w:p w:rsidR="00146A8B" w:rsidRDefault="00146A8B">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146A8B">
      <w:tblPrEx>
        <w:tblCellMar>
          <w:top w:w="0" w:type="dxa"/>
          <w:bottom w:w="0" w:type="dxa"/>
        </w:tblCellMar>
      </w:tblPrEx>
      <w:trPr>
        <w:trHeight w:hRule="exact" w:val="1683"/>
      </w:trPr>
      <w:tc>
        <w:tcPr>
          <w:tcW w:w="2700" w:type="pct"/>
          <w:vAlign w:val="center"/>
        </w:tcPr>
        <w:p w:rsidR="00146A8B" w:rsidRDefault="00573478">
          <w:pPr>
            <w:pStyle w:val="ConsPlusNormal0"/>
            <w:rPr>
              <w:rFonts w:ascii="Tahoma" w:hAnsi="Tahoma" w:cs="Tahoma"/>
            </w:rPr>
          </w:pPr>
          <w:r>
            <w:rPr>
              <w:rFonts w:ascii="Tahoma" w:hAnsi="Tahoma" w:cs="Tahoma"/>
              <w:sz w:val="16"/>
              <w:szCs w:val="16"/>
            </w:rPr>
            <w:t>"СП 251.1325800.2016. Свод правил. Здания общеобразовательных организаций. Правила проектирования"</w:t>
          </w:r>
          <w:r>
            <w:rPr>
              <w:rFonts w:ascii="Tahoma" w:hAnsi="Tahoma" w:cs="Tahoma"/>
              <w:sz w:val="16"/>
              <w:szCs w:val="16"/>
            </w:rPr>
            <w:br/>
            <w:t>(утв. и введен в дейс...</w:t>
          </w:r>
        </w:p>
      </w:tc>
      <w:tc>
        <w:tcPr>
          <w:tcW w:w="2300" w:type="pct"/>
          <w:vAlign w:val="center"/>
        </w:tcPr>
        <w:p w:rsidR="00146A8B" w:rsidRDefault="0057347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22.07.2025</w:t>
          </w:r>
        </w:p>
      </w:tc>
    </w:tr>
  </w:tbl>
  <w:p w:rsidR="00146A8B" w:rsidRDefault="00146A8B">
    <w:pPr>
      <w:pStyle w:val="ConsPlusNormal0"/>
      <w:pBdr>
        <w:bottom w:val="single" w:sz="12" w:space="0" w:color="auto"/>
      </w:pBdr>
      <w:rPr>
        <w:sz w:val="2"/>
        <w:szCs w:val="2"/>
      </w:rPr>
    </w:pPr>
  </w:p>
  <w:p w:rsidR="00146A8B" w:rsidRDefault="00146A8B">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46A8B"/>
    <w:rsid w:val="00146A8B"/>
    <w:rsid w:val="002E680C"/>
    <w:rsid w:val="00573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4CFF27-F4EF-4C17-876E-3AA2CF55A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28577&amp;dst=100087" TargetMode="External"/><Relationship Id="rId299" Type="http://schemas.openxmlformats.org/officeDocument/2006/relationships/hyperlink" Target="https://login.consultant.ru/link/?req=doc&amp;base=STR&amp;n=34858" TargetMode="External"/><Relationship Id="rId671" Type="http://schemas.openxmlformats.org/officeDocument/2006/relationships/hyperlink" Target="https://login.consultant.ru/link/?req=doc&amp;base=STR&amp;n=34820" TargetMode="External"/><Relationship Id="rId21" Type="http://schemas.openxmlformats.org/officeDocument/2006/relationships/hyperlink" Target="https://login.consultant.ru/link/?req=doc&amp;base=LAW&amp;n=441204&amp;dst=100005" TargetMode="External"/><Relationship Id="rId63" Type="http://schemas.openxmlformats.org/officeDocument/2006/relationships/hyperlink" Target="https://login.consultant.ru/link/?req=doc&amp;base=STR&amp;n=35060" TargetMode="External"/><Relationship Id="rId159" Type="http://schemas.openxmlformats.org/officeDocument/2006/relationships/hyperlink" Target="https://login.consultant.ru/link/?req=doc&amp;base=LAW&amp;n=486034&amp;dst=100047" TargetMode="External"/><Relationship Id="rId324" Type="http://schemas.openxmlformats.org/officeDocument/2006/relationships/hyperlink" Target="https://login.consultant.ru/link/?req=doc&amp;base=STR&amp;n=34877&amp;dst=100157" TargetMode="External"/><Relationship Id="rId366" Type="http://schemas.openxmlformats.org/officeDocument/2006/relationships/hyperlink" Target="https://login.consultant.ru/link/?req=doc&amp;base=STR&amp;n=34877&amp;dst=100194" TargetMode="External"/><Relationship Id="rId531" Type="http://schemas.openxmlformats.org/officeDocument/2006/relationships/hyperlink" Target="https://login.consultant.ru/link/?req=doc&amp;base=STR&amp;n=24962&amp;dst=100051" TargetMode="External"/><Relationship Id="rId573" Type="http://schemas.openxmlformats.org/officeDocument/2006/relationships/hyperlink" Target="https://login.consultant.ru/link/?req=doc&amp;base=STR&amp;n=34877&amp;dst=100327" TargetMode="External"/><Relationship Id="rId629" Type="http://schemas.openxmlformats.org/officeDocument/2006/relationships/hyperlink" Target="https://login.consultant.ru/link/?req=doc&amp;base=LAW&amp;n=486034&amp;dst=100047" TargetMode="External"/><Relationship Id="rId170" Type="http://schemas.openxmlformats.org/officeDocument/2006/relationships/hyperlink" Target="https://login.consultant.ru/link/?req=doc&amp;base=STR&amp;n=34877&amp;dst=100088" TargetMode="External"/><Relationship Id="rId226" Type="http://schemas.openxmlformats.org/officeDocument/2006/relationships/hyperlink" Target="https://login.consultant.ru/link/?req=doc&amp;base=STR&amp;n=30129&amp;dst=100185" TargetMode="External"/><Relationship Id="rId433" Type="http://schemas.openxmlformats.org/officeDocument/2006/relationships/hyperlink" Target="https://login.consultant.ru/link/?req=doc&amp;base=STR&amp;n=23381&amp;dst=100508" TargetMode="External"/><Relationship Id="rId268" Type="http://schemas.openxmlformats.org/officeDocument/2006/relationships/hyperlink" Target="https://login.consultant.ru/link/?req=doc&amp;base=STR&amp;n=34877&amp;dst=100128" TargetMode="External"/><Relationship Id="rId475" Type="http://schemas.openxmlformats.org/officeDocument/2006/relationships/hyperlink" Target="https://login.consultant.ru/link/?req=doc&amp;base=STR&amp;n=34877&amp;dst=100244" TargetMode="External"/><Relationship Id="rId640" Type="http://schemas.openxmlformats.org/officeDocument/2006/relationships/hyperlink" Target="https://login.consultant.ru/link/?req=doc&amp;base=STR&amp;n=30740" TargetMode="External"/><Relationship Id="rId682" Type="http://schemas.openxmlformats.org/officeDocument/2006/relationships/hyperlink" Target="https://login.consultant.ru/link/?req=doc&amp;base=STR&amp;n=23381&amp;dst=100724" TargetMode="External"/><Relationship Id="rId32" Type="http://schemas.openxmlformats.org/officeDocument/2006/relationships/hyperlink" Target="https://login.consultant.ru/link/?req=doc&amp;base=STR&amp;n=30129&amp;dst=100010" TargetMode="External"/><Relationship Id="rId74" Type="http://schemas.openxmlformats.org/officeDocument/2006/relationships/hyperlink" Target="https://login.consultant.ru/link/?req=doc&amp;base=STR&amp;n=34995" TargetMode="External"/><Relationship Id="rId128" Type="http://schemas.openxmlformats.org/officeDocument/2006/relationships/hyperlink" Target="https://login.consultant.ru/link/?req=doc&amp;base=STR&amp;n=34877&amp;dst=100063" TargetMode="External"/><Relationship Id="rId335" Type="http://schemas.openxmlformats.org/officeDocument/2006/relationships/hyperlink" Target="https://login.consultant.ru/link/?req=doc&amp;base=LAW&amp;n=486034&amp;dst=100047" TargetMode="External"/><Relationship Id="rId377" Type="http://schemas.openxmlformats.org/officeDocument/2006/relationships/hyperlink" Target="https://login.consultant.ru/link/?req=doc&amp;base=STR&amp;n=30129&amp;dst=100291" TargetMode="External"/><Relationship Id="rId500" Type="http://schemas.openxmlformats.org/officeDocument/2006/relationships/hyperlink" Target="https://login.consultant.ru/link/?req=doc&amp;base=STR&amp;n=34877&amp;dst=100277" TargetMode="External"/><Relationship Id="rId542" Type="http://schemas.openxmlformats.org/officeDocument/2006/relationships/hyperlink" Target="https://login.consultant.ru/link/?req=doc&amp;base=STR&amp;n=21851&amp;dst=100007" TargetMode="External"/><Relationship Id="rId584" Type="http://schemas.openxmlformats.org/officeDocument/2006/relationships/hyperlink" Target="https://login.consultant.ru/link/?req=doc&amp;base=STR&amp;n=30129&amp;dst=100405" TargetMode="External"/><Relationship Id="rId5" Type="http://schemas.openxmlformats.org/officeDocument/2006/relationships/endnotes" Target="endnotes.xml"/><Relationship Id="rId181" Type="http://schemas.openxmlformats.org/officeDocument/2006/relationships/hyperlink" Target="https://login.consultant.ru/link/?req=doc&amp;base=STR&amp;n=34768" TargetMode="External"/><Relationship Id="rId237" Type="http://schemas.openxmlformats.org/officeDocument/2006/relationships/hyperlink" Target="https://login.consultant.ru/link/?req=doc&amp;base=STR&amp;n=35060" TargetMode="External"/><Relationship Id="rId402" Type="http://schemas.openxmlformats.org/officeDocument/2006/relationships/hyperlink" Target="https://login.consultant.ru/link/?req=doc&amp;base=STR&amp;n=34858" TargetMode="External"/><Relationship Id="rId279" Type="http://schemas.openxmlformats.org/officeDocument/2006/relationships/hyperlink" Target="https://login.consultant.ru/link/?req=doc&amp;base=STR&amp;n=30129&amp;dst=100215" TargetMode="External"/><Relationship Id="rId444" Type="http://schemas.openxmlformats.org/officeDocument/2006/relationships/hyperlink" Target="https://login.consultant.ru/link/?req=doc&amp;base=STR&amp;n=34877&amp;dst=100229" TargetMode="External"/><Relationship Id="rId486" Type="http://schemas.openxmlformats.org/officeDocument/2006/relationships/hyperlink" Target="https://login.consultant.ru/link/?req=doc&amp;base=STR&amp;n=34858" TargetMode="External"/><Relationship Id="rId651" Type="http://schemas.openxmlformats.org/officeDocument/2006/relationships/hyperlink" Target="https://login.consultant.ru/link/?req=doc&amp;base=STR&amp;n=23381&amp;dst=100705" TargetMode="External"/><Relationship Id="rId693" Type="http://schemas.openxmlformats.org/officeDocument/2006/relationships/hyperlink" Target="https://login.consultant.ru/link/?req=doc&amp;base=LAW&amp;n=493950&amp;dst=100050" TargetMode="External"/><Relationship Id="rId707" Type="http://schemas.openxmlformats.org/officeDocument/2006/relationships/footer" Target="footer1.xml"/><Relationship Id="rId43" Type="http://schemas.openxmlformats.org/officeDocument/2006/relationships/hyperlink" Target="https://login.consultant.ru/link/?req=doc&amp;base=STR&amp;n=34877&amp;dst=100011" TargetMode="External"/><Relationship Id="rId139" Type="http://schemas.openxmlformats.org/officeDocument/2006/relationships/hyperlink" Target="https://login.consultant.ru/link/?req=doc&amp;base=STR&amp;n=34877&amp;dst=100071" TargetMode="External"/><Relationship Id="rId290" Type="http://schemas.openxmlformats.org/officeDocument/2006/relationships/hyperlink" Target="https://login.consultant.ru/link/?req=doc&amp;base=STR&amp;n=30129&amp;dst=100226" TargetMode="External"/><Relationship Id="rId304" Type="http://schemas.openxmlformats.org/officeDocument/2006/relationships/hyperlink" Target="https://login.consultant.ru/link/?req=doc&amp;base=STR&amp;n=34858&amp;dst=100359" TargetMode="External"/><Relationship Id="rId346" Type="http://schemas.openxmlformats.org/officeDocument/2006/relationships/hyperlink" Target="https://login.consultant.ru/link/?req=doc&amp;base=STR&amp;n=34877&amp;dst=100188" TargetMode="External"/><Relationship Id="rId388" Type="http://schemas.openxmlformats.org/officeDocument/2006/relationships/hyperlink" Target="https://login.consultant.ru/link/?req=doc&amp;base=STR&amp;n=34877&amp;dst=100203" TargetMode="External"/><Relationship Id="rId511" Type="http://schemas.openxmlformats.org/officeDocument/2006/relationships/hyperlink" Target="https://login.consultant.ru/link/?req=doc&amp;base=STR&amp;n=30129&amp;dst=100337" TargetMode="External"/><Relationship Id="rId553" Type="http://schemas.openxmlformats.org/officeDocument/2006/relationships/hyperlink" Target="https://login.consultant.ru/link/?req=doc&amp;base=STR&amp;n=34931" TargetMode="External"/><Relationship Id="rId609" Type="http://schemas.openxmlformats.org/officeDocument/2006/relationships/hyperlink" Target="https://login.consultant.ru/link/?req=doc&amp;base=STR&amp;n=34877&amp;dst=100337" TargetMode="External"/><Relationship Id="rId85" Type="http://schemas.openxmlformats.org/officeDocument/2006/relationships/hyperlink" Target="https://login.consultant.ru/link/?req=doc&amp;base=STR&amp;n=34877&amp;dst=100025" TargetMode="External"/><Relationship Id="rId150" Type="http://schemas.openxmlformats.org/officeDocument/2006/relationships/hyperlink" Target="https://login.consultant.ru/link/?req=doc&amp;base=STR&amp;n=30129&amp;dst=100145" TargetMode="External"/><Relationship Id="rId192" Type="http://schemas.openxmlformats.org/officeDocument/2006/relationships/hyperlink" Target="https://login.consultant.ru/link/?req=doc&amp;base=STR&amp;n=33564" TargetMode="External"/><Relationship Id="rId206" Type="http://schemas.openxmlformats.org/officeDocument/2006/relationships/hyperlink" Target="https://login.consultant.ru/link/?req=doc&amp;base=STR&amp;n=34877&amp;dst=100100" TargetMode="External"/><Relationship Id="rId413" Type="http://schemas.openxmlformats.org/officeDocument/2006/relationships/hyperlink" Target="https://login.consultant.ru/link/?req=doc&amp;base=STR&amp;n=23381&amp;dst=100422" TargetMode="External"/><Relationship Id="rId595" Type="http://schemas.openxmlformats.org/officeDocument/2006/relationships/hyperlink" Target="https://login.consultant.ru/link/?req=doc&amp;base=STR&amp;n=32254&amp;dst=102195" TargetMode="External"/><Relationship Id="rId248" Type="http://schemas.openxmlformats.org/officeDocument/2006/relationships/hyperlink" Target="https://login.consultant.ru/link/?req=doc&amp;base=STR&amp;n=30129&amp;dst=100200" TargetMode="External"/><Relationship Id="rId455" Type="http://schemas.openxmlformats.org/officeDocument/2006/relationships/hyperlink" Target="https://login.consultant.ru/link/?req=doc&amp;base=STR&amp;n=34877&amp;dst=100233" TargetMode="External"/><Relationship Id="rId497" Type="http://schemas.openxmlformats.org/officeDocument/2006/relationships/hyperlink" Target="https://login.consultant.ru/link/?req=doc&amp;base=STR&amp;n=34877&amp;dst=100275" TargetMode="External"/><Relationship Id="rId620" Type="http://schemas.openxmlformats.org/officeDocument/2006/relationships/hyperlink" Target="https://login.consultant.ru/link/?req=doc&amp;base=STR&amp;n=30129&amp;dst=100418" TargetMode="External"/><Relationship Id="rId662" Type="http://schemas.openxmlformats.org/officeDocument/2006/relationships/hyperlink" Target="https://login.consultant.ru/link/?req=doc&amp;base=STR&amp;n=34877&amp;dst=100348" TargetMode="External"/><Relationship Id="rId12" Type="http://schemas.openxmlformats.org/officeDocument/2006/relationships/hyperlink" Target="https://login.consultant.ru/link/?req=doc&amp;base=STR&amp;n=34877" TargetMode="External"/><Relationship Id="rId108" Type="http://schemas.openxmlformats.org/officeDocument/2006/relationships/hyperlink" Target="https://login.consultant.ru/link/?req=doc&amp;base=LAW&amp;n=494597&amp;dst=100037" TargetMode="External"/><Relationship Id="rId315" Type="http://schemas.openxmlformats.org/officeDocument/2006/relationships/hyperlink" Target="https://login.consultant.ru/link/?req=doc&amp;base=STR&amp;n=30129&amp;dst=100239" TargetMode="External"/><Relationship Id="rId357" Type="http://schemas.openxmlformats.org/officeDocument/2006/relationships/hyperlink" Target="https://login.consultant.ru/link/?req=doc&amp;base=LAW&amp;n=441707&amp;dst=100137" TargetMode="External"/><Relationship Id="rId522" Type="http://schemas.openxmlformats.org/officeDocument/2006/relationships/hyperlink" Target="https://login.consultant.ru/link/?req=doc&amp;base=STR&amp;n=24962&amp;dst=100049" TargetMode="External"/><Relationship Id="rId54" Type="http://schemas.openxmlformats.org/officeDocument/2006/relationships/hyperlink" Target="https://login.consultant.ru/link/?req=doc&amp;base=STR&amp;n=34877&amp;dst=100035" TargetMode="External"/><Relationship Id="rId96" Type="http://schemas.openxmlformats.org/officeDocument/2006/relationships/hyperlink" Target="https://login.consultant.ru/link/?req=doc&amp;base=STR&amp;n=34997" TargetMode="External"/><Relationship Id="rId161" Type="http://schemas.openxmlformats.org/officeDocument/2006/relationships/hyperlink" Target="https://login.consultant.ru/link/?req=doc&amp;base=STR&amp;n=30129&amp;dst=100154" TargetMode="External"/><Relationship Id="rId217" Type="http://schemas.openxmlformats.org/officeDocument/2006/relationships/hyperlink" Target="https://login.consultant.ru/link/?req=doc&amp;base=LAW&amp;n=486034&amp;dst=100430" TargetMode="External"/><Relationship Id="rId399" Type="http://schemas.openxmlformats.org/officeDocument/2006/relationships/hyperlink" Target="https://login.consultant.ru/link/?req=doc&amp;base=STR&amp;n=32255" TargetMode="External"/><Relationship Id="rId564" Type="http://schemas.openxmlformats.org/officeDocument/2006/relationships/hyperlink" Target="https://login.consultant.ru/link/?req=doc&amp;base=STR&amp;n=34858" TargetMode="External"/><Relationship Id="rId259" Type="http://schemas.openxmlformats.org/officeDocument/2006/relationships/hyperlink" Target="https://login.consultant.ru/link/?req=doc&amp;base=STR&amp;n=14067&amp;dst=100059" TargetMode="External"/><Relationship Id="rId424" Type="http://schemas.openxmlformats.org/officeDocument/2006/relationships/hyperlink" Target="https://login.consultant.ru/link/?req=doc&amp;base=LAW&amp;n=487625&amp;dst=100013" TargetMode="External"/><Relationship Id="rId466" Type="http://schemas.openxmlformats.org/officeDocument/2006/relationships/hyperlink" Target="https://login.consultant.ru/link/?req=doc&amp;base=STR&amp;n=33564" TargetMode="External"/><Relationship Id="rId631" Type="http://schemas.openxmlformats.org/officeDocument/2006/relationships/hyperlink" Target="https://login.consultant.ru/link/?req=doc&amp;base=STR&amp;n=23381&amp;dst=100689" TargetMode="External"/><Relationship Id="rId673" Type="http://schemas.openxmlformats.org/officeDocument/2006/relationships/hyperlink" Target="https://login.consultant.ru/link/?req=doc&amp;base=STR&amp;n=30129&amp;dst=100438" TargetMode="External"/><Relationship Id="rId23" Type="http://schemas.openxmlformats.org/officeDocument/2006/relationships/hyperlink" Target="https://login.consultant.ru/link/?req=doc&amp;base=LAW&amp;n=471374&amp;dst=100017" TargetMode="External"/><Relationship Id="rId119" Type="http://schemas.openxmlformats.org/officeDocument/2006/relationships/hyperlink" Target="https://login.consultant.ru/link/?req=doc&amp;base=STR&amp;n=34877&amp;dst=100053" TargetMode="External"/><Relationship Id="rId270" Type="http://schemas.openxmlformats.org/officeDocument/2006/relationships/hyperlink" Target="https://login.consultant.ru/link/?req=doc&amp;base=LAW&amp;n=441707&amp;dst=100137" TargetMode="External"/><Relationship Id="rId326" Type="http://schemas.openxmlformats.org/officeDocument/2006/relationships/hyperlink" Target="https://login.consultant.ru/link/?req=doc&amp;base=STR&amp;n=30129&amp;dst=100242" TargetMode="External"/><Relationship Id="rId533" Type="http://schemas.openxmlformats.org/officeDocument/2006/relationships/hyperlink" Target="https://login.consultant.ru/link/?req=doc&amp;base=LAW&amp;n=486034&amp;dst=100245" TargetMode="External"/><Relationship Id="rId65" Type="http://schemas.openxmlformats.org/officeDocument/2006/relationships/hyperlink" Target="https://login.consultant.ru/link/?req=doc&amp;base=STR&amp;n=34877&amp;dst=100018" TargetMode="External"/><Relationship Id="rId130" Type="http://schemas.openxmlformats.org/officeDocument/2006/relationships/hyperlink" Target="https://login.consultant.ru/link/?req=doc&amp;base=STR&amp;n=30129&amp;dst=100104" TargetMode="External"/><Relationship Id="rId368" Type="http://schemas.openxmlformats.org/officeDocument/2006/relationships/hyperlink" Target="https://login.consultant.ru/link/?req=doc&amp;base=STR&amp;n=30129&amp;dst=100287" TargetMode="External"/><Relationship Id="rId575" Type="http://schemas.openxmlformats.org/officeDocument/2006/relationships/hyperlink" Target="https://login.consultant.ru/link/?req=doc&amp;base=STR&amp;n=34877&amp;dst=100329" TargetMode="External"/><Relationship Id="rId172" Type="http://schemas.openxmlformats.org/officeDocument/2006/relationships/hyperlink" Target="https://login.consultant.ru/link/?req=doc&amp;base=LAW&amp;n=486034&amp;dst=100083" TargetMode="External"/><Relationship Id="rId228" Type="http://schemas.openxmlformats.org/officeDocument/2006/relationships/hyperlink" Target="https://login.consultant.ru/link/?req=doc&amp;base=LAW&amp;n=441707&amp;dst=100137" TargetMode="External"/><Relationship Id="rId435" Type="http://schemas.openxmlformats.org/officeDocument/2006/relationships/hyperlink" Target="https://login.consultant.ru/link/?req=doc&amp;base=LAW&amp;n=486034&amp;dst=100047" TargetMode="External"/><Relationship Id="rId477" Type="http://schemas.openxmlformats.org/officeDocument/2006/relationships/hyperlink" Target="https://login.consultant.ru/link/?req=doc&amp;base=LAW&amp;n=486034&amp;dst=100047" TargetMode="External"/><Relationship Id="rId600" Type="http://schemas.openxmlformats.org/officeDocument/2006/relationships/hyperlink" Target="https://login.consultant.ru/link/?req=doc&amp;base=LAW&amp;n=486034&amp;dst=100047" TargetMode="External"/><Relationship Id="rId642" Type="http://schemas.openxmlformats.org/officeDocument/2006/relationships/hyperlink" Target="https://login.consultant.ru/link/?req=doc&amp;base=STR&amp;n=30129&amp;dst=100422" TargetMode="External"/><Relationship Id="rId684" Type="http://schemas.openxmlformats.org/officeDocument/2006/relationships/hyperlink" Target="https://login.consultant.ru/link/?req=doc&amp;base=LAW&amp;n=505886" TargetMode="External"/><Relationship Id="rId281" Type="http://schemas.openxmlformats.org/officeDocument/2006/relationships/hyperlink" Target="https://login.consultant.ru/link/?req=doc&amp;base=STR&amp;n=30129&amp;dst=100216" TargetMode="External"/><Relationship Id="rId337" Type="http://schemas.openxmlformats.org/officeDocument/2006/relationships/hyperlink" Target="https://login.consultant.ru/link/?req=doc&amp;base=STR&amp;n=30129&amp;dst=100246" TargetMode="External"/><Relationship Id="rId502" Type="http://schemas.openxmlformats.org/officeDocument/2006/relationships/hyperlink" Target="https://login.consultant.ru/link/?req=doc&amp;base=STR&amp;n=34877&amp;dst=100281" TargetMode="External"/><Relationship Id="rId34" Type="http://schemas.openxmlformats.org/officeDocument/2006/relationships/hyperlink" Target="https://login.consultant.ru/link/?req=doc&amp;base=STR&amp;n=30129&amp;dst=100013" TargetMode="External"/><Relationship Id="rId76" Type="http://schemas.openxmlformats.org/officeDocument/2006/relationships/hyperlink" Target="https://login.consultant.ru/link/?req=doc&amp;base=STR&amp;n=28578" TargetMode="External"/><Relationship Id="rId141" Type="http://schemas.openxmlformats.org/officeDocument/2006/relationships/hyperlink" Target="https://login.consultant.ru/link/?req=doc&amp;base=STR&amp;n=34877&amp;dst=100075" TargetMode="External"/><Relationship Id="rId379" Type="http://schemas.openxmlformats.org/officeDocument/2006/relationships/hyperlink" Target="https://login.consultant.ru/link/?req=doc&amp;base=STR&amp;n=30129&amp;dst=100293" TargetMode="External"/><Relationship Id="rId544" Type="http://schemas.openxmlformats.org/officeDocument/2006/relationships/hyperlink" Target="https://login.consultant.ru/link/?req=doc&amp;base=STR&amp;n=28577" TargetMode="External"/><Relationship Id="rId586" Type="http://schemas.openxmlformats.org/officeDocument/2006/relationships/hyperlink" Target="https://login.consultant.ru/link/?req=doc&amp;base=STR&amp;n=35073" TargetMode="External"/><Relationship Id="rId7" Type="http://schemas.openxmlformats.org/officeDocument/2006/relationships/hyperlink" Target="https://www.consultant.ru" TargetMode="External"/><Relationship Id="rId183" Type="http://schemas.openxmlformats.org/officeDocument/2006/relationships/hyperlink" Target="https://login.consultant.ru/link/?req=doc&amp;base=LAW&amp;n=486034&amp;dst=100047" TargetMode="External"/><Relationship Id="rId239" Type="http://schemas.openxmlformats.org/officeDocument/2006/relationships/hyperlink" Target="https://login.consultant.ru/link/?req=doc&amp;base=STR&amp;n=28644" TargetMode="External"/><Relationship Id="rId390" Type="http://schemas.openxmlformats.org/officeDocument/2006/relationships/hyperlink" Target="https://login.consultant.ru/link/?req=doc&amp;base=STR&amp;n=30129&amp;dst=100297" TargetMode="External"/><Relationship Id="rId404" Type="http://schemas.openxmlformats.org/officeDocument/2006/relationships/hyperlink" Target="https://login.consultant.ru/link/?req=doc&amp;base=STR&amp;n=34877&amp;dst=100220" TargetMode="External"/><Relationship Id="rId446" Type="http://schemas.openxmlformats.org/officeDocument/2006/relationships/hyperlink" Target="https://login.consultant.ru/link/?req=doc&amp;base=STR&amp;n=33564" TargetMode="External"/><Relationship Id="rId611" Type="http://schemas.openxmlformats.org/officeDocument/2006/relationships/hyperlink" Target="https://login.consultant.ru/link/?req=doc&amp;base=STR&amp;n=33661" TargetMode="External"/><Relationship Id="rId653" Type="http://schemas.openxmlformats.org/officeDocument/2006/relationships/hyperlink" Target="https://login.consultant.ru/link/?req=doc&amp;base=STR&amp;n=34877&amp;dst=100346" TargetMode="External"/><Relationship Id="rId250" Type="http://schemas.openxmlformats.org/officeDocument/2006/relationships/hyperlink" Target="https://login.consultant.ru/link/?req=doc&amp;base=STR&amp;n=34877&amp;dst=100114" TargetMode="External"/><Relationship Id="rId292" Type="http://schemas.openxmlformats.org/officeDocument/2006/relationships/hyperlink" Target="https://login.consultant.ru/link/?req=doc&amp;base=LAW&amp;n=486034&amp;dst=100106" TargetMode="External"/><Relationship Id="rId306" Type="http://schemas.openxmlformats.org/officeDocument/2006/relationships/hyperlink" Target="https://login.consultant.ru/link/?req=doc&amp;base=LAW&amp;n=486034&amp;dst=100047" TargetMode="External"/><Relationship Id="rId488" Type="http://schemas.openxmlformats.org/officeDocument/2006/relationships/hyperlink" Target="https://login.consultant.ru/link/?req=doc&amp;base=STR&amp;n=30129&amp;dst=100327" TargetMode="External"/><Relationship Id="rId695" Type="http://schemas.openxmlformats.org/officeDocument/2006/relationships/hyperlink" Target="https://login.consultant.ru/link/?req=doc&amp;base=STR&amp;n=30129&amp;dst=100447" TargetMode="External"/><Relationship Id="rId709" Type="http://schemas.openxmlformats.org/officeDocument/2006/relationships/footer" Target="footer2.xml"/><Relationship Id="rId45" Type="http://schemas.openxmlformats.org/officeDocument/2006/relationships/hyperlink" Target="https://login.consultant.ru/link/?req=doc&amp;base=STR&amp;n=34877&amp;dst=100035" TargetMode="External"/><Relationship Id="rId87" Type="http://schemas.openxmlformats.org/officeDocument/2006/relationships/hyperlink" Target="https://login.consultant.ru/link/?req=doc&amp;base=STR&amp;n=35073" TargetMode="External"/><Relationship Id="rId110" Type="http://schemas.openxmlformats.org/officeDocument/2006/relationships/hyperlink" Target="https://login.consultant.ru/link/?req=doc&amp;base=LAW&amp;n=372741&amp;dst=100015" TargetMode="External"/><Relationship Id="rId348" Type="http://schemas.openxmlformats.org/officeDocument/2006/relationships/hyperlink" Target="https://login.consultant.ru/link/?req=doc&amp;base=STR&amp;n=30129&amp;dst=100250" TargetMode="External"/><Relationship Id="rId513" Type="http://schemas.openxmlformats.org/officeDocument/2006/relationships/hyperlink" Target="https://login.consultant.ru/link/?req=doc&amp;base=STR&amp;n=34877&amp;dst=100287" TargetMode="External"/><Relationship Id="rId555" Type="http://schemas.openxmlformats.org/officeDocument/2006/relationships/hyperlink" Target="https://login.consultant.ru/link/?req=doc&amp;base=LAW&amp;n=486034&amp;dst=100209" TargetMode="External"/><Relationship Id="rId597" Type="http://schemas.openxmlformats.org/officeDocument/2006/relationships/hyperlink" Target="https://login.consultant.ru/link/?req=doc&amp;base=STR&amp;n=30129&amp;dst=100413" TargetMode="External"/><Relationship Id="rId152" Type="http://schemas.openxmlformats.org/officeDocument/2006/relationships/hyperlink" Target="https://login.consultant.ru/link/?req=doc&amp;base=STR&amp;n=30129&amp;dst=100148" TargetMode="External"/><Relationship Id="rId194" Type="http://schemas.openxmlformats.org/officeDocument/2006/relationships/hyperlink" Target="https://login.consultant.ru/link/?req=doc&amp;base=STR&amp;n=34877&amp;dst=100097" TargetMode="External"/><Relationship Id="rId208" Type="http://schemas.openxmlformats.org/officeDocument/2006/relationships/hyperlink" Target="https://login.consultant.ru/link/?req=doc&amp;base=LAW&amp;n=486034&amp;dst=100047" TargetMode="External"/><Relationship Id="rId415" Type="http://schemas.openxmlformats.org/officeDocument/2006/relationships/hyperlink" Target="https://login.consultant.ru/link/?req=doc&amp;base=STR&amp;n=32254" TargetMode="External"/><Relationship Id="rId457" Type="http://schemas.openxmlformats.org/officeDocument/2006/relationships/hyperlink" Target="https://login.consultant.ru/link/?req=doc&amp;base=STR&amp;n=34820" TargetMode="External"/><Relationship Id="rId622" Type="http://schemas.openxmlformats.org/officeDocument/2006/relationships/hyperlink" Target="https://login.consultant.ru/link/?req=doc&amp;base=STR&amp;n=28577&amp;dst=101218" TargetMode="External"/><Relationship Id="rId261" Type="http://schemas.openxmlformats.org/officeDocument/2006/relationships/hyperlink" Target="https://login.consultant.ru/link/?req=doc&amp;base=STR&amp;n=30129&amp;dst=100209" TargetMode="External"/><Relationship Id="rId499" Type="http://schemas.openxmlformats.org/officeDocument/2006/relationships/hyperlink" Target="https://login.consultant.ru/link/?req=doc&amp;base=LAW&amp;n=441707&amp;dst=158369" TargetMode="External"/><Relationship Id="rId664" Type="http://schemas.openxmlformats.org/officeDocument/2006/relationships/hyperlink" Target="https://login.consultant.ru/link/?req=doc&amp;base=STR&amp;n=30129&amp;dst=100429" TargetMode="External"/><Relationship Id="rId14" Type="http://schemas.openxmlformats.org/officeDocument/2006/relationships/hyperlink" Target="https://login.consultant.ru/link/?req=doc&amp;base=LAW&amp;n=275617" TargetMode="External"/><Relationship Id="rId56" Type="http://schemas.openxmlformats.org/officeDocument/2006/relationships/hyperlink" Target="https://login.consultant.ru/link/?req=doc&amp;base=STR&amp;n=34877&amp;dst=100035" TargetMode="External"/><Relationship Id="rId317" Type="http://schemas.openxmlformats.org/officeDocument/2006/relationships/hyperlink" Target="https://login.consultant.ru/link/?req=doc&amp;base=STR&amp;n=23381&amp;dst=100185" TargetMode="External"/><Relationship Id="rId359" Type="http://schemas.openxmlformats.org/officeDocument/2006/relationships/hyperlink" Target="https://login.consultant.ru/link/?req=doc&amp;base=STR&amp;n=34877&amp;dst=100190" TargetMode="External"/><Relationship Id="rId524" Type="http://schemas.openxmlformats.org/officeDocument/2006/relationships/hyperlink" Target="https://login.consultant.ru/link/?req=doc&amp;base=STR&amp;n=34877&amp;dst=100296" TargetMode="External"/><Relationship Id="rId566" Type="http://schemas.openxmlformats.org/officeDocument/2006/relationships/hyperlink" Target="https://login.consultant.ru/link/?req=doc&amp;base=LAW&amp;n=486034&amp;dst=100047" TargetMode="External"/><Relationship Id="rId98" Type="http://schemas.openxmlformats.org/officeDocument/2006/relationships/hyperlink" Target="https://login.consultant.ru/link/?req=doc&amp;base=STR&amp;n=32254" TargetMode="External"/><Relationship Id="rId121" Type="http://schemas.openxmlformats.org/officeDocument/2006/relationships/hyperlink" Target="https://login.consultant.ru/link/?req=doc&amp;base=STR&amp;n=30129&amp;dst=100074" TargetMode="External"/><Relationship Id="rId163" Type="http://schemas.openxmlformats.org/officeDocument/2006/relationships/hyperlink" Target="https://login.consultant.ru/link/?req=doc&amp;base=STR&amp;n=30129&amp;dst=100157" TargetMode="External"/><Relationship Id="rId219" Type="http://schemas.openxmlformats.org/officeDocument/2006/relationships/hyperlink" Target="https://login.consultant.ru/link/?req=doc&amp;base=LAW&amp;n=441707&amp;dst=156945" TargetMode="External"/><Relationship Id="rId370" Type="http://schemas.openxmlformats.org/officeDocument/2006/relationships/hyperlink" Target="https://login.consultant.ru/link/?req=doc&amp;base=STR&amp;n=34877&amp;dst=100196" TargetMode="External"/><Relationship Id="rId426" Type="http://schemas.openxmlformats.org/officeDocument/2006/relationships/hyperlink" Target="https://login.consultant.ru/link/?req=doc&amp;base=STR&amp;n=23381&amp;dst=100506" TargetMode="External"/><Relationship Id="rId633" Type="http://schemas.openxmlformats.org/officeDocument/2006/relationships/hyperlink" Target="https://login.consultant.ru/link/?req=doc&amp;base=STR&amp;n=33285" TargetMode="External"/><Relationship Id="rId230" Type="http://schemas.openxmlformats.org/officeDocument/2006/relationships/hyperlink" Target="https://login.consultant.ru/link/?req=doc&amp;base=STR&amp;n=30129&amp;dst=100186" TargetMode="External"/><Relationship Id="rId468" Type="http://schemas.openxmlformats.org/officeDocument/2006/relationships/hyperlink" Target="https://login.consultant.ru/link/?req=doc&amp;base=LAW&amp;n=441707&amp;dst=158369" TargetMode="External"/><Relationship Id="rId675" Type="http://schemas.openxmlformats.org/officeDocument/2006/relationships/hyperlink" Target="https://login.consultant.ru/link/?req=doc&amp;base=STR&amp;n=23381&amp;dst=100716" TargetMode="External"/><Relationship Id="rId25" Type="http://schemas.openxmlformats.org/officeDocument/2006/relationships/hyperlink" Target="https://login.consultant.ru/link/?req=doc&amp;base=LAW&amp;n=498801&amp;dst=100005" TargetMode="External"/><Relationship Id="rId67" Type="http://schemas.openxmlformats.org/officeDocument/2006/relationships/hyperlink" Target="https://login.consultant.ru/link/?req=doc&amp;base=STR&amp;n=33661" TargetMode="External"/><Relationship Id="rId272" Type="http://schemas.openxmlformats.org/officeDocument/2006/relationships/hyperlink" Target="https://login.consultant.ru/link/?req=doc&amp;base=STR&amp;n=34877&amp;dst=100129" TargetMode="External"/><Relationship Id="rId328" Type="http://schemas.openxmlformats.org/officeDocument/2006/relationships/hyperlink" Target="https://login.consultant.ru/link/?req=doc&amp;base=LAW&amp;n=486034&amp;dst=100452" TargetMode="External"/><Relationship Id="rId535" Type="http://schemas.openxmlformats.org/officeDocument/2006/relationships/hyperlink" Target="https://login.consultant.ru/link/?req=doc&amp;base=LAW&amp;n=441707&amp;dst=155364" TargetMode="External"/><Relationship Id="rId577" Type="http://schemas.openxmlformats.org/officeDocument/2006/relationships/hyperlink" Target="https://login.consultant.ru/link/?req=doc&amp;base=LAW&amp;n=486034&amp;dst=100307" TargetMode="External"/><Relationship Id="rId700" Type="http://schemas.openxmlformats.org/officeDocument/2006/relationships/hyperlink" Target="https://login.consultant.ru/link/?req=doc&amp;base=STR&amp;n=8106" TargetMode="External"/><Relationship Id="rId132" Type="http://schemas.openxmlformats.org/officeDocument/2006/relationships/hyperlink" Target="https://login.consultant.ru/link/?req=doc&amp;base=STR&amp;n=30129&amp;dst=100105" TargetMode="External"/><Relationship Id="rId174" Type="http://schemas.openxmlformats.org/officeDocument/2006/relationships/hyperlink" Target="https://login.consultant.ru/link/?req=doc&amp;base=STR&amp;n=34994" TargetMode="External"/><Relationship Id="rId381" Type="http://schemas.openxmlformats.org/officeDocument/2006/relationships/hyperlink" Target="https://login.consultant.ru/link/?req=doc&amp;base=STR&amp;n=34877&amp;dst=100199" TargetMode="External"/><Relationship Id="rId602" Type="http://schemas.openxmlformats.org/officeDocument/2006/relationships/hyperlink" Target="https://login.consultant.ru/link/?req=doc&amp;base=STR&amp;n=23381&amp;dst=100677" TargetMode="External"/><Relationship Id="rId241" Type="http://schemas.openxmlformats.org/officeDocument/2006/relationships/hyperlink" Target="https://login.consultant.ru/link/?req=doc&amp;base=STR&amp;n=30129&amp;dst=100192" TargetMode="External"/><Relationship Id="rId437" Type="http://schemas.openxmlformats.org/officeDocument/2006/relationships/hyperlink" Target="https://login.consultant.ru/link/?req=doc&amp;base=LAW&amp;n=494597&amp;dst=100207" TargetMode="External"/><Relationship Id="rId479" Type="http://schemas.openxmlformats.org/officeDocument/2006/relationships/hyperlink" Target="https://login.consultant.ru/link/?req=doc&amp;base=STR&amp;n=30129&amp;dst=100320" TargetMode="External"/><Relationship Id="rId644" Type="http://schemas.openxmlformats.org/officeDocument/2006/relationships/hyperlink" Target="https://login.consultant.ru/link/?req=doc&amp;base=STR&amp;n=30538&amp;dst=100207" TargetMode="External"/><Relationship Id="rId686" Type="http://schemas.openxmlformats.org/officeDocument/2006/relationships/hyperlink" Target="https://login.consultant.ru/link/?req=doc&amp;base=LAW&amp;n=508514" TargetMode="External"/><Relationship Id="rId36" Type="http://schemas.openxmlformats.org/officeDocument/2006/relationships/hyperlink" Target="https://login.consultant.ru/link/?req=doc&amp;base=STR&amp;n=30251" TargetMode="External"/><Relationship Id="rId283" Type="http://schemas.openxmlformats.org/officeDocument/2006/relationships/hyperlink" Target="https://login.consultant.ru/link/?req=doc&amp;base=STR&amp;n=34877&amp;dst=100130" TargetMode="External"/><Relationship Id="rId339" Type="http://schemas.openxmlformats.org/officeDocument/2006/relationships/hyperlink" Target="https://login.consultant.ru/link/?req=doc&amp;base=LAW&amp;n=441707&amp;dst=100137" TargetMode="External"/><Relationship Id="rId490" Type="http://schemas.openxmlformats.org/officeDocument/2006/relationships/hyperlink" Target="https://login.consultant.ru/link/?req=doc&amp;base=LAW&amp;n=487625&amp;dst=100013" TargetMode="External"/><Relationship Id="rId504" Type="http://schemas.openxmlformats.org/officeDocument/2006/relationships/hyperlink" Target="https://login.consultant.ru/link/?req=doc&amp;base=LAW&amp;n=441707&amp;dst=100137" TargetMode="External"/><Relationship Id="rId546" Type="http://schemas.openxmlformats.org/officeDocument/2006/relationships/hyperlink" Target="https://login.consultant.ru/link/?req=doc&amp;base=STR&amp;n=21851&amp;dst=100011" TargetMode="External"/><Relationship Id="rId711" Type="http://schemas.openxmlformats.org/officeDocument/2006/relationships/theme" Target="theme/theme1.xml"/><Relationship Id="rId78" Type="http://schemas.openxmlformats.org/officeDocument/2006/relationships/hyperlink" Target="https://login.consultant.ru/link/?req=doc&amp;base=STR&amp;n=28644" TargetMode="External"/><Relationship Id="rId101" Type="http://schemas.openxmlformats.org/officeDocument/2006/relationships/hyperlink" Target="https://login.consultant.ru/link/?req=doc&amp;base=STR&amp;n=34877&amp;dst=100032" TargetMode="External"/><Relationship Id="rId143" Type="http://schemas.openxmlformats.org/officeDocument/2006/relationships/hyperlink" Target="https://login.consultant.ru/link/?req=doc&amp;base=STR&amp;n=30129&amp;dst=100138" TargetMode="External"/><Relationship Id="rId185" Type="http://schemas.openxmlformats.org/officeDocument/2006/relationships/hyperlink" Target="https://login.consultant.ru/link/?req=doc&amp;base=LAW&amp;n=494886&amp;dst=100012" TargetMode="External"/><Relationship Id="rId350" Type="http://schemas.openxmlformats.org/officeDocument/2006/relationships/hyperlink" Target="https://login.consultant.ru/link/?req=doc&amp;base=STR&amp;n=30129&amp;dst=100253" TargetMode="External"/><Relationship Id="rId406" Type="http://schemas.openxmlformats.org/officeDocument/2006/relationships/hyperlink" Target="https://login.consultant.ru/link/?req=doc&amp;base=STR&amp;n=30129&amp;dst=100302" TargetMode="External"/><Relationship Id="rId588" Type="http://schemas.openxmlformats.org/officeDocument/2006/relationships/hyperlink" Target="https://login.consultant.ru/link/?req=doc&amp;base=STR&amp;n=15509" TargetMode="External"/><Relationship Id="rId9" Type="http://schemas.openxmlformats.org/officeDocument/2006/relationships/hyperlink" Target="https://login.consultant.ru/link/?req=doc&amp;base=LAW&amp;n=485277&amp;dst=102942" TargetMode="External"/><Relationship Id="rId210" Type="http://schemas.openxmlformats.org/officeDocument/2006/relationships/hyperlink" Target="https://login.consultant.ru/link/?req=doc&amp;base=STR&amp;n=32257" TargetMode="External"/><Relationship Id="rId392" Type="http://schemas.openxmlformats.org/officeDocument/2006/relationships/hyperlink" Target="https://login.consultant.ru/link/?req=doc&amp;base=LAW&amp;n=441707&amp;dst=158369" TargetMode="External"/><Relationship Id="rId448" Type="http://schemas.openxmlformats.org/officeDocument/2006/relationships/hyperlink" Target="https://login.consultant.ru/link/?req=doc&amp;base=STR&amp;n=30129&amp;dst=100313" TargetMode="External"/><Relationship Id="rId613" Type="http://schemas.openxmlformats.org/officeDocument/2006/relationships/hyperlink" Target="https://login.consultant.ru/link/?req=doc&amp;base=STR&amp;n=30129&amp;dst=100417" TargetMode="External"/><Relationship Id="rId655" Type="http://schemas.openxmlformats.org/officeDocument/2006/relationships/hyperlink" Target="https://login.consultant.ru/link/?req=doc&amp;base=STR&amp;n=23381&amp;dst=100709" TargetMode="External"/><Relationship Id="rId697" Type="http://schemas.openxmlformats.org/officeDocument/2006/relationships/hyperlink" Target="https://login.consultant.ru/link/?req=doc&amp;base=STR&amp;n=4315" TargetMode="External"/><Relationship Id="rId252" Type="http://schemas.openxmlformats.org/officeDocument/2006/relationships/hyperlink" Target="https://login.consultant.ru/link/?req=doc&amp;base=STR&amp;n=34877&amp;dst=100115" TargetMode="External"/><Relationship Id="rId294" Type="http://schemas.openxmlformats.org/officeDocument/2006/relationships/hyperlink" Target="https://login.consultant.ru/link/?req=doc&amp;base=STR&amp;n=34858&amp;dst=101067" TargetMode="External"/><Relationship Id="rId308" Type="http://schemas.openxmlformats.org/officeDocument/2006/relationships/hyperlink" Target="https://login.consultant.ru/link/?req=doc&amp;base=STR&amp;n=34877&amp;dst=100144" TargetMode="External"/><Relationship Id="rId515" Type="http://schemas.openxmlformats.org/officeDocument/2006/relationships/hyperlink" Target="https://login.consultant.ru/link/?req=doc&amp;base=STR&amp;n=34877&amp;dst=100291" TargetMode="External"/><Relationship Id="rId47" Type="http://schemas.openxmlformats.org/officeDocument/2006/relationships/hyperlink" Target="https://login.consultant.ru/link/?req=doc&amp;base=STR&amp;n=34877&amp;dst=100012" TargetMode="External"/><Relationship Id="rId89" Type="http://schemas.openxmlformats.org/officeDocument/2006/relationships/hyperlink" Target="https://login.consultant.ru/link/?req=doc&amp;base=STR&amp;n=34877&amp;dst=100026" TargetMode="External"/><Relationship Id="rId112" Type="http://schemas.openxmlformats.org/officeDocument/2006/relationships/hyperlink" Target="https://login.consultant.ru/link/?req=doc&amp;base=STR&amp;n=34877&amp;dst=100047" TargetMode="External"/><Relationship Id="rId154" Type="http://schemas.openxmlformats.org/officeDocument/2006/relationships/hyperlink" Target="https://login.consultant.ru/link/?req=doc&amp;base=STR&amp;n=30129&amp;dst=100150" TargetMode="External"/><Relationship Id="rId361" Type="http://schemas.openxmlformats.org/officeDocument/2006/relationships/hyperlink" Target="https://login.consultant.ru/link/?req=doc&amp;base=STR&amp;n=34877&amp;dst=100191" TargetMode="External"/><Relationship Id="rId557" Type="http://schemas.openxmlformats.org/officeDocument/2006/relationships/hyperlink" Target="https://login.consultant.ru/link/?req=doc&amp;base=LAW&amp;n=486034&amp;dst=100202" TargetMode="External"/><Relationship Id="rId599" Type="http://schemas.openxmlformats.org/officeDocument/2006/relationships/hyperlink" Target="https://login.consultant.ru/link/?req=doc&amp;base=LAW&amp;n=372741&amp;dst=100015" TargetMode="External"/><Relationship Id="rId196" Type="http://schemas.openxmlformats.org/officeDocument/2006/relationships/hyperlink" Target="https://login.consultant.ru/link/?req=doc&amp;base=STR&amp;n=34877&amp;dst=100098" TargetMode="External"/><Relationship Id="rId417" Type="http://schemas.openxmlformats.org/officeDocument/2006/relationships/hyperlink" Target="https://login.consultant.ru/link/?req=doc&amp;base=LAW&amp;n=480812&amp;dst=100018" TargetMode="External"/><Relationship Id="rId459" Type="http://schemas.openxmlformats.org/officeDocument/2006/relationships/hyperlink" Target="https://login.consultant.ru/link/?req=doc&amp;base=LAW&amp;n=486034&amp;dst=100434" TargetMode="External"/><Relationship Id="rId624" Type="http://schemas.openxmlformats.org/officeDocument/2006/relationships/hyperlink" Target="https://login.consultant.ru/link/?req=doc&amp;base=STR&amp;n=23381&amp;dst=100686" TargetMode="External"/><Relationship Id="rId666" Type="http://schemas.openxmlformats.org/officeDocument/2006/relationships/hyperlink" Target="https://login.consultant.ru/link/?req=doc&amp;base=LAW&amp;n=441707&amp;dst=100137" TargetMode="External"/><Relationship Id="rId16" Type="http://schemas.openxmlformats.org/officeDocument/2006/relationships/hyperlink" Target="https://login.consultant.ru/link/?req=doc&amp;base=STR&amp;n=23381&amp;dst=100009" TargetMode="External"/><Relationship Id="rId221" Type="http://schemas.openxmlformats.org/officeDocument/2006/relationships/hyperlink" Target="https://login.consultant.ru/link/?req=doc&amp;base=STR&amp;n=32255" TargetMode="External"/><Relationship Id="rId263" Type="http://schemas.openxmlformats.org/officeDocument/2006/relationships/hyperlink" Target="https://login.consultant.ru/link/?req=doc&amp;base=STR&amp;n=34821" TargetMode="External"/><Relationship Id="rId319" Type="http://schemas.openxmlformats.org/officeDocument/2006/relationships/hyperlink" Target="https://login.consultant.ru/link/?req=doc&amp;base=LAW&amp;n=441707&amp;dst=158584" TargetMode="External"/><Relationship Id="rId470" Type="http://schemas.openxmlformats.org/officeDocument/2006/relationships/hyperlink" Target="https://login.consultant.ru/link/?req=doc&amp;base=STR&amp;n=34877&amp;dst=100253" TargetMode="External"/><Relationship Id="rId526" Type="http://schemas.openxmlformats.org/officeDocument/2006/relationships/hyperlink" Target="https://login.consultant.ru/link/?req=doc&amp;base=STR&amp;n=30129&amp;dst=100362" TargetMode="External"/><Relationship Id="rId58" Type="http://schemas.openxmlformats.org/officeDocument/2006/relationships/hyperlink" Target="https://login.consultant.ru/link/?req=doc&amp;base=STR&amp;n=34877&amp;dst=100015" TargetMode="External"/><Relationship Id="rId123" Type="http://schemas.openxmlformats.org/officeDocument/2006/relationships/hyperlink" Target="https://login.consultant.ru/link/?req=doc&amp;base=STR&amp;n=30129&amp;dst=100075" TargetMode="External"/><Relationship Id="rId330" Type="http://schemas.openxmlformats.org/officeDocument/2006/relationships/hyperlink" Target="https://login.consultant.ru/link/?req=doc&amp;base=STR&amp;n=34877&amp;dst=100168" TargetMode="External"/><Relationship Id="rId568" Type="http://schemas.openxmlformats.org/officeDocument/2006/relationships/hyperlink" Target="https://login.consultant.ru/link/?req=doc&amp;base=LAW&amp;n=441707&amp;dst=100137" TargetMode="External"/><Relationship Id="rId165" Type="http://schemas.openxmlformats.org/officeDocument/2006/relationships/hyperlink" Target="https://login.consultant.ru/link/?req=doc&amp;base=STR&amp;n=34877&amp;dst=100086" TargetMode="External"/><Relationship Id="rId372" Type="http://schemas.openxmlformats.org/officeDocument/2006/relationships/hyperlink" Target="https://login.consultant.ru/link/?req=doc&amp;base=STR&amp;n=30129&amp;dst=100290" TargetMode="External"/><Relationship Id="rId428" Type="http://schemas.openxmlformats.org/officeDocument/2006/relationships/hyperlink" Target="https://login.consultant.ru/link/?req=doc&amp;base=LAW&amp;n=441707&amp;dst=100137" TargetMode="External"/><Relationship Id="rId635" Type="http://schemas.openxmlformats.org/officeDocument/2006/relationships/hyperlink" Target="https://login.consultant.ru/link/?req=doc&amp;base=STR&amp;n=23381&amp;dst=100692" TargetMode="External"/><Relationship Id="rId677" Type="http://schemas.openxmlformats.org/officeDocument/2006/relationships/hyperlink" Target="https://login.consultant.ru/link/?req=doc&amp;base=LAW&amp;n=353799&amp;dst=100012" TargetMode="External"/><Relationship Id="rId232" Type="http://schemas.openxmlformats.org/officeDocument/2006/relationships/hyperlink" Target="https://login.consultant.ru/link/?req=doc&amp;base=STR&amp;n=34877&amp;dst=100108" TargetMode="External"/><Relationship Id="rId274" Type="http://schemas.openxmlformats.org/officeDocument/2006/relationships/hyperlink" Target="https://login.consultant.ru/link/?req=doc&amp;base=LAW&amp;n=441707&amp;dst=100137" TargetMode="External"/><Relationship Id="rId481" Type="http://schemas.openxmlformats.org/officeDocument/2006/relationships/hyperlink" Target="https://login.consultant.ru/link/?req=doc&amp;base=STR&amp;n=23381&amp;dst=100587" TargetMode="External"/><Relationship Id="rId702" Type="http://schemas.openxmlformats.org/officeDocument/2006/relationships/hyperlink" Target="https://login.consultant.ru/link/?req=doc&amp;base=LAW&amp;n=217047&amp;dst=100015" TargetMode="External"/><Relationship Id="rId27" Type="http://schemas.openxmlformats.org/officeDocument/2006/relationships/hyperlink" Target="https://login.consultant.ru/link/?req=doc&amp;base=LAW&amp;n=275617&amp;dst=100005" TargetMode="External"/><Relationship Id="rId69" Type="http://schemas.openxmlformats.org/officeDocument/2006/relationships/hyperlink" Target="https://login.consultant.ru/link/?req=doc&amp;base=STR&amp;n=31817" TargetMode="External"/><Relationship Id="rId134" Type="http://schemas.openxmlformats.org/officeDocument/2006/relationships/hyperlink" Target="https://login.consultant.ru/link/?req=doc&amp;base=STR&amp;n=30129&amp;dst=100111" TargetMode="External"/><Relationship Id="rId537" Type="http://schemas.openxmlformats.org/officeDocument/2006/relationships/hyperlink" Target="https://login.consultant.ru/link/?req=doc&amp;base=LAW&amp;n=441707&amp;dst=100137" TargetMode="External"/><Relationship Id="rId579" Type="http://schemas.openxmlformats.org/officeDocument/2006/relationships/hyperlink" Target="https://login.consultant.ru/link/?req=doc&amp;base=STR&amp;n=35133" TargetMode="External"/><Relationship Id="rId80" Type="http://schemas.openxmlformats.org/officeDocument/2006/relationships/hyperlink" Target="https://login.consultant.ru/link/?req=doc&amp;base=STR&amp;n=34768" TargetMode="External"/><Relationship Id="rId176" Type="http://schemas.openxmlformats.org/officeDocument/2006/relationships/hyperlink" Target="https://login.consultant.ru/link/?req=doc&amp;base=STR&amp;n=34427" TargetMode="External"/><Relationship Id="rId341" Type="http://schemas.openxmlformats.org/officeDocument/2006/relationships/hyperlink" Target="https://login.consultant.ru/link/?req=doc&amp;base=STR&amp;n=30129&amp;dst=100247" TargetMode="External"/><Relationship Id="rId383" Type="http://schemas.openxmlformats.org/officeDocument/2006/relationships/hyperlink" Target="https://login.consultant.ru/link/?req=doc&amp;base=STR&amp;n=30129&amp;dst=100295" TargetMode="External"/><Relationship Id="rId439" Type="http://schemas.openxmlformats.org/officeDocument/2006/relationships/hyperlink" Target="https://login.consultant.ru/link/?req=doc&amp;base=STR&amp;n=30129&amp;dst=100312" TargetMode="External"/><Relationship Id="rId590" Type="http://schemas.openxmlformats.org/officeDocument/2006/relationships/hyperlink" Target="https://login.consultant.ru/link/?req=doc&amp;base=STR&amp;n=23381&amp;dst=100675" TargetMode="External"/><Relationship Id="rId604" Type="http://schemas.openxmlformats.org/officeDocument/2006/relationships/hyperlink" Target="https://login.consultant.ru/link/?req=doc&amp;base=STR&amp;n=34877&amp;dst=100336" TargetMode="External"/><Relationship Id="rId646" Type="http://schemas.openxmlformats.org/officeDocument/2006/relationships/hyperlink" Target="https://login.consultant.ru/link/?req=doc&amp;base=STR&amp;n=23381&amp;dst=100696" TargetMode="External"/><Relationship Id="rId201" Type="http://schemas.openxmlformats.org/officeDocument/2006/relationships/hyperlink" Target="https://login.consultant.ru/link/?req=doc&amp;base=LAW&amp;n=486034&amp;dst=100099" TargetMode="External"/><Relationship Id="rId243" Type="http://schemas.openxmlformats.org/officeDocument/2006/relationships/hyperlink" Target="https://login.consultant.ru/link/?req=doc&amp;base=LAW&amp;n=441707&amp;dst=100137" TargetMode="External"/><Relationship Id="rId285" Type="http://schemas.openxmlformats.org/officeDocument/2006/relationships/hyperlink" Target="https://login.consultant.ru/link/?req=doc&amp;base=STR&amp;n=34877&amp;dst=100133" TargetMode="External"/><Relationship Id="rId450" Type="http://schemas.openxmlformats.org/officeDocument/2006/relationships/hyperlink" Target="https://login.consultant.ru/link/?req=doc&amp;base=STR&amp;n=23381&amp;dst=100514" TargetMode="External"/><Relationship Id="rId506" Type="http://schemas.openxmlformats.org/officeDocument/2006/relationships/hyperlink" Target="https://login.consultant.ru/link/?req=doc&amp;base=LAW&amp;n=441707&amp;dst=158739" TargetMode="External"/><Relationship Id="rId688" Type="http://schemas.openxmlformats.org/officeDocument/2006/relationships/hyperlink" Target="https://login.consultant.ru/link/?req=doc&amp;base=STR&amp;n=23381&amp;dst=100726" TargetMode="External"/><Relationship Id="rId38" Type="http://schemas.openxmlformats.org/officeDocument/2006/relationships/hyperlink" Target="https://login.consultant.ru/link/?req=doc&amp;base=STR&amp;n=30333" TargetMode="External"/><Relationship Id="rId103" Type="http://schemas.openxmlformats.org/officeDocument/2006/relationships/hyperlink" Target="https://login.consultant.ru/link/?req=doc&amp;base=STR&amp;n=34877&amp;dst=100035" TargetMode="External"/><Relationship Id="rId310" Type="http://schemas.openxmlformats.org/officeDocument/2006/relationships/hyperlink" Target="https://login.consultant.ru/link/?req=doc&amp;base=LAW&amp;n=441707&amp;dst=101117" TargetMode="External"/><Relationship Id="rId492" Type="http://schemas.openxmlformats.org/officeDocument/2006/relationships/hyperlink" Target="https://login.consultant.ru/link/?req=doc&amp;base=STR&amp;n=34877&amp;dst=100269" TargetMode="External"/><Relationship Id="rId548" Type="http://schemas.openxmlformats.org/officeDocument/2006/relationships/hyperlink" Target="https://login.consultant.ru/link/?req=doc&amp;base=STR&amp;n=34877&amp;dst=100302" TargetMode="External"/><Relationship Id="rId91" Type="http://schemas.openxmlformats.org/officeDocument/2006/relationships/hyperlink" Target="https://login.consultant.ru/link/?req=doc&amp;base=STR&amp;n=34877&amp;dst=100027" TargetMode="External"/><Relationship Id="rId145" Type="http://schemas.openxmlformats.org/officeDocument/2006/relationships/hyperlink" Target="https://login.consultant.ru/link/?req=doc&amp;base=STR&amp;n=30129&amp;dst=100141" TargetMode="External"/><Relationship Id="rId187" Type="http://schemas.openxmlformats.org/officeDocument/2006/relationships/hyperlink" Target="https://login.consultant.ru/link/?req=doc&amp;base=STR&amp;n=34768" TargetMode="External"/><Relationship Id="rId352" Type="http://schemas.openxmlformats.org/officeDocument/2006/relationships/hyperlink" Target="https://login.consultant.ru/link/?req=doc&amp;base=STR&amp;n=30129&amp;dst=100268" TargetMode="External"/><Relationship Id="rId394" Type="http://schemas.openxmlformats.org/officeDocument/2006/relationships/hyperlink" Target="https://login.consultant.ru/link/?req=doc&amp;base=STR&amp;n=34877&amp;dst=100216" TargetMode="External"/><Relationship Id="rId408" Type="http://schemas.openxmlformats.org/officeDocument/2006/relationships/hyperlink" Target="https://login.consultant.ru/link/?req=doc&amp;base=STR&amp;n=23381&amp;dst=100343" TargetMode="External"/><Relationship Id="rId615" Type="http://schemas.openxmlformats.org/officeDocument/2006/relationships/hyperlink" Target="https://login.consultant.ru/link/?req=doc&amp;base=LAW&amp;n=449642&amp;dst=100026" TargetMode="External"/><Relationship Id="rId212" Type="http://schemas.openxmlformats.org/officeDocument/2006/relationships/hyperlink" Target="https://login.consultant.ru/link/?req=doc&amp;base=STR&amp;n=30129&amp;dst=100179" TargetMode="External"/><Relationship Id="rId254" Type="http://schemas.openxmlformats.org/officeDocument/2006/relationships/hyperlink" Target="https://login.consultant.ru/link/?req=doc&amp;base=STR&amp;n=23381&amp;dst=100169" TargetMode="External"/><Relationship Id="rId657" Type="http://schemas.openxmlformats.org/officeDocument/2006/relationships/hyperlink" Target="https://login.consultant.ru/link/?req=doc&amp;base=STR&amp;n=23381&amp;dst=100713" TargetMode="External"/><Relationship Id="rId699" Type="http://schemas.openxmlformats.org/officeDocument/2006/relationships/hyperlink" Target="https://login.consultant.ru/link/?req=doc&amp;base=STR&amp;n=34877&amp;dst=100367" TargetMode="External"/><Relationship Id="rId49" Type="http://schemas.openxmlformats.org/officeDocument/2006/relationships/hyperlink" Target="https://login.consultant.ru/link/?req=doc&amp;base=STR&amp;n=34877&amp;dst=100013" TargetMode="External"/><Relationship Id="rId114" Type="http://schemas.openxmlformats.org/officeDocument/2006/relationships/hyperlink" Target="https://login.consultant.ru/link/?req=doc&amp;base=STR&amp;n=34877&amp;dst=100048" TargetMode="External"/><Relationship Id="rId296" Type="http://schemas.openxmlformats.org/officeDocument/2006/relationships/hyperlink" Target="https://login.consultant.ru/link/?req=doc&amp;base=LAW&amp;n=468315&amp;dst=100012" TargetMode="External"/><Relationship Id="rId461" Type="http://schemas.openxmlformats.org/officeDocument/2006/relationships/hyperlink" Target="https://login.consultant.ru/link/?req=doc&amp;base=STR&amp;n=30129&amp;dst=100315" TargetMode="External"/><Relationship Id="rId517" Type="http://schemas.openxmlformats.org/officeDocument/2006/relationships/hyperlink" Target="https://login.consultant.ru/link/?req=doc&amp;base=LAW&amp;n=486034&amp;dst=100047" TargetMode="External"/><Relationship Id="rId559" Type="http://schemas.openxmlformats.org/officeDocument/2006/relationships/hyperlink" Target="https://login.consultant.ru/link/?req=doc&amp;base=STR&amp;n=34877&amp;dst=100308" TargetMode="External"/><Relationship Id="rId60" Type="http://schemas.openxmlformats.org/officeDocument/2006/relationships/hyperlink" Target="https://login.consultant.ru/link/?req=doc&amp;base=STR&amp;n=34877&amp;dst=100016" TargetMode="External"/><Relationship Id="rId156" Type="http://schemas.openxmlformats.org/officeDocument/2006/relationships/hyperlink" Target="https://login.consultant.ru/link/?req=doc&amp;base=LAW&amp;n=486034&amp;dst=100084" TargetMode="External"/><Relationship Id="rId198" Type="http://schemas.openxmlformats.org/officeDocument/2006/relationships/hyperlink" Target="https://login.consultant.ru/link/?req=doc&amp;base=LAW&amp;n=441707&amp;dst=156945" TargetMode="External"/><Relationship Id="rId321" Type="http://schemas.openxmlformats.org/officeDocument/2006/relationships/hyperlink" Target="https://login.consultant.ru/link/?req=doc&amp;base=LAW&amp;n=441707&amp;dst=100137" TargetMode="External"/><Relationship Id="rId363" Type="http://schemas.openxmlformats.org/officeDocument/2006/relationships/hyperlink" Target="https://login.consultant.ru/link/?req=doc&amp;base=STR&amp;n=30129&amp;dst=100285" TargetMode="External"/><Relationship Id="rId419" Type="http://schemas.openxmlformats.org/officeDocument/2006/relationships/hyperlink" Target="https://login.consultant.ru/link/?req=doc&amp;base=STR&amp;n=30129&amp;dst=100306" TargetMode="External"/><Relationship Id="rId570" Type="http://schemas.openxmlformats.org/officeDocument/2006/relationships/hyperlink" Target="https://login.consultant.ru/link/?req=doc&amp;base=LAW&amp;n=441707&amp;dst=100137" TargetMode="External"/><Relationship Id="rId626" Type="http://schemas.openxmlformats.org/officeDocument/2006/relationships/hyperlink" Target="https://login.consultant.ru/link/?req=doc&amp;base=STR&amp;n=23381&amp;dst=100687" TargetMode="External"/><Relationship Id="rId223" Type="http://schemas.openxmlformats.org/officeDocument/2006/relationships/hyperlink" Target="https://login.consultant.ru/link/?req=doc&amp;base=STR&amp;n=34877&amp;dst=100103" TargetMode="External"/><Relationship Id="rId430" Type="http://schemas.openxmlformats.org/officeDocument/2006/relationships/hyperlink" Target="https://login.consultant.ru/link/?req=doc&amp;base=STR&amp;n=30129&amp;dst=100311" TargetMode="External"/><Relationship Id="rId668" Type="http://schemas.openxmlformats.org/officeDocument/2006/relationships/hyperlink" Target="https://login.consultant.ru/link/?req=doc&amp;base=STR&amp;n=30129&amp;dst=100431" TargetMode="External"/><Relationship Id="rId18" Type="http://schemas.openxmlformats.org/officeDocument/2006/relationships/hyperlink" Target="https://login.consultant.ru/link/?req=doc&amp;base=STR&amp;n=24962&amp;dst=100006" TargetMode="External"/><Relationship Id="rId265" Type="http://schemas.openxmlformats.org/officeDocument/2006/relationships/hyperlink" Target="https://login.consultant.ru/link/?req=doc&amp;base=LAW&amp;n=487625&amp;dst=100013" TargetMode="External"/><Relationship Id="rId472" Type="http://schemas.openxmlformats.org/officeDocument/2006/relationships/hyperlink" Target="https://login.consultant.ru/link/?req=doc&amp;base=STR&amp;n=30129&amp;dst=100319" TargetMode="External"/><Relationship Id="rId528" Type="http://schemas.openxmlformats.org/officeDocument/2006/relationships/hyperlink" Target="https://login.consultant.ru/link/?req=doc&amp;base=LAW&amp;n=486034&amp;dst=100243" TargetMode="External"/><Relationship Id="rId125" Type="http://schemas.openxmlformats.org/officeDocument/2006/relationships/hyperlink" Target="https://login.consultant.ru/link/?req=doc&amp;base=STR&amp;n=34877&amp;dst=100061" TargetMode="External"/><Relationship Id="rId167" Type="http://schemas.openxmlformats.org/officeDocument/2006/relationships/hyperlink" Target="https://login.consultant.ru/link/?req=doc&amp;base=STR&amp;n=34858&amp;dst=100307" TargetMode="External"/><Relationship Id="rId332" Type="http://schemas.openxmlformats.org/officeDocument/2006/relationships/hyperlink" Target="https://login.consultant.ru/link/?req=doc&amp;base=STR&amp;n=34877&amp;dst=100168" TargetMode="External"/><Relationship Id="rId374" Type="http://schemas.openxmlformats.org/officeDocument/2006/relationships/hyperlink" Target="https://login.consultant.ru/link/?req=doc&amp;base=STR&amp;n=23381&amp;dst=100256" TargetMode="External"/><Relationship Id="rId581" Type="http://schemas.openxmlformats.org/officeDocument/2006/relationships/hyperlink" Target="https://login.consultant.ru/link/?req=doc&amp;base=STR&amp;n=20660" TargetMode="External"/><Relationship Id="rId71" Type="http://schemas.openxmlformats.org/officeDocument/2006/relationships/hyperlink" Target="https://login.consultant.ru/link/?req=doc&amp;base=STR&amp;n=28577" TargetMode="External"/><Relationship Id="rId234" Type="http://schemas.openxmlformats.org/officeDocument/2006/relationships/hyperlink" Target="https://login.consultant.ru/link/?req=doc&amp;base=STR&amp;n=30129&amp;dst=100183" TargetMode="External"/><Relationship Id="rId637" Type="http://schemas.openxmlformats.org/officeDocument/2006/relationships/hyperlink" Target="https://login.consultant.ru/link/?req=doc&amp;base=STR&amp;n=30129&amp;dst=100421" TargetMode="External"/><Relationship Id="rId679" Type="http://schemas.openxmlformats.org/officeDocument/2006/relationships/hyperlink" Target="https://login.consultant.ru/link/?req=doc&amp;base=STR&amp;n=30129&amp;dst=100442" TargetMode="External"/><Relationship Id="rId2" Type="http://schemas.openxmlformats.org/officeDocument/2006/relationships/settings" Target="settings.xml"/><Relationship Id="rId29" Type="http://schemas.openxmlformats.org/officeDocument/2006/relationships/hyperlink" Target="https://login.consultant.ru/link/?req=doc&amp;base=STR&amp;n=30129&amp;dst=100009" TargetMode="External"/><Relationship Id="rId276" Type="http://schemas.openxmlformats.org/officeDocument/2006/relationships/hyperlink" Target="https://login.consultant.ru/link/?req=doc&amp;base=STR&amp;n=34820&amp;dst=100273" TargetMode="External"/><Relationship Id="rId441" Type="http://schemas.openxmlformats.org/officeDocument/2006/relationships/hyperlink" Target="https://login.consultant.ru/link/?req=doc&amp;base=LAW&amp;n=441707&amp;dst=100137" TargetMode="External"/><Relationship Id="rId483" Type="http://schemas.openxmlformats.org/officeDocument/2006/relationships/hyperlink" Target="https://login.consultant.ru/link/?req=doc&amp;base=STR&amp;n=34877&amp;dst=100259" TargetMode="External"/><Relationship Id="rId539" Type="http://schemas.openxmlformats.org/officeDocument/2006/relationships/hyperlink" Target="https://login.consultant.ru/link/?req=doc&amp;base=STR&amp;n=34877&amp;dst=100298" TargetMode="External"/><Relationship Id="rId690" Type="http://schemas.openxmlformats.org/officeDocument/2006/relationships/hyperlink" Target="https://login.consultant.ru/link/?req=doc&amp;base=LAW&amp;n=465775" TargetMode="External"/><Relationship Id="rId704" Type="http://schemas.openxmlformats.org/officeDocument/2006/relationships/hyperlink" Target="https://login.consultant.ru/link/?req=doc&amp;base=LAW&amp;n=456140&amp;dst=101299" TargetMode="External"/><Relationship Id="rId40" Type="http://schemas.openxmlformats.org/officeDocument/2006/relationships/hyperlink" Target="https://login.consultant.ru/link/?req=doc&amp;base=STR&amp;n=33285" TargetMode="External"/><Relationship Id="rId136" Type="http://schemas.openxmlformats.org/officeDocument/2006/relationships/hyperlink" Target="https://login.consultant.ru/link/?req=doc&amp;base=STR&amp;n=34877&amp;dst=100069" TargetMode="External"/><Relationship Id="rId178" Type="http://schemas.openxmlformats.org/officeDocument/2006/relationships/hyperlink" Target="https://login.consultant.ru/link/?req=doc&amp;base=LAW&amp;n=486034&amp;dst=100091" TargetMode="External"/><Relationship Id="rId301" Type="http://schemas.openxmlformats.org/officeDocument/2006/relationships/hyperlink" Target="https://login.consultant.ru/link/?req=doc&amp;base=STR&amp;n=34877&amp;dst=100138" TargetMode="External"/><Relationship Id="rId343" Type="http://schemas.openxmlformats.org/officeDocument/2006/relationships/hyperlink" Target="https://login.consultant.ru/link/?req=doc&amp;base=STR&amp;n=34877&amp;dst=100177" TargetMode="External"/><Relationship Id="rId550" Type="http://schemas.openxmlformats.org/officeDocument/2006/relationships/hyperlink" Target="https://login.consultant.ru/link/?req=doc&amp;base=STR&amp;n=20680" TargetMode="External"/><Relationship Id="rId82" Type="http://schemas.openxmlformats.org/officeDocument/2006/relationships/hyperlink" Target="https://login.consultant.ru/link/?req=doc&amp;base=STR&amp;n=34858" TargetMode="External"/><Relationship Id="rId203" Type="http://schemas.openxmlformats.org/officeDocument/2006/relationships/hyperlink" Target="https://login.consultant.ru/link/?req=doc&amp;base=LAW&amp;n=441707&amp;dst=100137" TargetMode="External"/><Relationship Id="rId385" Type="http://schemas.openxmlformats.org/officeDocument/2006/relationships/hyperlink" Target="https://login.consultant.ru/link/?req=doc&amp;base=LAW&amp;n=441707&amp;dst=158369" TargetMode="External"/><Relationship Id="rId592" Type="http://schemas.openxmlformats.org/officeDocument/2006/relationships/hyperlink" Target="https://login.consultant.ru/link/?req=doc&amp;base=STR&amp;n=30129&amp;dst=100408" TargetMode="External"/><Relationship Id="rId606" Type="http://schemas.openxmlformats.org/officeDocument/2006/relationships/hyperlink" Target="https://login.consultant.ru/link/?req=doc&amp;base=STR&amp;n=33661" TargetMode="External"/><Relationship Id="rId648" Type="http://schemas.openxmlformats.org/officeDocument/2006/relationships/hyperlink" Target="https://login.consultant.ru/link/?req=doc&amp;base=STR&amp;n=23381&amp;dst=100701" TargetMode="External"/><Relationship Id="rId245" Type="http://schemas.openxmlformats.org/officeDocument/2006/relationships/hyperlink" Target="https://login.consultant.ru/link/?req=doc&amp;base=STR&amp;n=34820" TargetMode="External"/><Relationship Id="rId287" Type="http://schemas.openxmlformats.org/officeDocument/2006/relationships/hyperlink" Target="https://login.consultant.ru/link/?req=doc&amp;base=STR&amp;n=34858&amp;dst=100288" TargetMode="External"/><Relationship Id="rId410" Type="http://schemas.openxmlformats.org/officeDocument/2006/relationships/hyperlink" Target="https://login.consultant.ru/link/?req=doc&amp;base=STR&amp;n=23381&amp;dst=100344" TargetMode="External"/><Relationship Id="rId452" Type="http://schemas.openxmlformats.org/officeDocument/2006/relationships/hyperlink" Target="https://login.consultant.ru/link/?req=doc&amp;base=STR&amp;n=34858&amp;dst=100484" TargetMode="External"/><Relationship Id="rId494" Type="http://schemas.openxmlformats.org/officeDocument/2006/relationships/hyperlink" Target="https://login.consultant.ru/link/?req=doc&amp;base=STR&amp;n=34858" TargetMode="External"/><Relationship Id="rId508" Type="http://schemas.openxmlformats.org/officeDocument/2006/relationships/hyperlink" Target="https://login.consultant.ru/link/?req=doc&amp;base=STR&amp;n=34877&amp;dst=100284" TargetMode="External"/><Relationship Id="rId30" Type="http://schemas.openxmlformats.org/officeDocument/2006/relationships/hyperlink" Target="https://login.consultant.ru/link/?req=doc&amp;base=STR&amp;n=23381&amp;dst=100009" TargetMode="External"/><Relationship Id="rId105" Type="http://schemas.openxmlformats.org/officeDocument/2006/relationships/hyperlink" Target="https://login.consultant.ru/link/?req=doc&amp;base=LAW&amp;n=441707&amp;dst=100137" TargetMode="External"/><Relationship Id="rId126" Type="http://schemas.openxmlformats.org/officeDocument/2006/relationships/hyperlink" Target="https://login.consultant.ru/link/?req=doc&amp;base=STR&amp;n=30129&amp;dst=100100" TargetMode="External"/><Relationship Id="rId147" Type="http://schemas.openxmlformats.org/officeDocument/2006/relationships/hyperlink" Target="https://login.consultant.ru/link/?req=doc&amp;base=LAW&amp;n=486034&amp;dst=100047" TargetMode="External"/><Relationship Id="rId168" Type="http://schemas.openxmlformats.org/officeDocument/2006/relationships/hyperlink" Target="https://login.consultant.ru/link/?req=doc&amp;base=LAW&amp;n=486034&amp;dst=100095" TargetMode="External"/><Relationship Id="rId312" Type="http://schemas.openxmlformats.org/officeDocument/2006/relationships/hyperlink" Target="https://login.consultant.ru/link/?req=doc&amp;base=STR&amp;n=34877&amp;dst=100154" TargetMode="External"/><Relationship Id="rId333" Type="http://schemas.openxmlformats.org/officeDocument/2006/relationships/hyperlink" Target="https://login.consultant.ru/link/?req=doc&amp;base=STR&amp;n=34877&amp;dst=100168" TargetMode="External"/><Relationship Id="rId354" Type="http://schemas.openxmlformats.org/officeDocument/2006/relationships/hyperlink" Target="https://login.consultant.ru/link/?req=doc&amp;base=STR&amp;n=30129&amp;dst=100282" TargetMode="External"/><Relationship Id="rId540" Type="http://schemas.openxmlformats.org/officeDocument/2006/relationships/hyperlink" Target="https://login.consultant.ru/link/?req=doc&amp;base=STR&amp;n=28577" TargetMode="External"/><Relationship Id="rId51" Type="http://schemas.openxmlformats.org/officeDocument/2006/relationships/hyperlink" Target="https://login.consultant.ru/link/?req=doc&amp;base=STR&amp;n=33564" TargetMode="External"/><Relationship Id="rId72" Type="http://schemas.openxmlformats.org/officeDocument/2006/relationships/hyperlink" Target="https://login.consultant.ru/link/?req=doc&amp;base=STR&amp;n=34820" TargetMode="External"/><Relationship Id="rId93" Type="http://schemas.openxmlformats.org/officeDocument/2006/relationships/hyperlink" Target="https://login.consultant.ru/link/?req=doc&amp;base=STR&amp;n=34877&amp;dst=100028" TargetMode="External"/><Relationship Id="rId189" Type="http://schemas.openxmlformats.org/officeDocument/2006/relationships/hyperlink" Target="https://login.consultant.ru/link/?req=doc&amp;base=STR&amp;n=32257" TargetMode="External"/><Relationship Id="rId375" Type="http://schemas.openxmlformats.org/officeDocument/2006/relationships/hyperlink" Target="https://login.consultant.ru/link/?req=doc&amp;base=STR&amp;n=34858" TargetMode="External"/><Relationship Id="rId396" Type="http://schemas.openxmlformats.org/officeDocument/2006/relationships/hyperlink" Target="https://login.consultant.ru/link/?req=doc&amp;base=LAW&amp;n=441707&amp;dst=158369" TargetMode="External"/><Relationship Id="rId561" Type="http://schemas.openxmlformats.org/officeDocument/2006/relationships/hyperlink" Target="https://login.consultant.ru/link/?req=doc&amp;base=STR&amp;n=34931" TargetMode="External"/><Relationship Id="rId582" Type="http://schemas.openxmlformats.org/officeDocument/2006/relationships/hyperlink" Target="https://login.consultant.ru/link/?req=doc&amp;base=STR&amp;n=23381&amp;dst=100673" TargetMode="External"/><Relationship Id="rId617" Type="http://schemas.openxmlformats.org/officeDocument/2006/relationships/hyperlink" Target="https://login.consultant.ru/link/?req=doc&amp;base=STR&amp;n=34877&amp;dst=100341" TargetMode="External"/><Relationship Id="rId638" Type="http://schemas.openxmlformats.org/officeDocument/2006/relationships/hyperlink" Target="https://login.consultant.ru/link/?req=doc&amp;base=STR&amp;n=23381&amp;dst=100693" TargetMode="External"/><Relationship Id="rId659" Type="http://schemas.openxmlformats.org/officeDocument/2006/relationships/hyperlink" Target="https://login.consultant.ru/link/?req=doc&amp;base=STR&amp;n=30129&amp;dst=10042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86034&amp;dst=100047" TargetMode="External"/><Relationship Id="rId235" Type="http://schemas.openxmlformats.org/officeDocument/2006/relationships/hyperlink" Target="https://login.consultant.ru/link/?req=doc&amp;base=STR&amp;n=34877&amp;dst=100110" TargetMode="External"/><Relationship Id="rId256" Type="http://schemas.openxmlformats.org/officeDocument/2006/relationships/hyperlink" Target="https://login.consultant.ru/link/?req=doc&amp;base=STR&amp;n=34877&amp;dst=100120" TargetMode="External"/><Relationship Id="rId277" Type="http://schemas.openxmlformats.org/officeDocument/2006/relationships/hyperlink" Target="https://login.consultant.ru/link/?req=doc&amp;base=STR&amp;n=34820&amp;dst=100307" TargetMode="External"/><Relationship Id="rId298" Type="http://schemas.openxmlformats.org/officeDocument/2006/relationships/hyperlink" Target="https://login.consultant.ru/link/?req=doc&amp;base=STR&amp;n=34877&amp;dst=100137" TargetMode="External"/><Relationship Id="rId400" Type="http://schemas.openxmlformats.org/officeDocument/2006/relationships/hyperlink" Target="https://login.consultant.ru/link/?req=doc&amp;base=STR&amp;n=34877&amp;dst=100218" TargetMode="External"/><Relationship Id="rId421" Type="http://schemas.openxmlformats.org/officeDocument/2006/relationships/hyperlink" Target="https://login.consultant.ru/link/?req=doc&amp;base=STR&amp;n=34877&amp;dst=100223" TargetMode="External"/><Relationship Id="rId442" Type="http://schemas.openxmlformats.org/officeDocument/2006/relationships/hyperlink" Target="https://login.consultant.ru/link/?req=doc&amp;base=LAW&amp;n=486034&amp;dst=100047" TargetMode="External"/><Relationship Id="rId463" Type="http://schemas.openxmlformats.org/officeDocument/2006/relationships/hyperlink" Target="https://login.consultant.ru/link/?req=doc&amp;base=STR&amp;n=23381&amp;dst=100519" TargetMode="External"/><Relationship Id="rId484" Type="http://schemas.openxmlformats.org/officeDocument/2006/relationships/hyperlink" Target="https://login.consultant.ru/link/?req=doc&amp;base=STR&amp;n=34877&amp;dst=100261" TargetMode="External"/><Relationship Id="rId519" Type="http://schemas.openxmlformats.org/officeDocument/2006/relationships/hyperlink" Target="https://login.consultant.ru/link/?req=doc&amp;base=STR&amp;n=30129&amp;dst=100358" TargetMode="External"/><Relationship Id="rId670" Type="http://schemas.openxmlformats.org/officeDocument/2006/relationships/hyperlink" Target="https://login.consultant.ru/link/?req=doc&amp;base=STR&amp;n=30129&amp;dst=100434" TargetMode="External"/><Relationship Id="rId705" Type="http://schemas.openxmlformats.org/officeDocument/2006/relationships/hyperlink" Target="https://login.consultant.ru/link/?req=doc&amp;base=STR&amp;n=30129&amp;dst=100452" TargetMode="External"/><Relationship Id="rId116" Type="http://schemas.openxmlformats.org/officeDocument/2006/relationships/hyperlink" Target="https://login.consultant.ru/link/?req=doc&amp;base=STR&amp;n=34877&amp;dst=100049" TargetMode="External"/><Relationship Id="rId137" Type="http://schemas.openxmlformats.org/officeDocument/2006/relationships/hyperlink" Target="https://login.consultant.ru/link/?req=doc&amp;base=STR&amp;n=30129&amp;dst=100119" TargetMode="External"/><Relationship Id="rId158" Type="http://schemas.openxmlformats.org/officeDocument/2006/relationships/hyperlink" Target="https://login.consultant.ru/link/?req=doc&amp;base=STR&amp;n=29176&amp;dst=104394" TargetMode="External"/><Relationship Id="rId302" Type="http://schemas.openxmlformats.org/officeDocument/2006/relationships/hyperlink" Target="https://login.consultant.ru/link/?req=doc&amp;base=STR&amp;n=34877&amp;dst=100139" TargetMode="External"/><Relationship Id="rId323" Type="http://schemas.openxmlformats.org/officeDocument/2006/relationships/hyperlink" Target="https://login.consultant.ru/link/?req=doc&amp;base=LAW&amp;n=441707&amp;dst=100137" TargetMode="External"/><Relationship Id="rId344" Type="http://schemas.openxmlformats.org/officeDocument/2006/relationships/hyperlink" Target="https://login.consultant.ru/link/?req=doc&amp;base=STR&amp;n=34877&amp;dst=100179" TargetMode="External"/><Relationship Id="rId530" Type="http://schemas.openxmlformats.org/officeDocument/2006/relationships/hyperlink" Target="https://login.consultant.ru/link/?req=doc&amp;base=STR&amp;n=30129&amp;dst=100363" TargetMode="External"/><Relationship Id="rId691" Type="http://schemas.openxmlformats.org/officeDocument/2006/relationships/hyperlink" Target="https://login.consultant.ru/link/?req=doc&amp;base=STR&amp;n=34877&amp;dst=100365" TargetMode="External"/><Relationship Id="rId20" Type="http://schemas.openxmlformats.org/officeDocument/2006/relationships/hyperlink" Target="https://login.consultant.ru/link/?req=doc&amp;base=STR&amp;n=30129&amp;dst=100009" TargetMode="External"/><Relationship Id="rId41" Type="http://schemas.openxmlformats.org/officeDocument/2006/relationships/hyperlink" Target="https://login.consultant.ru/link/?req=doc&amp;base=STR&amp;n=34877&amp;dst=100010" TargetMode="External"/><Relationship Id="rId62" Type="http://schemas.openxmlformats.org/officeDocument/2006/relationships/hyperlink" Target="https://login.consultant.ru/link/?req=doc&amp;base=STR&amp;n=34877&amp;dst=100017" TargetMode="External"/><Relationship Id="rId83" Type="http://schemas.openxmlformats.org/officeDocument/2006/relationships/hyperlink" Target="https://login.consultant.ru/link/?req=doc&amp;base=STR&amp;n=34877&amp;dst=100024" TargetMode="External"/><Relationship Id="rId179" Type="http://schemas.openxmlformats.org/officeDocument/2006/relationships/hyperlink" Target="https://login.consultant.ru/link/?req=doc&amp;base=STR&amp;n=30129&amp;dst=100168" TargetMode="External"/><Relationship Id="rId365" Type="http://schemas.openxmlformats.org/officeDocument/2006/relationships/hyperlink" Target="https://login.consultant.ru/link/?req=doc&amp;base=LAW&amp;n=441707&amp;dst=158369" TargetMode="External"/><Relationship Id="rId386" Type="http://schemas.openxmlformats.org/officeDocument/2006/relationships/hyperlink" Target="https://login.consultant.ru/link/?req=doc&amp;base=STR&amp;n=31847" TargetMode="External"/><Relationship Id="rId551" Type="http://schemas.openxmlformats.org/officeDocument/2006/relationships/hyperlink" Target="https://login.consultant.ru/link/?req=doc&amp;base=STR&amp;n=23381&amp;dst=100670" TargetMode="External"/><Relationship Id="rId572" Type="http://schemas.openxmlformats.org/officeDocument/2006/relationships/hyperlink" Target="https://login.consultant.ru/link/?req=doc&amp;base=STR&amp;n=34995&amp;dst=100240" TargetMode="External"/><Relationship Id="rId593" Type="http://schemas.openxmlformats.org/officeDocument/2006/relationships/hyperlink" Target="https://login.consultant.ru/link/?req=doc&amp;base=STR&amp;n=30129&amp;dst=100408" TargetMode="External"/><Relationship Id="rId607" Type="http://schemas.openxmlformats.org/officeDocument/2006/relationships/hyperlink" Target="https://login.consultant.ru/link/?req=doc&amp;base=LAW&amp;n=219440&amp;dst=100047" TargetMode="External"/><Relationship Id="rId628" Type="http://schemas.openxmlformats.org/officeDocument/2006/relationships/hyperlink" Target="https://login.consultant.ru/link/?req=doc&amp;base=LAW&amp;n=441707&amp;dst=100137" TargetMode="External"/><Relationship Id="rId649" Type="http://schemas.openxmlformats.org/officeDocument/2006/relationships/hyperlink" Target="https://login.consultant.ru/link/?req=doc&amp;base=STR&amp;n=23381&amp;dst=100701" TargetMode="External"/><Relationship Id="rId190" Type="http://schemas.openxmlformats.org/officeDocument/2006/relationships/hyperlink" Target="https://login.consultant.ru/link/?req=doc&amp;base=STR&amp;n=34877&amp;dst=100089" TargetMode="External"/><Relationship Id="rId204" Type="http://schemas.openxmlformats.org/officeDocument/2006/relationships/hyperlink" Target="https://login.consultant.ru/link/?req=doc&amp;base=STR&amp;n=29176" TargetMode="External"/><Relationship Id="rId225" Type="http://schemas.openxmlformats.org/officeDocument/2006/relationships/hyperlink" Target="https://login.consultant.ru/link/?req=doc&amp;base=STR&amp;n=30129&amp;dst=100184" TargetMode="External"/><Relationship Id="rId246" Type="http://schemas.openxmlformats.org/officeDocument/2006/relationships/hyperlink" Target="https://login.consultant.ru/link/?req=doc&amp;base=STR&amp;n=32257" TargetMode="External"/><Relationship Id="rId267" Type="http://schemas.openxmlformats.org/officeDocument/2006/relationships/hyperlink" Target="https://login.consultant.ru/link/?req=doc&amp;base=STR&amp;n=30129&amp;dst=100211" TargetMode="External"/><Relationship Id="rId288" Type="http://schemas.openxmlformats.org/officeDocument/2006/relationships/hyperlink" Target="https://login.consultant.ru/link/?req=doc&amp;base=STR&amp;n=30129&amp;dst=100225" TargetMode="External"/><Relationship Id="rId411" Type="http://schemas.openxmlformats.org/officeDocument/2006/relationships/hyperlink" Target="https://login.consultant.ru/link/?req=doc&amp;base=STR&amp;n=30129&amp;dst=100305" TargetMode="External"/><Relationship Id="rId432" Type="http://schemas.openxmlformats.org/officeDocument/2006/relationships/hyperlink" Target="https://login.consultant.ru/link/?req=doc&amp;base=STR&amp;n=23381&amp;dst=100508" TargetMode="External"/><Relationship Id="rId453" Type="http://schemas.openxmlformats.org/officeDocument/2006/relationships/hyperlink" Target="https://login.consultant.ru/link/?req=doc&amp;base=STR&amp;n=30129&amp;dst=100314" TargetMode="External"/><Relationship Id="rId474" Type="http://schemas.openxmlformats.org/officeDocument/2006/relationships/hyperlink" Target="https://login.consultant.ru/link/?req=doc&amp;base=STR&amp;n=34877&amp;dst=100243" TargetMode="External"/><Relationship Id="rId509" Type="http://schemas.openxmlformats.org/officeDocument/2006/relationships/hyperlink" Target="https://login.consultant.ru/link/?req=doc&amp;base=LAW&amp;n=486034&amp;dst=100446" TargetMode="External"/><Relationship Id="rId660" Type="http://schemas.openxmlformats.org/officeDocument/2006/relationships/hyperlink" Target="https://login.consultant.ru/link/?req=doc&amp;base=STR&amp;n=30129&amp;dst=100425" TargetMode="External"/><Relationship Id="rId106" Type="http://schemas.openxmlformats.org/officeDocument/2006/relationships/hyperlink" Target="https://login.consultant.ru/link/?req=doc&amp;base=LAW&amp;n=494877&amp;dst=100041" TargetMode="External"/><Relationship Id="rId127" Type="http://schemas.openxmlformats.org/officeDocument/2006/relationships/hyperlink" Target="https://login.consultant.ru/link/?req=doc&amp;base=STR&amp;n=34877&amp;dst=100063" TargetMode="External"/><Relationship Id="rId313" Type="http://schemas.openxmlformats.org/officeDocument/2006/relationships/hyperlink" Target="https://login.consultant.ru/link/?req=doc&amp;base=LAW&amp;n=441707&amp;dst=100137" TargetMode="External"/><Relationship Id="rId495" Type="http://schemas.openxmlformats.org/officeDocument/2006/relationships/hyperlink" Target="https://login.consultant.ru/link/?req=doc&amp;base=STR&amp;n=30129&amp;dst=100330" TargetMode="External"/><Relationship Id="rId681" Type="http://schemas.openxmlformats.org/officeDocument/2006/relationships/hyperlink" Target="https://login.consultant.ru/link/?req=doc&amp;base=STR&amp;n=30129&amp;dst=100443" TargetMode="External"/><Relationship Id="rId10" Type="http://schemas.openxmlformats.org/officeDocument/2006/relationships/hyperlink" Target="https://login.consultant.ru/link/?req=doc&amp;base=LAW&amp;n=471020" TargetMode="External"/><Relationship Id="rId31" Type="http://schemas.openxmlformats.org/officeDocument/2006/relationships/hyperlink" Target="https://login.consultant.ru/link/?req=doc&amp;base=STR&amp;n=24962&amp;dst=100006" TargetMode="External"/><Relationship Id="rId52" Type="http://schemas.openxmlformats.org/officeDocument/2006/relationships/hyperlink" Target="https://login.consultant.ru/link/?req=doc&amp;base=STR&amp;n=34877&amp;dst=100014" TargetMode="External"/><Relationship Id="rId73" Type="http://schemas.openxmlformats.org/officeDocument/2006/relationships/hyperlink" Target="https://login.consultant.ru/link/?req=doc&amp;base=STR&amp;n=34877&amp;dst=100020" TargetMode="External"/><Relationship Id="rId94" Type="http://schemas.openxmlformats.org/officeDocument/2006/relationships/hyperlink" Target="https://login.consultant.ru/link/?req=doc&amp;base=STR&amp;n=30538" TargetMode="External"/><Relationship Id="rId148" Type="http://schemas.openxmlformats.org/officeDocument/2006/relationships/hyperlink" Target="https://login.consultant.ru/link/?req=doc&amp;base=STR&amp;n=30129&amp;dst=100141" TargetMode="External"/><Relationship Id="rId169" Type="http://schemas.openxmlformats.org/officeDocument/2006/relationships/hyperlink" Target="https://login.consultant.ru/link/?req=doc&amp;base=LAW&amp;n=486034&amp;dst=100430" TargetMode="External"/><Relationship Id="rId334" Type="http://schemas.openxmlformats.org/officeDocument/2006/relationships/hyperlink" Target="https://login.consultant.ru/link/?req=doc&amp;base=STR&amp;n=34877&amp;dst=100176" TargetMode="External"/><Relationship Id="rId355" Type="http://schemas.openxmlformats.org/officeDocument/2006/relationships/hyperlink" Target="https://login.consultant.ru/link/?req=doc&amp;base=LAW&amp;n=487625&amp;dst=100013" TargetMode="External"/><Relationship Id="rId376" Type="http://schemas.openxmlformats.org/officeDocument/2006/relationships/hyperlink" Target="https://login.consultant.ru/link/?req=doc&amp;base=STR&amp;n=34858" TargetMode="External"/><Relationship Id="rId397" Type="http://schemas.openxmlformats.org/officeDocument/2006/relationships/hyperlink" Target="https://login.consultant.ru/link/?req=doc&amp;base=LAW&amp;n=441707&amp;dst=101588" TargetMode="External"/><Relationship Id="rId520" Type="http://schemas.openxmlformats.org/officeDocument/2006/relationships/hyperlink" Target="https://login.consultant.ru/link/?req=doc&amp;base=LAW&amp;n=486034&amp;dst=100450" TargetMode="External"/><Relationship Id="rId541" Type="http://schemas.openxmlformats.org/officeDocument/2006/relationships/hyperlink" Target="https://login.consultant.ru/link/?req=doc&amp;base=STR&amp;n=24962&amp;dst=100052" TargetMode="External"/><Relationship Id="rId562" Type="http://schemas.openxmlformats.org/officeDocument/2006/relationships/hyperlink" Target="https://login.consultant.ru/link/?req=doc&amp;base=STR&amp;n=34877&amp;dst=100309" TargetMode="External"/><Relationship Id="rId583" Type="http://schemas.openxmlformats.org/officeDocument/2006/relationships/hyperlink" Target="https://login.consultant.ru/link/?req=doc&amp;base=STR&amp;n=30129&amp;dst=100404" TargetMode="External"/><Relationship Id="rId618" Type="http://schemas.openxmlformats.org/officeDocument/2006/relationships/hyperlink" Target="https://login.consultant.ru/link/?req=doc&amp;base=STR&amp;n=34931&amp;dst=101537" TargetMode="External"/><Relationship Id="rId639" Type="http://schemas.openxmlformats.org/officeDocument/2006/relationships/hyperlink" Target="https://login.consultant.ru/link/?req=doc&amp;base=STR&amp;n=34995" TargetMode="External"/><Relationship Id="rId4" Type="http://schemas.openxmlformats.org/officeDocument/2006/relationships/footnotes" Target="footnotes.xml"/><Relationship Id="rId180" Type="http://schemas.openxmlformats.org/officeDocument/2006/relationships/hyperlink" Target="https://login.consultant.ru/link/?req=doc&amp;base=STR&amp;n=23381&amp;dst=100043" TargetMode="External"/><Relationship Id="rId215" Type="http://schemas.openxmlformats.org/officeDocument/2006/relationships/hyperlink" Target="https://login.consultant.ru/link/?req=doc&amp;base=STR&amp;n=34877&amp;dst=100101" TargetMode="External"/><Relationship Id="rId236" Type="http://schemas.openxmlformats.org/officeDocument/2006/relationships/hyperlink" Target="https://login.consultant.ru/link/?req=doc&amp;base=STR&amp;n=30129&amp;dst=100191" TargetMode="External"/><Relationship Id="rId257" Type="http://schemas.openxmlformats.org/officeDocument/2006/relationships/hyperlink" Target="https://login.consultant.ru/link/?req=doc&amp;base=STR&amp;n=30129&amp;dst=100207" TargetMode="External"/><Relationship Id="rId278" Type="http://schemas.openxmlformats.org/officeDocument/2006/relationships/hyperlink" Target="https://login.consultant.ru/link/?req=doc&amp;base=STR&amp;n=34820&amp;dst=100614" TargetMode="External"/><Relationship Id="rId401" Type="http://schemas.openxmlformats.org/officeDocument/2006/relationships/hyperlink" Target="https://login.consultant.ru/link/?req=doc&amp;base=STR&amp;n=23381&amp;dst=100337" TargetMode="External"/><Relationship Id="rId422" Type="http://schemas.openxmlformats.org/officeDocument/2006/relationships/hyperlink" Target="https://login.consultant.ru/link/?req=doc&amp;base=STR&amp;n=34858&amp;dst=100475" TargetMode="External"/><Relationship Id="rId443" Type="http://schemas.openxmlformats.org/officeDocument/2006/relationships/hyperlink" Target="https://login.consultant.ru/link/?req=doc&amp;base=STR&amp;n=33564" TargetMode="External"/><Relationship Id="rId464" Type="http://schemas.openxmlformats.org/officeDocument/2006/relationships/hyperlink" Target="https://login.consultant.ru/link/?req=doc&amp;base=STR&amp;n=30129&amp;dst=100316" TargetMode="External"/><Relationship Id="rId650" Type="http://schemas.openxmlformats.org/officeDocument/2006/relationships/hyperlink" Target="https://login.consultant.ru/link/?req=doc&amp;base=STR&amp;n=23381&amp;dst=100705" TargetMode="External"/><Relationship Id="rId303" Type="http://schemas.openxmlformats.org/officeDocument/2006/relationships/hyperlink" Target="https://login.consultant.ru/link/?req=doc&amp;base=STR&amp;n=34877&amp;dst=100142" TargetMode="External"/><Relationship Id="rId485" Type="http://schemas.openxmlformats.org/officeDocument/2006/relationships/hyperlink" Target="https://login.consultant.ru/link/?req=doc&amp;base=LAW&amp;n=487625&amp;dst=100013" TargetMode="External"/><Relationship Id="rId692" Type="http://schemas.openxmlformats.org/officeDocument/2006/relationships/hyperlink" Target="https://login.consultant.ru/link/?req=doc&amp;base=STR&amp;n=4413" TargetMode="External"/><Relationship Id="rId706" Type="http://schemas.openxmlformats.org/officeDocument/2006/relationships/header" Target="header1.xml"/><Relationship Id="rId42" Type="http://schemas.openxmlformats.org/officeDocument/2006/relationships/hyperlink" Target="https://login.consultant.ru/link/?req=doc&amp;base=STR&amp;n=30740" TargetMode="External"/><Relationship Id="rId84" Type="http://schemas.openxmlformats.org/officeDocument/2006/relationships/hyperlink" Target="https://login.consultant.ru/link/?req=doc&amp;base=STR&amp;n=34427" TargetMode="External"/><Relationship Id="rId138" Type="http://schemas.openxmlformats.org/officeDocument/2006/relationships/hyperlink" Target="https://login.consultant.ru/link/?req=doc&amp;base=STR&amp;n=34877&amp;dst=100071" TargetMode="External"/><Relationship Id="rId345" Type="http://schemas.openxmlformats.org/officeDocument/2006/relationships/hyperlink" Target="https://login.consultant.ru/link/?req=doc&amp;base=STR&amp;n=30129&amp;dst=100248" TargetMode="External"/><Relationship Id="rId387" Type="http://schemas.openxmlformats.org/officeDocument/2006/relationships/hyperlink" Target="https://login.consultant.ru/link/?req=doc&amp;base=LAW&amp;n=441707&amp;dst=100137" TargetMode="External"/><Relationship Id="rId510" Type="http://schemas.openxmlformats.org/officeDocument/2006/relationships/hyperlink" Target="https://login.consultant.ru/link/?req=doc&amp;base=STR&amp;n=34877&amp;dst=100285" TargetMode="External"/><Relationship Id="rId552" Type="http://schemas.openxmlformats.org/officeDocument/2006/relationships/hyperlink" Target="https://login.consultant.ru/link/?req=doc&amp;base=STR&amp;n=23381&amp;dst=100671" TargetMode="External"/><Relationship Id="rId594" Type="http://schemas.openxmlformats.org/officeDocument/2006/relationships/hyperlink" Target="https://login.consultant.ru/link/?req=doc&amp;base=STR&amp;n=34997" TargetMode="External"/><Relationship Id="rId608" Type="http://schemas.openxmlformats.org/officeDocument/2006/relationships/hyperlink" Target="https://login.consultant.ru/link/?req=doc&amp;base=STR&amp;n=33661&amp;dst=101025" TargetMode="External"/><Relationship Id="rId191" Type="http://schemas.openxmlformats.org/officeDocument/2006/relationships/hyperlink" Target="https://login.consultant.ru/link/?req=doc&amp;base=LAW&amp;n=486034&amp;dst=100047" TargetMode="External"/><Relationship Id="rId205" Type="http://schemas.openxmlformats.org/officeDocument/2006/relationships/hyperlink" Target="https://login.consultant.ru/link/?req=doc&amp;base=STR&amp;n=30129&amp;dst=100176" TargetMode="External"/><Relationship Id="rId247" Type="http://schemas.openxmlformats.org/officeDocument/2006/relationships/hyperlink" Target="https://login.consultant.ru/link/?req=doc&amp;base=STR&amp;n=23381&amp;dst=100168" TargetMode="External"/><Relationship Id="rId412" Type="http://schemas.openxmlformats.org/officeDocument/2006/relationships/hyperlink" Target="https://login.consultant.ru/link/?req=doc&amp;base=STR&amp;n=34877&amp;dst=100221" TargetMode="External"/><Relationship Id="rId107" Type="http://schemas.openxmlformats.org/officeDocument/2006/relationships/hyperlink" Target="https://login.consultant.ru/link/?req=doc&amp;base=STR&amp;n=34877&amp;dst=100035" TargetMode="External"/><Relationship Id="rId289" Type="http://schemas.openxmlformats.org/officeDocument/2006/relationships/hyperlink" Target="https://login.consultant.ru/link/?req=doc&amp;base=STR&amp;n=34858" TargetMode="External"/><Relationship Id="rId454" Type="http://schemas.openxmlformats.org/officeDocument/2006/relationships/hyperlink" Target="https://login.consultant.ru/link/?req=doc&amp;base=LAW&amp;n=494597&amp;dst=100037" TargetMode="External"/><Relationship Id="rId496" Type="http://schemas.openxmlformats.org/officeDocument/2006/relationships/hyperlink" Target="https://login.consultant.ru/link/?req=doc&amp;base=STR&amp;n=34877&amp;dst=100273" TargetMode="External"/><Relationship Id="rId661" Type="http://schemas.openxmlformats.org/officeDocument/2006/relationships/hyperlink" Target="https://login.consultant.ru/link/?req=doc&amp;base=STR&amp;n=30129&amp;dst=100426" TargetMode="External"/><Relationship Id="rId11" Type="http://schemas.openxmlformats.org/officeDocument/2006/relationships/hyperlink" Target="https://login.consultant.ru/link/?req=doc&amp;base=LAW&amp;n=485277" TargetMode="External"/><Relationship Id="rId53" Type="http://schemas.openxmlformats.org/officeDocument/2006/relationships/hyperlink" Target="https://login.consultant.ru/link/?req=doc&amp;base=STR&amp;n=34877&amp;dst=100035" TargetMode="External"/><Relationship Id="rId149" Type="http://schemas.openxmlformats.org/officeDocument/2006/relationships/hyperlink" Target="https://login.consultant.ru/link/?req=doc&amp;base=STR&amp;n=34877&amp;dst=100077" TargetMode="External"/><Relationship Id="rId314" Type="http://schemas.openxmlformats.org/officeDocument/2006/relationships/hyperlink" Target="https://login.consultant.ru/link/?req=doc&amp;base=STR&amp;n=30129&amp;dst=100239" TargetMode="External"/><Relationship Id="rId356" Type="http://schemas.openxmlformats.org/officeDocument/2006/relationships/hyperlink" Target="https://login.consultant.ru/link/?req=doc&amp;base=LAW&amp;n=486034&amp;dst=100047" TargetMode="External"/><Relationship Id="rId398" Type="http://schemas.openxmlformats.org/officeDocument/2006/relationships/hyperlink" Target="https://login.consultant.ru/link/?req=doc&amp;base=LAW&amp;n=480812&amp;dst=100018" TargetMode="External"/><Relationship Id="rId521" Type="http://schemas.openxmlformats.org/officeDocument/2006/relationships/hyperlink" Target="https://login.consultant.ru/link/?req=doc&amp;base=LAW&amp;n=441707&amp;dst=155364" TargetMode="External"/><Relationship Id="rId563" Type="http://schemas.openxmlformats.org/officeDocument/2006/relationships/hyperlink" Target="https://login.consultant.ru/link/?req=doc&amp;base=STR&amp;n=34877&amp;dst=100311" TargetMode="External"/><Relationship Id="rId619" Type="http://schemas.openxmlformats.org/officeDocument/2006/relationships/hyperlink" Target="https://login.consultant.ru/link/?req=doc&amp;base=STR&amp;n=23381&amp;dst=100683" TargetMode="External"/><Relationship Id="rId95" Type="http://schemas.openxmlformats.org/officeDocument/2006/relationships/hyperlink" Target="https://login.consultant.ru/link/?req=doc&amp;base=STR&amp;n=34877&amp;dst=100029" TargetMode="External"/><Relationship Id="rId160" Type="http://schemas.openxmlformats.org/officeDocument/2006/relationships/hyperlink" Target="https://login.consultant.ru/link/?req=doc&amp;base=STR&amp;n=34877&amp;dst=100084" TargetMode="External"/><Relationship Id="rId216" Type="http://schemas.openxmlformats.org/officeDocument/2006/relationships/hyperlink" Target="https://login.consultant.ru/link/?req=doc&amp;base=LAW&amp;n=486034&amp;dst=100095" TargetMode="External"/><Relationship Id="rId423" Type="http://schemas.openxmlformats.org/officeDocument/2006/relationships/hyperlink" Target="https://login.consultant.ru/link/?req=doc&amp;base=STR&amp;n=30129&amp;dst=100309" TargetMode="External"/><Relationship Id="rId258" Type="http://schemas.openxmlformats.org/officeDocument/2006/relationships/hyperlink" Target="https://login.consultant.ru/link/?req=doc&amp;base=STR&amp;n=34877&amp;dst=100124" TargetMode="External"/><Relationship Id="rId465" Type="http://schemas.openxmlformats.org/officeDocument/2006/relationships/hyperlink" Target="https://login.consultant.ru/link/?req=doc&amp;base=STR&amp;n=30129&amp;dst=100317" TargetMode="External"/><Relationship Id="rId630" Type="http://schemas.openxmlformats.org/officeDocument/2006/relationships/hyperlink" Target="https://login.consultant.ru/link/?req=doc&amp;base=STR&amp;n=30333" TargetMode="External"/><Relationship Id="rId672" Type="http://schemas.openxmlformats.org/officeDocument/2006/relationships/hyperlink" Target="https://login.consultant.ru/link/?req=doc&amp;base=STR&amp;n=34877&amp;dst=100356" TargetMode="External"/><Relationship Id="rId22" Type="http://schemas.openxmlformats.org/officeDocument/2006/relationships/hyperlink" Target="https://login.consultant.ru/link/?req=doc&amp;base=STR&amp;n=31747&amp;dst=100006" TargetMode="External"/><Relationship Id="rId64" Type="http://schemas.openxmlformats.org/officeDocument/2006/relationships/hyperlink" Target="https://login.consultant.ru/link/?req=doc&amp;base=STR&amp;n=34994" TargetMode="External"/><Relationship Id="rId118" Type="http://schemas.openxmlformats.org/officeDocument/2006/relationships/hyperlink" Target="https://login.consultant.ru/link/?req=doc&amp;base=STR&amp;n=23381&amp;dst=100035" TargetMode="External"/><Relationship Id="rId325" Type="http://schemas.openxmlformats.org/officeDocument/2006/relationships/hyperlink" Target="https://login.consultant.ru/link/?req=doc&amp;base=STR&amp;n=34877&amp;dst=100166" TargetMode="External"/><Relationship Id="rId367" Type="http://schemas.openxmlformats.org/officeDocument/2006/relationships/hyperlink" Target="https://login.consultant.ru/link/?req=doc&amp;base=STR&amp;n=34820&amp;dst=100623" TargetMode="External"/><Relationship Id="rId532" Type="http://schemas.openxmlformats.org/officeDocument/2006/relationships/hyperlink" Target="https://login.consultant.ru/link/?req=doc&amp;base=LAW&amp;n=486034&amp;dst=100226" TargetMode="External"/><Relationship Id="rId574" Type="http://schemas.openxmlformats.org/officeDocument/2006/relationships/hyperlink" Target="https://login.consultant.ru/link/?req=doc&amp;base=STR&amp;n=30129&amp;dst=100396" TargetMode="External"/><Relationship Id="rId171" Type="http://schemas.openxmlformats.org/officeDocument/2006/relationships/hyperlink" Target="https://login.consultant.ru/link/?req=doc&amp;base=LAW&amp;n=494877&amp;dst=100120" TargetMode="External"/><Relationship Id="rId227" Type="http://schemas.openxmlformats.org/officeDocument/2006/relationships/hyperlink" Target="https://login.consultant.ru/link/?req=doc&amp;base=LAW&amp;n=486034&amp;dst=100047" TargetMode="External"/><Relationship Id="rId269" Type="http://schemas.openxmlformats.org/officeDocument/2006/relationships/hyperlink" Target="https://login.consultant.ru/link/?req=doc&amp;base=LAW&amp;n=486034&amp;dst=100047" TargetMode="External"/><Relationship Id="rId434" Type="http://schemas.openxmlformats.org/officeDocument/2006/relationships/hyperlink" Target="https://login.consultant.ru/link/?req=doc&amp;base=STR&amp;n=34877&amp;dst=100227" TargetMode="External"/><Relationship Id="rId476" Type="http://schemas.openxmlformats.org/officeDocument/2006/relationships/hyperlink" Target="https://login.consultant.ru/link/?req=doc&amp;base=STR&amp;n=30129&amp;dst=100318" TargetMode="External"/><Relationship Id="rId641" Type="http://schemas.openxmlformats.org/officeDocument/2006/relationships/hyperlink" Target="https://login.consultant.ru/link/?req=doc&amp;base=LAW&amp;n=486034&amp;dst=100047" TargetMode="External"/><Relationship Id="rId683" Type="http://schemas.openxmlformats.org/officeDocument/2006/relationships/hyperlink" Target="https://login.consultant.ru/link/?req=doc&amp;base=STR&amp;n=30129&amp;dst=100445" TargetMode="External"/><Relationship Id="rId33" Type="http://schemas.openxmlformats.org/officeDocument/2006/relationships/hyperlink" Target="https://login.consultant.ru/link/?req=doc&amp;base=STR&amp;n=34877&amp;dst=100006" TargetMode="External"/><Relationship Id="rId129" Type="http://schemas.openxmlformats.org/officeDocument/2006/relationships/hyperlink" Target="https://login.consultant.ru/link/?req=doc&amp;base=STR&amp;n=34877&amp;dst=100066" TargetMode="External"/><Relationship Id="rId280" Type="http://schemas.openxmlformats.org/officeDocument/2006/relationships/hyperlink" Target="https://login.consultant.ru/link/?req=doc&amp;base=STR&amp;n=23381&amp;dst=100173" TargetMode="External"/><Relationship Id="rId336" Type="http://schemas.openxmlformats.org/officeDocument/2006/relationships/hyperlink" Target="https://login.consultant.ru/link/?req=doc&amp;base=LAW&amp;n=441707&amp;dst=100137" TargetMode="External"/><Relationship Id="rId501" Type="http://schemas.openxmlformats.org/officeDocument/2006/relationships/hyperlink" Target="https://login.consultant.ru/link/?req=doc&amp;base=STR&amp;n=34877&amp;dst=100278" TargetMode="External"/><Relationship Id="rId543" Type="http://schemas.openxmlformats.org/officeDocument/2006/relationships/hyperlink" Target="https://login.consultant.ru/link/?req=doc&amp;base=STR&amp;n=28577" TargetMode="External"/><Relationship Id="rId75" Type="http://schemas.openxmlformats.org/officeDocument/2006/relationships/hyperlink" Target="https://login.consultant.ru/link/?req=doc&amp;base=STR&amp;n=34877&amp;dst=100021" TargetMode="External"/><Relationship Id="rId140" Type="http://schemas.openxmlformats.org/officeDocument/2006/relationships/hyperlink" Target="https://login.consultant.ru/link/?req=doc&amp;base=STR&amp;n=34877&amp;dst=100071" TargetMode="External"/><Relationship Id="rId182" Type="http://schemas.openxmlformats.org/officeDocument/2006/relationships/hyperlink" Target="https://login.consultant.ru/link/?req=doc&amp;base=STR&amp;n=34820" TargetMode="External"/><Relationship Id="rId378" Type="http://schemas.openxmlformats.org/officeDocument/2006/relationships/hyperlink" Target="https://login.consultant.ru/link/?req=doc&amp;base=STR&amp;n=34820&amp;dst=100623" TargetMode="External"/><Relationship Id="rId403" Type="http://schemas.openxmlformats.org/officeDocument/2006/relationships/hyperlink" Target="https://login.consultant.ru/link/?req=doc&amp;base=STR&amp;n=30129&amp;dst=100300" TargetMode="External"/><Relationship Id="rId585" Type="http://schemas.openxmlformats.org/officeDocument/2006/relationships/hyperlink" Target="https://login.consultant.ru/link/?req=doc&amp;base=STR&amp;n=35133" TargetMode="External"/><Relationship Id="rId6" Type="http://schemas.openxmlformats.org/officeDocument/2006/relationships/image" Target="media/image1.png"/><Relationship Id="rId238" Type="http://schemas.openxmlformats.org/officeDocument/2006/relationships/hyperlink" Target="https://login.consultant.ru/link/?req=doc&amp;base=STR&amp;n=34994" TargetMode="External"/><Relationship Id="rId445" Type="http://schemas.openxmlformats.org/officeDocument/2006/relationships/hyperlink" Target="https://login.consultant.ru/link/?req=doc&amp;base=LAW&amp;n=487625&amp;dst=100013" TargetMode="External"/><Relationship Id="rId487" Type="http://schemas.openxmlformats.org/officeDocument/2006/relationships/hyperlink" Target="https://login.consultant.ru/link/?req=doc&amp;base=STR&amp;n=34877&amp;dst=100262" TargetMode="External"/><Relationship Id="rId610" Type="http://schemas.openxmlformats.org/officeDocument/2006/relationships/hyperlink" Target="https://login.consultant.ru/link/?req=doc&amp;base=STR&amp;n=34877&amp;dst=100338" TargetMode="External"/><Relationship Id="rId652" Type="http://schemas.openxmlformats.org/officeDocument/2006/relationships/hyperlink" Target="https://login.consultant.ru/link/?req=doc&amp;base=STR&amp;n=34877&amp;dst=100345" TargetMode="External"/><Relationship Id="rId694" Type="http://schemas.openxmlformats.org/officeDocument/2006/relationships/hyperlink" Target="https://login.consultant.ru/link/?req=doc&amp;base=STR&amp;n=34877&amp;dst=100366" TargetMode="External"/><Relationship Id="rId708" Type="http://schemas.openxmlformats.org/officeDocument/2006/relationships/header" Target="header2.xml"/><Relationship Id="rId291" Type="http://schemas.openxmlformats.org/officeDocument/2006/relationships/hyperlink" Target="https://login.consultant.ru/link/?req=doc&amp;base=STR&amp;n=34877&amp;dst=100134" TargetMode="External"/><Relationship Id="rId305" Type="http://schemas.openxmlformats.org/officeDocument/2006/relationships/hyperlink" Target="https://login.consultant.ru/link/?req=doc&amp;base=LAW&amp;n=441707&amp;dst=158369" TargetMode="External"/><Relationship Id="rId347" Type="http://schemas.openxmlformats.org/officeDocument/2006/relationships/hyperlink" Target="https://login.consultant.ru/link/?req=doc&amp;base=LAW&amp;n=441707&amp;dst=158369" TargetMode="External"/><Relationship Id="rId512" Type="http://schemas.openxmlformats.org/officeDocument/2006/relationships/hyperlink" Target="https://login.consultant.ru/link/?req=doc&amp;base=STR&amp;n=34820" TargetMode="External"/><Relationship Id="rId44" Type="http://schemas.openxmlformats.org/officeDocument/2006/relationships/hyperlink" Target="https://login.consultant.ru/link/?req=doc&amp;base=STR&amp;n=15509" TargetMode="External"/><Relationship Id="rId86" Type="http://schemas.openxmlformats.org/officeDocument/2006/relationships/hyperlink" Target="https://login.consultant.ru/link/?req=doc&amp;base=STR&amp;n=14067" TargetMode="External"/><Relationship Id="rId151" Type="http://schemas.openxmlformats.org/officeDocument/2006/relationships/hyperlink" Target="https://login.consultant.ru/link/?req=doc&amp;base=STR&amp;n=30129&amp;dst=100148" TargetMode="External"/><Relationship Id="rId389" Type="http://schemas.openxmlformats.org/officeDocument/2006/relationships/hyperlink" Target="https://login.consultant.ru/link/?req=doc&amp;base=STR&amp;n=23381&amp;dst=100259" TargetMode="External"/><Relationship Id="rId554" Type="http://schemas.openxmlformats.org/officeDocument/2006/relationships/hyperlink" Target="https://login.consultant.ru/link/?req=doc&amp;base=LAW&amp;n=486034&amp;dst=100202" TargetMode="External"/><Relationship Id="rId596" Type="http://schemas.openxmlformats.org/officeDocument/2006/relationships/hyperlink" Target="https://login.consultant.ru/link/?req=doc&amp;base=STR&amp;n=34877&amp;dst=100333" TargetMode="External"/><Relationship Id="rId193" Type="http://schemas.openxmlformats.org/officeDocument/2006/relationships/hyperlink" Target="https://login.consultant.ru/link/?req=doc&amp;base=STR&amp;n=34877&amp;dst=100096" TargetMode="External"/><Relationship Id="rId207" Type="http://schemas.openxmlformats.org/officeDocument/2006/relationships/hyperlink" Target="https://login.consultant.ru/link/?req=doc&amp;base=STR&amp;n=23381&amp;dst=100051" TargetMode="External"/><Relationship Id="rId249" Type="http://schemas.openxmlformats.org/officeDocument/2006/relationships/hyperlink" Target="https://login.consultant.ru/link/?req=doc&amp;base=STR&amp;n=30129&amp;dst=100201" TargetMode="External"/><Relationship Id="rId414" Type="http://schemas.openxmlformats.org/officeDocument/2006/relationships/hyperlink" Target="https://login.consultant.ru/link/?req=doc&amp;base=STR&amp;n=21875&amp;dst=100471" TargetMode="External"/><Relationship Id="rId456" Type="http://schemas.openxmlformats.org/officeDocument/2006/relationships/hyperlink" Target="https://login.consultant.ru/link/?req=doc&amp;base=STR&amp;n=23381&amp;dst=100516" TargetMode="External"/><Relationship Id="rId498" Type="http://schemas.openxmlformats.org/officeDocument/2006/relationships/hyperlink" Target="https://login.consultant.ru/link/?req=doc&amp;base=STR&amp;n=23381&amp;dst=100597" TargetMode="External"/><Relationship Id="rId621" Type="http://schemas.openxmlformats.org/officeDocument/2006/relationships/hyperlink" Target="https://login.consultant.ru/link/?req=doc&amp;base=STR&amp;n=28577&amp;dst=100594" TargetMode="External"/><Relationship Id="rId663" Type="http://schemas.openxmlformats.org/officeDocument/2006/relationships/hyperlink" Target="https://login.consultant.ru/link/?req=doc&amp;base=STR&amp;n=30129&amp;dst=100427" TargetMode="External"/><Relationship Id="rId13" Type="http://schemas.openxmlformats.org/officeDocument/2006/relationships/hyperlink" Target="https://login.consultant.ru/link/?req=doc&amp;base=LAW&amp;n=498801&amp;dst=100005" TargetMode="External"/><Relationship Id="rId109" Type="http://schemas.openxmlformats.org/officeDocument/2006/relationships/hyperlink" Target="https://login.consultant.ru/link/?req=doc&amp;base=LAW&amp;n=480812&amp;dst=100018" TargetMode="External"/><Relationship Id="rId260" Type="http://schemas.openxmlformats.org/officeDocument/2006/relationships/hyperlink" Target="https://login.consultant.ru/link/?req=doc&amp;base=STR&amp;n=34877&amp;dst=100126" TargetMode="External"/><Relationship Id="rId316" Type="http://schemas.openxmlformats.org/officeDocument/2006/relationships/hyperlink" Target="https://login.consultant.ru/link/?req=doc&amp;base=STR&amp;n=34877&amp;dst=100156" TargetMode="External"/><Relationship Id="rId523" Type="http://schemas.openxmlformats.org/officeDocument/2006/relationships/hyperlink" Target="https://login.consultant.ru/link/?req=doc&amp;base=STR&amp;n=30129&amp;dst=100361" TargetMode="External"/><Relationship Id="rId55" Type="http://schemas.openxmlformats.org/officeDocument/2006/relationships/hyperlink" Target="https://login.consultant.ru/link/?req=doc&amp;base=STR&amp;n=34877&amp;dst=100035" TargetMode="External"/><Relationship Id="rId97" Type="http://schemas.openxmlformats.org/officeDocument/2006/relationships/hyperlink" Target="https://login.consultant.ru/link/?req=doc&amp;base=STR&amp;n=34877&amp;dst=100030" TargetMode="External"/><Relationship Id="rId120" Type="http://schemas.openxmlformats.org/officeDocument/2006/relationships/hyperlink" Target="https://login.consultant.ru/link/?req=doc&amp;base=STR&amp;n=34877&amp;dst=100054" TargetMode="External"/><Relationship Id="rId358" Type="http://schemas.openxmlformats.org/officeDocument/2006/relationships/hyperlink" Target="https://login.consultant.ru/link/?req=doc&amp;base=STR&amp;n=30129&amp;dst=100283" TargetMode="External"/><Relationship Id="rId565" Type="http://schemas.openxmlformats.org/officeDocument/2006/relationships/hyperlink" Target="https://login.consultant.ru/link/?req=doc&amp;base=STR&amp;n=34995" TargetMode="External"/><Relationship Id="rId162" Type="http://schemas.openxmlformats.org/officeDocument/2006/relationships/hyperlink" Target="https://login.consultant.ru/link/?req=doc&amp;base=STR&amp;n=34877&amp;dst=100085" TargetMode="External"/><Relationship Id="rId218" Type="http://schemas.openxmlformats.org/officeDocument/2006/relationships/hyperlink" Target="https://login.consultant.ru/link/?req=doc&amp;base=LAW&amp;n=441707&amp;dst=156857" TargetMode="External"/><Relationship Id="rId425" Type="http://schemas.openxmlformats.org/officeDocument/2006/relationships/hyperlink" Target="https://login.consultant.ru/link/?req=doc&amp;base=STR&amp;n=34877&amp;dst=100225" TargetMode="External"/><Relationship Id="rId467" Type="http://schemas.openxmlformats.org/officeDocument/2006/relationships/hyperlink" Target="https://login.consultant.ru/link/?req=doc&amp;base=STR&amp;n=34877&amp;dst=100235" TargetMode="External"/><Relationship Id="rId632" Type="http://schemas.openxmlformats.org/officeDocument/2006/relationships/hyperlink" Target="https://login.consultant.ru/link/?req=doc&amp;base=STR&amp;n=30129&amp;dst=100420" TargetMode="External"/><Relationship Id="rId271" Type="http://schemas.openxmlformats.org/officeDocument/2006/relationships/hyperlink" Target="https://login.consultant.ru/link/?req=doc&amp;base=STR&amp;n=30129&amp;dst=100213" TargetMode="External"/><Relationship Id="rId674" Type="http://schemas.openxmlformats.org/officeDocument/2006/relationships/hyperlink" Target="https://login.consultant.ru/link/?req=doc&amp;base=STR&amp;n=23381&amp;dst=100716" TargetMode="External"/><Relationship Id="rId24" Type="http://schemas.openxmlformats.org/officeDocument/2006/relationships/hyperlink" Target="https://login.consultant.ru/link/?req=doc&amp;base=STR&amp;n=34877&amp;dst=100006" TargetMode="External"/><Relationship Id="rId66" Type="http://schemas.openxmlformats.org/officeDocument/2006/relationships/hyperlink" Target="https://login.consultant.ru/link/?req=doc&amp;base=STR&amp;n=29176" TargetMode="External"/><Relationship Id="rId131" Type="http://schemas.openxmlformats.org/officeDocument/2006/relationships/hyperlink" Target="https://login.consultant.ru/link/?req=doc&amp;base=STR&amp;n=28577&amp;dst=100239" TargetMode="External"/><Relationship Id="rId327" Type="http://schemas.openxmlformats.org/officeDocument/2006/relationships/hyperlink" Target="https://login.consultant.ru/link/?req=doc&amp;base=STR&amp;n=30129&amp;dst=100245" TargetMode="External"/><Relationship Id="rId369" Type="http://schemas.openxmlformats.org/officeDocument/2006/relationships/hyperlink" Target="https://login.consultant.ru/link/?req=doc&amp;base=STR&amp;n=23381&amp;dst=100250" TargetMode="External"/><Relationship Id="rId534" Type="http://schemas.openxmlformats.org/officeDocument/2006/relationships/hyperlink" Target="https://login.consultant.ru/link/?req=doc&amp;base=LAW&amp;n=486034&amp;dst=100248" TargetMode="External"/><Relationship Id="rId576" Type="http://schemas.openxmlformats.org/officeDocument/2006/relationships/hyperlink" Target="https://login.consultant.ru/link/?req=doc&amp;base=STR&amp;n=30129&amp;dst=100397" TargetMode="External"/><Relationship Id="rId173" Type="http://schemas.openxmlformats.org/officeDocument/2006/relationships/hyperlink" Target="https://login.consultant.ru/link/?req=doc&amp;base=STR&amp;n=35060" TargetMode="External"/><Relationship Id="rId229" Type="http://schemas.openxmlformats.org/officeDocument/2006/relationships/hyperlink" Target="https://login.consultant.ru/link/?req=doc&amp;base=STR&amp;n=30129&amp;dst=100188" TargetMode="External"/><Relationship Id="rId380" Type="http://schemas.openxmlformats.org/officeDocument/2006/relationships/hyperlink" Target="https://login.consultant.ru/link/?req=doc&amp;base=STR&amp;n=34877&amp;dst=100198" TargetMode="External"/><Relationship Id="rId436" Type="http://schemas.openxmlformats.org/officeDocument/2006/relationships/hyperlink" Target="https://login.consultant.ru/link/?req=doc&amp;base=LAW&amp;n=441707&amp;dst=159731" TargetMode="External"/><Relationship Id="rId601" Type="http://schemas.openxmlformats.org/officeDocument/2006/relationships/hyperlink" Target="https://login.consultant.ru/link/?req=doc&amp;base=STR&amp;n=30129&amp;dst=100415" TargetMode="External"/><Relationship Id="rId643" Type="http://schemas.openxmlformats.org/officeDocument/2006/relationships/hyperlink" Target="https://login.consultant.ru/link/?req=doc&amp;base=STR&amp;n=34877&amp;dst=100343" TargetMode="External"/><Relationship Id="rId240" Type="http://schemas.openxmlformats.org/officeDocument/2006/relationships/hyperlink" Target="https://login.consultant.ru/link/?req=doc&amp;base=STR&amp;n=34877&amp;dst=100112" TargetMode="External"/><Relationship Id="rId478" Type="http://schemas.openxmlformats.org/officeDocument/2006/relationships/hyperlink" Target="https://login.consultant.ru/link/?req=doc&amp;base=LAW&amp;n=441707&amp;dst=158369" TargetMode="External"/><Relationship Id="rId685" Type="http://schemas.openxmlformats.org/officeDocument/2006/relationships/hyperlink" Target="https://login.consultant.ru/link/?req=doc&amp;base=STR&amp;n=34877&amp;dst=100362" TargetMode="External"/><Relationship Id="rId35" Type="http://schemas.openxmlformats.org/officeDocument/2006/relationships/hyperlink" Target="https://login.consultant.ru/link/?req=doc&amp;base=STR&amp;n=20680" TargetMode="External"/><Relationship Id="rId77" Type="http://schemas.openxmlformats.org/officeDocument/2006/relationships/hyperlink" Target="https://login.consultant.ru/link/?req=doc&amp;base=STR&amp;n=20660" TargetMode="External"/><Relationship Id="rId100" Type="http://schemas.openxmlformats.org/officeDocument/2006/relationships/hyperlink" Target="https://login.consultant.ru/link/?req=doc&amp;base=STR&amp;n=32255" TargetMode="External"/><Relationship Id="rId282" Type="http://schemas.openxmlformats.org/officeDocument/2006/relationships/hyperlink" Target="https://login.consultant.ru/link/?req=doc&amp;base=LAW&amp;n=468315&amp;dst=100012" TargetMode="External"/><Relationship Id="rId338" Type="http://schemas.openxmlformats.org/officeDocument/2006/relationships/hyperlink" Target="https://login.consultant.ru/link/?req=doc&amp;base=LAW&amp;n=486034&amp;dst=100047" TargetMode="External"/><Relationship Id="rId503" Type="http://schemas.openxmlformats.org/officeDocument/2006/relationships/hyperlink" Target="https://login.consultant.ru/link/?req=doc&amp;base=LAW&amp;n=486034&amp;dst=100047" TargetMode="External"/><Relationship Id="rId545" Type="http://schemas.openxmlformats.org/officeDocument/2006/relationships/hyperlink" Target="https://login.consultant.ru/link/?req=doc&amp;base=STR&amp;n=21851&amp;dst=100009" TargetMode="External"/><Relationship Id="rId587" Type="http://schemas.openxmlformats.org/officeDocument/2006/relationships/hyperlink" Target="https://login.consultant.ru/link/?req=doc&amp;base=STR&amp;n=35133" TargetMode="External"/><Relationship Id="rId710" Type="http://schemas.openxmlformats.org/officeDocument/2006/relationships/fontTable" Target="fontTable.xml"/><Relationship Id="rId8" Type="http://schemas.openxmlformats.org/officeDocument/2006/relationships/hyperlink" Target="https://www.consultant.ru" TargetMode="External"/><Relationship Id="rId142" Type="http://schemas.openxmlformats.org/officeDocument/2006/relationships/hyperlink" Target="https://login.consultant.ru/link/?req=doc&amp;base=STR&amp;n=30129&amp;dst=100122" TargetMode="External"/><Relationship Id="rId184" Type="http://schemas.openxmlformats.org/officeDocument/2006/relationships/hyperlink" Target="https://login.consultant.ru/link/?req=doc&amp;base=LAW&amp;n=494877&amp;dst=100041" TargetMode="External"/><Relationship Id="rId391" Type="http://schemas.openxmlformats.org/officeDocument/2006/relationships/hyperlink" Target="https://login.consultant.ru/link/?req=doc&amp;base=STR&amp;n=34877&amp;dst=100213" TargetMode="External"/><Relationship Id="rId405" Type="http://schemas.openxmlformats.org/officeDocument/2006/relationships/hyperlink" Target="https://login.consultant.ru/link/?req=doc&amp;base=STR&amp;n=24962&amp;dst=100032" TargetMode="External"/><Relationship Id="rId447" Type="http://schemas.openxmlformats.org/officeDocument/2006/relationships/hyperlink" Target="https://login.consultant.ru/link/?req=doc&amp;base=STR&amp;n=24962&amp;dst=100041" TargetMode="External"/><Relationship Id="rId612" Type="http://schemas.openxmlformats.org/officeDocument/2006/relationships/hyperlink" Target="https://login.consultant.ru/link/?req=doc&amp;base=STR&amp;n=34877&amp;dst=100339" TargetMode="External"/><Relationship Id="rId251" Type="http://schemas.openxmlformats.org/officeDocument/2006/relationships/hyperlink" Target="https://login.consultant.ru/link/?req=doc&amp;base=STR&amp;n=34820" TargetMode="External"/><Relationship Id="rId489" Type="http://schemas.openxmlformats.org/officeDocument/2006/relationships/hyperlink" Target="https://login.consultant.ru/link/?req=doc&amp;base=STR&amp;n=34877&amp;dst=100265" TargetMode="External"/><Relationship Id="rId654" Type="http://schemas.openxmlformats.org/officeDocument/2006/relationships/hyperlink" Target="https://login.consultant.ru/link/?req=doc&amp;base=STR&amp;n=23381&amp;dst=100708" TargetMode="External"/><Relationship Id="rId696" Type="http://schemas.openxmlformats.org/officeDocument/2006/relationships/hyperlink" Target="https://login.consultant.ru/link/?req=doc&amp;base=LAW&amp;n=449642" TargetMode="External"/><Relationship Id="rId46" Type="http://schemas.openxmlformats.org/officeDocument/2006/relationships/hyperlink" Target="https://login.consultant.ru/link/?req=doc&amp;base=LAW&amp;n=487625&amp;dst=100013" TargetMode="External"/><Relationship Id="rId293" Type="http://schemas.openxmlformats.org/officeDocument/2006/relationships/hyperlink" Target="https://login.consultant.ru/link/?req=doc&amp;base=LAW&amp;n=486034&amp;dst=100437" TargetMode="External"/><Relationship Id="rId307" Type="http://schemas.openxmlformats.org/officeDocument/2006/relationships/hyperlink" Target="https://login.consultant.ru/link/?req=doc&amp;base=LAW&amp;n=441707&amp;dst=100137" TargetMode="External"/><Relationship Id="rId349" Type="http://schemas.openxmlformats.org/officeDocument/2006/relationships/hyperlink" Target="https://login.consultant.ru/link/?req=doc&amp;base=STR&amp;n=30129&amp;dst=100252" TargetMode="External"/><Relationship Id="rId514" Type="http://schemas.openxmlformats.org/officeDocument/2006/relationships/hyperlink" Target="https://login.consultant.ru/link/?req=doc&amp;base=STR&amp;n=34877&amp;dst=100289" TargetMode="External"/><Relationship Id="rId556" Type="http://schemas.openxmlformats.org/officeDocument/2006/relationships/hyperlink" Target="https://login.consultant.ru/link/?req=doc&amp;base=STR&amp;n=30129&amp;dst=100369" TargetMode="External"/><Relationship Id="rId88" Type="http://schemas.openxmlformats.org/officeDocument/2006/relationships/hyperlink" Target="https://login.consultant.ru/link/?req=doc&amp;base=STR&amp;n=35133" TargetMode="External"/><Relationship Id="rId111" Type="http://schemas.openxmlformats.org/officeDocument/2006/relationships/hyperlink" Target="https://login.consultant.ru/link/?req=doc&amp;base=LAW&amp;n=486034&amp;dst=100047" TargetMode="External"/><Relationship Id="rId153" Type="http://schemas.openxmlformats.org/officeDocument/2006/relationships/hyperlink" Target="https://login.consultant.ru/link/?req=doc&amp;base=STR&amp;n=30129&amp;dst=100149" TargetMode="External"/><Relationship Id="rId195" Type="http://schemas.openxmlformats.org/officeDocument/2006/relationships/hyperlink" Target="https://login.consultant.ru/link/?req=doc&amp;base=STR&amp;n=30129&amp;dst=100172" TargetMode="External"/><Relationship Id="rId209" Type="http://schemas.openxmlformats.org/officeDocument/2006/relationships/hyperlink" Target="https://login.consultant.ru/link/?req=doc&amp;base=STR&amp;n=34820" TargetMode="External"/><Relationship Id="rId360" Type="http://schemas.openxmlformats.org/officeDocument/2006/relationships/hyperlink" Target="https://login.consultant.ru/link/?req=doc&amp;base=LAW&amp;n=441707&amp;dst=158369" TargetMode="External"/><Relationship Id="rId416" Type="http://schemas.openxmlformats.org/officeDocument/2006/relationships/hyperlink" Target="https://login.consultant.ru/link/?req=doc&amp;base=LAW&amp;n=441707&amp;dst=100137" TargetMode="External"/><Relationship Id="rId598" Type="http://schemas.openxmlformats.org/officeDocument/2006/relationships/hyperlink" Target="https://login.consultant.ru/link/?req=doc&amp;base=LAW&amp;n=441707&amp;dst=100137" TargetMode="External"/><Relationship Id="rId220" Type="http://schemas.openxmlformats.org/officeDocument/2006/relationships/hyperlink" Target="https://login.consultant.ru/link/?req=doc&amp;base=STR&amp;n=29176" TargetMode="External"/><Relationship Id="rId458" Type="http://schemas.openxmlformats.org/officeDocument/2006/relationships/hyperlink" Target="https://login.consultant.ru/link/?req=doc&amp;base=STR&amp;n=23381&amp;dst=100517" TargetMode="External"/><Relationship Id="rId623" Type="http://schemas.openxmlformats.org/officeDocument/2006/relationships/hyperlink" Target="https://login.consultant.ru/link/?req=doc&amp;base=STR&amp;n=23381&amp;dst=100684" TargetMode="External"/><Relationship Id="rId665" Type="http://schemas.openxmlformats.org/officeDocument/2006/relationships/hyperlink" Target="https://login.consultant.ru/link/?req=doc&amp;base=LAW&amp;n=486034&amp;dst=100047" TargetMode="External"/><Relationship Id="rId15" Type="http://schemas.openxmlformats.org/officeDocument/2006/relationships/hyperlink" Target="https://login.consultant.ru/link/?req=doc&amp;base=STR&amp;n=21851&amp;dst=100007" TargetMode="External"/><Relationship Id="rId57" Type="http://schemas.openxmlformats.org/officeDocument/2006/relationships/hyperlink" Target="https://login.consultant.ru/link/?req=doc&amp;base=STR&amp;n=34821" TargetMode="External"/><Relationship Id="rId262" Type="http://schemas.openxmlformats.org/officeDocument/2006/relationships/hyperlink" Target="https://login.consultant.ru/link/?req=doc&amp;base=STR&amp;n=34858" TargetMode="External"/><Relationship Id="rId318" Type="http://schemas.openxmlformats.org/officeDocument/2006/relationships/hyperlink" Target="https://login.consultant.ru/link/?req=doc&amp;base=STR&amp;n=34877&amp;dst=100157" TargetMode="External"/><Relationship Id="rId525" Type="http://schemas.openxmlformats.org/officeDocument/2006/relationships/hyperlink" Target="https://login.consultant.ru/link/?req=doc&amp;base=LAW&amp;n=441707&amp;dst=100137" TargetMode="External"/><Relationship Id="rId567" Type="http://schemas.openxmlformats.org/officeDocument/2006/relationships/hyperlink" Target="https://login.consultant.ru/link/?req=doc&amp;base=STR&amp;n=30129&amp;dst=100372" TargetMode="External"/><Relationship Id="rId99" Type="http://schemas.openxmlformats.org/officeDocument/2006/relationships/hyperlink" Target="https://login.consultant.ru/link/?req=doc&amp;base=STR&amp;n=34877&amp;dst=100031" TargetMode="External"/><Relationship Id="rId122" Type="http://schemas.openxmlformats.org/officeDocument/2006/relationships/hyperlink" Target="https://login.consultant.ru/link/?req=doc&amp;base=LAW&amp;n=505886&amp;dst=100326" TargetMode="External"/><Relationship Id="rId164" Type="http://schemas.openxmlformats.org/officeDocument/2006/relationships/hyperlink" Target="https://login.consultant.ru/link/?req=doc&amp;base=STR&amp;n=29176&amp;dst=104393" TargetMode="External"/><Relationship Id="rId371" Type="http://schemas.openxmlformats.org/officeDocument/2006/relationships/hyperlink" Target="https://login.consultant.ru/link/?req=doc&amp;base=STR&amp;n=24962&amp;dst=100023" TargetMode="External"/><Relationship Id="rId427" Type="http://schemas.openxmlformats.org/officeDocument/2006/relationships/hyperlink" Target="https://login.consultant.ru/link/?req=doc&amp;base=LAW&amp;n=486034&amp;dst=100047" TargetMode="External"/><Relationship Id="rId469" Type="http://schemas.openxmlformats.org/officeDocument/2006/relationships/hyperlink" Target="https://login.consultant.ru/link/?req=doc&amp;base=STR&amp;n=34858" TargetMode="External"/><Relationship Id="rId634" Type="http://schemas.openxmlformats.org/officeDocument/2006/relationships/hyperlink" Target="https://login.consultant.ru/link/?req=doc&amp;base=STR&amp;n=23381&amp;dst=100692" TargetMode="External"/><Relationship Id="rId676" Type="http://schemas.openxmlformats.org/officeDocument/2006/relationships/hyperlink" Target="https://login.consultant.ru/link/?req=doc&amp;base=STR&amp;n=23381&amp;dst=100719" TargetMode="External"/><Relationship Id="rId26" Type="http://schemas.openxmlformats.org/officeDocument/2006/relationships/hyperlink" Target="https://login.consultant.ru/link/?req=doc&amp;base=LAW&amp;n=456140&amp;dst=101299" TargetMode="External"/><Relationship Id="rId231" Type="http://schemas.openxmlformats.org/officeDocument/2006/relationships/hyperlink" Target="https://login.consultant.ru/link/?req=doc&amp;base=STR&amp;n=34877&amp;dst=100107" TargetMode="External"/><Relationship Id="rId273" Type="http://schemas.openxmlformats.org/officeDocument/2006/relationships/hyperlink" Target="https://login.consultant.ru/link/?req=doc&amp;base=LAW&amp;n=486034&amp;dst=100047" TargetMode="External"/><Relationship Id="rId329" Type="http://schemas.openxmlformats.org/officeDocument/2006/relationships/hyperlink" Target="https://login.consultant.ru/link/?req=doc&amp;base=LAW&amp;n=441707&amp;dst=158369" TargetMode="External"/><Relationship Id="rId480" Type="http://schemas.openxmlformats.org/officeDocument/2006/relationships/hyperlink" Target="https://login.consultant.ru/link/?req=doc&amp;base=STR&amp;n=34877&amp;dst=100256" TargetMode="External"/><Relationship Id="rId536" Type="http://schemas.openxmlformats.org/officeDocument/2006/relationships/hyperlink" Target="https://login.consultant.ru/link/?req=doc&amp;base=STR&amp;n=30129&amp;dst=100365" TargetMode="External"/><Relationship Id="rId701" Type="http://schemas.openxmlformats.org/officeDocument/2006/relationships/hyperlink" Target="https://login.consultant.ru/link/?req=doc&amp;base=STR&amp;n=30129&amp;dst=100448" TargetMode="External"/><Relationship Id="rId68" Type="http://schemas.openxmlformats.org/officeDocument/2006/relationships/hyperlink" Target="https://login.consultant.ru/link/?req=doc&amp;base=STR&amp;n=34877&amp;dst=100019" TargetMode="External"/><Relationship Id="rId133" Type="http://schemas.openxmlformats.org/officeDocument/2006/relationships/hyperlink" Target="https://login.consultant.ru/link/?req=doc&amp;base=STR&amp;n=30129&amp;dst=100110" TargetMode="External"/><Relationship Id="rId175" Type="http://schemas.openxmlformats.org/officeDocument/2006/relationships/hyperlink" Target="https://login.consultant.ru/link/?req=doc&amp;base=STR&amp;n=28578" TargetMode="External"/><Relationship Id="rId340" Type="http://schemas.openxmlformats.org/officeDocument/2006/relationships/hyperlink" Target="https://login.consultant.ru/link/?req=doc&amp;base=STR&amp;n=23381&amp;dst=100187" TargetMode="External"/><Relationship Id="rId578" Type="http://schemas.openxmlformats.org/officeDocument/2006/relationships/hyperlink" Target="https://login.consultant.ru/link/?req=doc&amp;base=STR&amp;n=30129&amp;dst=100400" TargetMode="External"/><Relationship Id="rId200" Type="http://schemas.openxmlformats.org/officeDocument/2006/relationships/hyperlink" Target="https://login.consultant.ru/link/?req=doc&amp;base=STR&amp;n=30129&amp;dst=100176" TargetMode="External"/><Relationship Id="rId382" Type="http://schemas.openxmlformats.org/officeDocument/2006/relationships/hyperlink" Target="https://login.consultant.ru/link/?req=doc&amp;base=STR&amp;n=23381&amp;dst=100258" TargetMode="External"/><Relationship Id="rId438" Type="http://schemas.openxmlformats.org/officeDocument/2006/relationships/hyperlink" Target="https://login.consultant.ru/link/?req=doc&amp;base=STR&amp;n=24962&amp;dst=100039" TargetMode="External"/><Relationship Id="rId603" Type="http://schemas.openxmlformats.org/officeDocument/2006/relationships/hyperlink" Target="https://login.consultant.ru/link/?req=doc&amp;base=STR&amp;n=33661" TargetMode="External"/><Relationship Id="rId645" Type="http://schemas.openxmlformats.org/officeDocument/2006/relationships/hyperlink" Target="https://login.consultant.ru/link/?req=doc&amp;base=STR&amp;n=34877&amp;dst=100344" TargetMode="External"/><Relationship Id="rId687" Type="http://schemas.openxmlformats.org/officeDocument/2006/relationships/hyperlink" Target="https://login.consultant.ru/link/?req=doc&amp;base=STR&amp;n=34877&amp;dst=100362" TargetMode="External"/><Relationship Id="rId242" Type="http://schemas.openxmlformats.org/officeDocument/2006/relationships/hyperlink" Target="https://login.consultant.ru/link/?req=doc&amp;base=LAW&amp;n=486034&amp;dst=100047" TargetMode="External"/><Relationship Id="rId284" Type="http://schemas.openxmlformats.org/officeDocument/2006/relationships/hyperlink" Target="https://login.consultant.ru/link/?req=doc&amp;base=STR&amp;n=34877&amp;dst=100132" TargetMode="External"/><Relationship Id="rId491" Type="http://schemas.openxmlformats.org/officeDocument/2006/relationships/hyperlink" Target="https://login.consultant.ru/link/?req=doc&amp;base=STR&amp;n=34877&amp;dst=100266" TargetMode="External"/><Relationship Id="rId505" Type="http://schemas.openxmlformats.org/officeDocument/2006/relationships/hyperlink" Target="https://login.consultant.ru/link/?req=doc&amp;base=STR&amp;n=34877&amp;dst=100282" TargetMode="External"/><Relationship Id="rId37" Type="http://schemas.openxmlformats.org/officeDocument/2006/relationships/hyperlink" Target="https://login.consultant.ru/link/?req=doc&amp;base=STR&amp;n=34877&amp;dst=100035" TargetMode="External"/><Relationship Id="rId79" Type="http://schemas.openxmlformats.org/officeDocument/2006/relationships/hyperlink" Target="https://login.consultant.ru/link/?req=doc&amp;base=STR&amp;n=34877&amp;dst=100022" TargetMode="External"/><Relationship Id="rId102" Type="http://schemas.openxmlformats.org/officeDocument/2006/relationships/hyperlink" Target="https://login.consultant.ru/link/?req=doc&amp;base=LAW&amp;n=353799&amp;dst=100012" TargetMode="External"/><Relationship Id="rId144" Type="http://schemas.openxmlformats.org/officeDocument/2006/relationships/hyperlink" Target="https://login.consultant.ru/link/?req=doc&amp;base=STR&amp;n=30129&amp;dst=100140" TargetMode="External"/><Relationship Id="rId547" Type="http://schemas.openxmlformats.org/officeDocument/2006/relationships/hyperlink" Target="https://login.consultant.ru/link/?req=doc&amp;base=STR&amp;n=34877&amp;dst=100300" TargetMode="External"/><Relationship Id="rId589" Type="http://schemas.openxmlformats.org/officeDocument/2006/relationships/hyperlink" Target="https://login.consultant.ru/link/?req=doc&amp;base=STR&amp;n=30129&amp;dst=100407" TargetMode="External"/><Relationship Id="rId90" Type="http://schemas.openxmlformats.org/officeDocument/2006/relationships/hyperlink" Target="https://login.consultant.ru/link/?req=doc&amp;base=STR&amp;n=32257" TargetMode="External"/><Relationship Id="rId186" Type="http://schemas.openxmlformats.org/officeDocument/2006/relationships/hyperlink" Target="https://login.consultant.ru/link/?req=doc&amp;base=STR&amp;n=29176" TargetMode="External"/><Relationship Id="rId351" Type="http://schemas.openxmlformats.org/officeDocument/2006/relationships/hyperlink" Target="https://login.consultant.ru/link/?req=doc&amp;base=STR&amp;n=30129&amp;dst=100260" TargetMode="External"/><Relationship Id="rId393" Type="http://schemas.openxmlformats.org/officeDocument/2006/relationships/hyperlink" Target="https://login.consultant.ru/link/?req=doc&amp;base=STR&amp;n=34877&amp;dst=100214" TargetMode="External"/><Relationship Id="rId407" Type="http://schemas.openxmlformats.org/officeDocument/2006/relationships/hyperlink" Target="https://login.consultant.ru/link/?req=doc&amp;base=STR&amp;n=24962&amp;dst=100032" TargetMode="External"/><Relationship Id="rId449" Type="http://schemas.openxmlformats.org/officeDocument/2006/relationships/hyperlink" Target="https://login.consultant.ru/link/?req=doc&amp;base=STR&amp;n=34877&amp;dst=100231" TargetMode="External"/><Relationship Id="rId614" Type="http://schemas.openxmlformats.org/officeDocument/2006/relationships/hyperlink" Target="https://login.consultant.ru/link/?req=doc&amp;base=STR&amp;n=34877&amp;dst=100340" TargetMode="External"/><Relationship Id="rId656" Type="http://schemas.openxmlformats.org/officeDocument/2006/relationships/hyperlink" Target="https://login.consultant.ru/link/?req=doc&amp;base=STR&amp;n=23381&amp;dst=100713" TargetMode="External"/><Relationship Id="rId211" Type="http://schemas.openxmlformats.org/officeDocument/2006/relationships/hyperlink" Target="https://login.consultant.ru/link/?req=doc&amp;base=STR&amp;n=23381&amp;dst=100053" TargetMode="External"/><Relationship Id="rId253" Type="http://schemas.openxmlformats.org/officeDocument/2006/relationships/hyperlink" Target="https://login.consultant.ru/link/?req=doc&amp;base=STR&amp;n=34877&amp;dst=100117" TargetMode="External"/><Relationship Id="rId295" Type="http://schemas.openxmlformats.org/officeDocument/2006/relationships/hyperlink" Target="https://login.consultant.ru/link/?req=doc&amp;base=LAW&amp;n=487625&amp;dst=100013" TargetMode="External"/><Relationship Id="rId309" Type="http://schemas.openxmlformats.org/officeDocument/2006/relationships/hyperlink" Target="https://login.consultant.ru/link/?req=doc&amp;base=LAW&amp;n=441707&amp;dst=100963" TargetMode="External"/><Relationship Id="rId460" Type="http://schemas.openxmlformats.org/officeDocument/2006/relationships/hyperlink" Target="https://login.consultant.ru/link/?req=doc&amp;base=STR&amp;n=23381&amp;dst=100519" TargetMode="External"/><Relationship Id="rId516" Type="http://schemas.openxmlformats.org/officeDocument/2006/relationships/hyperlink" Target="https://login.consultant.ru/link/?req=doc&amp;base=STR&amp;n=28577" TargetMode="External"/><Relationship Id="rId698" Type="http://schemas.openxmlformats.org/officeDocument/2006/relationships/hyperlink" Target="https://login.consultant.ru/link/?req=doc&amp;base=LAW&amp;n=493752" TargetMode="External"/><Relationship Id="rId48" Type="http://schemas.openxmlformats.org/officeDocument/2006/relationships/hyperlink" Target="https://login.consultant.ru/link/?req=doc&amp;base=LAW&amp;n=468315&amp;dst=100012" TargetMode="External"/><Relationship Id="rId113" Type="http://schemas.openxmlformats.org/officeDocument/2006/relationships/hyperlink" Target="https://login.consultant.ru/link/?req=doc&amp;base=STR&amp;n=24962&amp;dst=100009" TargetMode="External"/><Relationship Id="rId320" Type="http://schemas.openxmlformats.org/officeDocument/2006/relationships/hyperlink" Target="https://login.consultant.ru/link/?req=doc&amp;base=LAW&amp;n=486034&amp;dst=100047" TargetMode="External"/><Relationship Id="rId558" Type="http://schemas.openxmlformats.org/officeDocument/2006/relationships/hyperlink" Target="https://login.consultant.ru/link/?req=doc&amp;base=STR&amp;n=34877&amp;dst=100306" TargetMode="External"/><Relationship Id="rId155" Type="http://schemas.openxmlformats.org/officeDocument/2006/relationships/hyperlink" Target="https://login.consultant.ru/link/?req=doc&amp;base=STR&amp;n=29176&amp;dst=103671" TargetMode="External"/><Relationship Id="rId197" Type="http://schemas.openxmlformats.org/officeDocument/2006/relationships/hyperlink" Target="https://login.consultant.ru/link/?req=doc&amp;base=LAW&amp;n=441707&amp;dst=156857" TargetMode="External"/><Relationship Id="rId362" Type="http://schemas.openxmlformats.org/officeDocument/2006/relationships/hyperlink" Target="https://login.consultant.ru/link/?req=doc&amp;base=STR&amp;n=23381&amp;dst=100192" TargetMode="External"/><Relationship Id="rId418" Type="http://schemas.openxmlformats.org/officeDocument/2006/relationships/hyperlink" Target="https://login.consultant.ru/link/?req=doc&amp;base=STR&amp;n=23381&amp;dst=100501" TargetMode="External"/><Relationship Id="rId625" Type="http://schemas.openxmlformats.org/officeDocument/2006/relationships/hyperlink" Target="https://login.consultant.ru/link/?req=doc&amp;base=STR&amp;n=30251&amp;dst=100115" TargetMode="External"/><Relationship Id="rId222" Type="http://schemas.openxmlformats.org/officeDocument/2006/relationships/hyperlink" Target="https://login.consultant.ru/link/?req=doc&amp;base=STR&amp;n=30129&amp;dst=100180" TargetMode="External"/><Relationship Id="rId264" Type="http://schemas.openxmlformats.org/officeDocument/2006/relationships/hyperlink" Target="https://login.consultant.ru/link/?req=doc&amp;base=STR&amp;n=34858" TargetMode="External"/><Relationship Id="rId471" Type="http://schemas.openxmlformats.org/officeDocument/2006/relationships/hyperlink" Target="https://login.consultant.ru/link/?req=doc&amp;base=STR&amp;n=23381&amp;dst=100523" TargetMode="External"/><Relationship Id="rId667" Type="http://schemas.openxmlformats.org/officeDocument/2006/relationships/hyperlink" Target="https://login.consultant.ru/link/?req=doc&amp;base=STR&amp;n=34910" TargetMode="External"/><Relationship Id="rId17" Type="http://schemas.openxmlformats.org/officeDocument/2006/relationships/hyperlink" Target="https://login.consultant.ru/link/?req=doc&amp;base=LAW&amp;n=312884&amp;dst=100005" TargetMode="External"/><Relationship Id="rId59" Type="http://schemas.openxmlformats.org/officeDocument/2006/relationships/hyperlink" Target="https://login.consultant.ru/link/?req=doc&amp;base=STR&amp;n=34915" TargetMode="External"/><Relationship Id="rId124" Type="http://schemas.openxmlformats.org/officeDocument/2006/relationships/hyperlink" Target="https://login.consultant.ru/link/?req=doc&amp;base=STR&amp;n=30129&amp;dst=100080" TargetMode="External"/><Relationship Id="rId527" Type="http://schemas.openxmlformats.org/officeDocument/2006/relationships/hyperlink" Target="https://login.consultant.ru/link/?req=doc&amp;base=LAW&amp;n=486034&amp;dst=100184" TargetMode="External"/><Relationship Id="rId569" Type="http://schemas.openxmlformats.org/officeDocument/2006/relationships/hyperlink" Target="https://login.consultant.ru/link/?req=doc&amp;base=STR&amp;n=34877&amp;dst=100313" TargetMode="External"/><Relationship Id="rId70" Type="http://schemas.openxmlformats.org/officeDocument/2006/relationships/hyperlink" Target="https://login.consultant.ru/link/?req=doc&amp;base=STR&amp;n=34877&amp;dst=100033" TargetMode="External"/><Relationship Id="rId166" Type="http://schemas.openxmlformats.org/officeDocument/2006/relationships/hyperlink" Target="https://login.consultant.ru/link/?req=doc&amp;base=STR&amp;n=34915" TargetMode="External"/><Relationship Id="rId331" Type="http://schemas.openxmlformats.org/officeDocument/2006/relationships/hyperlink" Target="https://login.consultant.ru/link/?req=doc&amp;base=STR&amp;n=34877&amp;dst=100168" TargetMode="External"/><Relationship Id="rId373" Type="http://schemas.openxmlformats.org/officeDocument/2006/relationships/hyperlink" Target="https://login.consultant.ru/link/?req=doc&amp;base=STR&amp;n=24962&amp;dst=100023" TargetMode="External"/><Relationship Id="rId429" Type="http://schemas.openxmlformats.org/officeDocument/2006/relationships/hyperlink" Target="https://login.consultant.ru/link/?req=doc&amp;base=STR&amp;n=23381&amp;dst=100508" TargetMode="External"/><Relationship Id="rId580" Type="http://schemas.openxmlformats.org/officeDocument/2006/relationships/hyperlink" Target="https://login.consultant.ru/link/?req=doc&amp;base=STR&amp;n=34997" TargetMode="External"/><Relationship Id="rId636" Type="http://schemas.openxmlformats.org/officeDocument/2006/relationships/hyperlink" Target="https://login.consultant.ru/link/?req=doc&amp;base=LAW&amp;n=441707&amp;dst=100137" TargetMode="External"/><Relationship Id="rId1" Type="http://schemas.openxmlformats.org/officeDocument/2006/relationships/styles" Target="styles.xml"/><Relationship Id="rId233" Type="http://schemas.openxmlformats.org/officeDocument/2006/relationships/hyperlink" Target="https://login.consultant.ru/link/?req=doc&amp;base=STR&amp;n=23381&amp;dst=100058" TargetMode="External"/><Relationship Id="rId440" Type="http://schemas.openxmlformats.org/officeDocument/2006/relationships/hyperlink" Target="https://login.consultant.ru/link/?req=doc&amp;base=LAW&amp;n=494597&amp;dst=100037" TargetMode="External"/><Relationship Id="rId678" Type="http://schemas.openxmlformats.org/officeDocument/2006/relationships/hyperlink" Target="https://login.consultant.ru/link/?req=doc&amp;base=STR&amp;n=34877&amp;dst=100359" TargetMode="External"/><Relationship Id="rId28" Type="http://schemas.openxmlformats.org/officeDocument/2006/relationships/hyperlink" Target="https://login.consultant.ru/link/?req=doc&amp;base=LAW&amp;n=471020" TargetMode="External"/><Relationship Id="rId275" Type="http://schemas.openxmlformats.org/officeDocument/2006/relationships/hyperlink" Target="https://login.consultant.ru/link/?req=doc&amp;base=STR&amp;n=30129&amp;dst=100214" TargetMode="External"/><Relationship Id="rId300" Type="http://schemas.openxmlformats.org/officeDocument/2006/relationships/hyperlink" Target="https://login.consultant.ru/link/?req=doc&amp;base=STR&amp;n=30129&amp;dst=100227" TargetMode="External"/><Relationship Id="rId482" Type="http://schemas.openxmlformats.org/officeDocument/2006/relationships/hyperlink" Target="https://login.consultant.ru/link/?req=doc&amp;base=STR&amp;n=23381&amp;dst=100588" TargetMode="External"/><Relationship Id="rId538" Type="http://schemas.openxmlformats.org/officeDocument/2006/relationships/hyperlink" Target="https://login.consultant.ru/link/?req=doc&amp;base=STR&amp;n=30129&amp;dst=100366" TargetMode="External"/><Relationship Id="rId703" Type="http://schemas.openxmlformats.org/officeDocument/2006/relationships/hyperlink" Target="https://login.consultant.ru/link/?req=doc&amp;base=STR&amp;n=30129&amp;dst=100448" TargetMode="External"/><Relationship Id="rId81" Type="http://schemas.openxmlformats.org/officeDocument/2006/relationships/hyperlink" Target="https://login.consultant.ru/link/?req=doc&amp;base=STR&amp;n=34877&amp;dst=100023" TargetMode="External"/><Relationship Id="rId135" Type="http://schemas.openxmlformats.org/officeDocument/2006/relationships/hyperlink" Target="https://login.consultant.ru/link/?req=doc&amp;base=STR&amp;n=30129&amp;dst=100113" TargetMode="External"/><Relationship Id="rId177" Type="http://schemas.openxmlformats.org/officeDocument/2006/relationships/hyperlink" Target="https://login.consultant.ru/link/?req=doc&amp;base=STR&amp;n=30129&amp;dst=100159" TargetMode="External"/><Relationship Id="rId342" Type="http://schemas.openxmlformats.org/officeDocument/2006/relationships/hyperlink" Target="https://login.consultant.ru/link/?req=doc&amp;base=LAW&amp;n=441707&amp;dst=158584" TargetMode="External"/><Relationship Id="rId384" Type="http://schemas.openxmlformats.org/officeDocument/2006/relationships/hyperlink" Target="https://login.consultant.ru/link/?req=doc&amp;base=STR&amp;n=34877&amp;dst=100201" TargetMode="External"/><Relationship Id="rId591" Type="http://schemas.openxmlformats.org/officeDocument/2006/relationships/hyperlink" Target="https://login.consultant.ru/link/?req=doc&amp;base=STR&amp;n=30129&amp;dst=100408" TargetMode="External"/><Relationship Id="rId605" Type="http://schemas.openxmlformats.org/officeDocument/2006/relationships/hyperlink" Target="https://login.consultant.ru/link/?req=doc&amp;base=STR&amp;n=33661" TargetMode="External"/><Relationship Id="rId202" Type="http://schemas.openxmlformats.org/officeDocument/2006/relationships/hyperlink" Target="https://login.consultant.ru/link/?req=doc&amp;base=LAW&amp;n=494877&amp;dst=100041" TargetMode="External"/><Relationship Id="rId244" Type="http://schemas.openxmlformats.org/officeDocument/2006/relationships/hyperlink" Target="https://login.consultant.ru/link/?req=doc&amp;base=STR&amp;n=30129&amp;dst=100199" TargetMode="External"/><Relationship Id="rId647" Type="http://schemas.openxmlformats.org/officeDocument/2006/relationships/hyperlink" Target="https://login.consultant.ru/link/?req=doc&amp;base=STR&amp;n=23381&amp;dst=100700" TargetMode="External"/><Relationship Id="rId689" Type="http://schemas.openxmlformats.org/officeDocument/2006/relationships/hyperlink" Target="https://login.consultant.ru/link/?req=doc&amp;base=LAW&amp;n=471020" TargetMode="External"/><Relationship Id="rId39" Type="http://schemas.openxmlformats.org/officeDocument/2006/relationships/hyperlink" Target="https://login.consultant.ru/link/?req=doc&amp;base=STR&amp;n=28756" TargetMode="External"/><Relationship Id="rId286" Type="http://schemas.openxmlformats.org/officeDocument/2006/relationships/hyperlink" Target="https://login.consultant.ru/link/?req=doc&amp;base=STR&amp;n=30129&amp;dst=100224" TargetMode="External"/><Relationship Id="rId451" Type="http://schemas.openxmlformats.org/officeDocument/2006/relationships/hyperlink" Target="https://login.consultant.ru/link/?req=doc&amp;base=STR&amp;n=34877&amp;dst=100232" TargetMode="External"/><Relationship Id="rId493" Type="http://schemas.openxmlformats.org/officeDocument/2006/relationships/hyperlink" Target="https://login.consultant.ru/link/?req=doc&amp;base=LAW&amp;n=486034&amp;dst=100047" TargetMode="External"/><Relationship Id="rId507" Type="http://schemas.openxmlformats.org/officeDocument/2006/relationships/hyperlink" Target="https://login.consultant.ru/link/?req=doc&amp;base=STR&amp;n=30129&amp;dst=100334" TargetMode="External"/><Relationship Id="rId549" Type="http://schemas.openxmlformats.org/officeDocument/2006/relationships/hyperlink" Target="https://login.consultant.ru/link/?req=doc&amp;base=STR&amp;n=34877&amp;dst=100303" TargetMode="External"/><Relationship Id="rId50" Type="http://schemas.openxmlformats.org/officeDocument/2006/relationships/hyperlink" Target="https://login.consultant.ru/link/?req=doc&amp;base=STR&amp;n=34877&amp;dst=100035" TargetMode="External"/><Relationship Id="rId104" Type="http://schemas.openxmlformats.org/officeDocument/2006/relationships/hyperlink" Target="https://login.consultant.ru/link/?req=doc&amp;base=STR&amp;n=34877&amp;dst=100035" TargetMode="External"/><Relationship Id="rId146" Type="http://schemas.openxmlformats.org/officeDocument/2006/relationships/hyperlink" Target="https://login.consultant.ru/link/?req=doc&amp;base=STR&amp;n=30129&amp;dst=100141" TargetMode="External"/><Relationship Id="rId188" Type="http://schemas.openxmlformats.org/officeDocument/2006/relationships/hyperlink" Target="https://login.consultant.ru/link/?req=doc&amp;base=STR&amp;n=29176" TargetMode="External"/><Relationship Id="rId311" Type="http://schemas.openxmlformats.org/officeDocument/2006/relationships/hyperlink" Target="https://login.consultant.ru/link/?req=doc&amp;base=STR&amp;n=31817" TargetMode="External"/><Relationship Id="rId353" Type="http://schemas.openxmlformats.org/officeDocument/2006/relationships/hyperlink" Target="https://login.consultant.ru/link/?req=doc&amp;base=STR&amp;n=30129&amp;dst=100275" TargetMode="External"/><Relationship Id="rId395" Type="http://schemas.openxmlformats.org/officeDocument/2006/relationships/hyperlink" Target="https://login.consultant.ru/link/?req=doc&amp;base=LAW&amp;n=486034&amp;dst=100444" TargetMode="External"/><Relationship Id="rId409" Type="http://schemas.openxmlformats.org/officeDocument/2006/relationships/hyperlink" Target="https://login.consultant.ru/link/?req=doc&amp;base=STR&amp;n=30129&amp;dst=100303" TargetMode="External"/><Relationship Id="rId560" Type="http://schemas.openxmlformats.org/officeDocument/2006/relationships/hyperlink" Target="https://login.consultant.ru/link/?req=doc&amp;base=LAW&amp;n=486034&amp;dst=100047" TargetMode="External"/><Relationship Id="rId92" Type="http://schemas.openxmlformats.org/officeDocument/2006/relationships/hyperlink" Target="https://login.consultant.ru/link/?req=doc&amp;base=STR&amp;n=34910" TargetMode="External"/><Relationship Id="rId213" Type="http://schemas.openxmlformats.org/officeDocument/2006/relationships/hyperlink" Target="https://login.consultant.ru/link/?req=doc&amp;base=STR&amp;n=23381&amp;dst=100053" TargetMode="External"/><Relationship Id="rId420" Type="http://schemas.openxmlformats.org/officeDocument/2006/relationships/hyperlink" Target="https://login.consultant.ru/link/?req=doc&amp;base=STR&amp;n=30129&amp;dst=100307" TargetMode="External"/><Relationship Id="rId616" Type="http://schemas.openxmlformats.org/officeDocument/2006/relationships/hyperlink" Target="https://login.consultant.ru/link/?req=doc&amp;base=STR&amp;n=33661&amp;dst=101225" TargetMode="External"/><Relationship Id="rId658" Type="http://schemas.openxmlformats.org/officeDocument/2006/relationships/hyperlink" Target="https://login.consultant.ru/link/?req=doc&amp;base=STR&amp;n=23381&amp;dst=100714" TargetMode="External"/><Relationship Id="rId255" Type="http://schemas.openxmlformats.org/officeDocument/2006/relationships/hyperlink" Target="https://login.consultant.ru/link/?req=doc&amp;base=LAW&amp;n=486034&amp;dst=100106" TargetMode="External"/><Relationship Id="rId297" Type="http://schemas.openxmlformats.org/officeDocument/2006/relationships/hyperlink" Target="https://login.consultant.ru/link/?req=doc&amp;base=STR&amp;n=34877&amp;dst=100135" TargetMode="External"/><Relationship Id="rId462" Type="http://schemas.openxmlformats.org/officeDocument/2006/relationships/hyperlink" Target="https://login.consultant.ru/link/?req=doc&amp;base=LAW&amp;n=486034&amp;dst=100434" TargetMode="External"/><Relationship Id="rId518" Type="http://schemas.openxmlformats.org/officeDocument/2006/relationships/hyperlink" Target="https://login.consultant.ru/link/?req=doc&amp;base=LAW&amp;n=441707&amp;dst=100137" TargetMode="External"/><Relationship Id="rId115" Type="http://schemas.openxmlformats.org/officeDocument/2006/relationships/hyperlink" Target="https://login.consultant.ru/link/?req=doc&amp;base=STR&amp;n=34877&amp;dst=100049" TargetMode="External"/><Relationship Id="rId157" Type="http://schemas.openxmlformats.org/officeDocument/2006/relationships/hyperlink" Target="https://login.consultant.ru/link/?req=doc&amp;base=STR&amp;n=34877&amp;dst=100081" TargetMode="External"/><Relationship Id="rId322" Type="http://schemas.openxmlformats.org/officeDocument/2006/relationships/hyperlink" Target="https://login.consultant.ru/link/?req=doc&amp;base=STR&amp;n=34877&amp;dst=100157" TargetMode="External"/><Relationship Id="rId364" Type="http://schemas.openxmlformats.org/officeDocument/2006/relationships/hyperlink" Target="https://login.consultant.ru/link/?req=doc&amp;base=STR&amp;n=30129&amp;dst=100286" TargetMode="External"/><Relationship Id="rId61" Type="http://schemas.openxmlformats.org/officeDocument/2006/relationships/hyperlink" Target="https://login.consultant.ru/link/?req=doc&amp;base=STR&amp;n=34931" TargetMode="External"/><Relationship Id="rId199" Type="http://schemas.openxmlformats.org/officeDocument/2006/relationships/hyperlink" Target="https://login.consultant.ru/link/?req=doc&amp;base=STR&amp;n=28577" TargetMode="External"/><Relationship Id="rId571" Type="http://schemas.openxmlformats.org/officeDocument/2006/relationships/hyperlink" Target="https://login.consultant.ru/link/?req=doc&amp;base=STR&amp;n=30129&amp;dst=100394" TargetMode="External"/><Relationship Id="rId627" Type="http://schemas.openxmlformats.org/officeDocument/2006/relationships/hyperlink" Target="https://login.consultant.ru/link/?req=doc&amp;base=STR&amp;n=23381&amp;dst=100689" TargetMode="External"/><Relationship Id="rId669" Type="http://schemas.openxmlformats.org/officeDocument/2006/relationships/hyperlink" Target="https://login.consultant.ru/link/?req=doc&amp;base=STR&amp;n=30129&amp;dst=100432" TargetMode="External"/><Relationship Id="rId19" Type="http://schemas.openxmlformats.org/officeDocument/2006/relationships/hyperlink" Target="https://login.consultant.ru/link/?req=doc&amp;base=LAW&amp;n=350105&amp;dst=100005" TargetMode="External"/><Relationship Id="rId224" Type="http://schemas.openxmlformats.org/officeDocument/2006/relationships/hyperlink" Target="https://login.consultant.ru/link/?req=doc&amp;base=STR&amp;n=34877&amp;dst=100105" TargetMode="External"/><Relationship Id="rId266" Type="http://schemas.openxmlformats.org/officeDocument/2006/relationships/hyperlink" Target="https://login.consultant.ru/link/?req=doc&amp;base=STR&amp;n=23381&amp;dst=100172" TargetMode="External"/><Relationship Id="rId431" Type="http://schemas.openxmlformats.org/officeDocument/2006/relationships/hyperlink" Target="https://login.consultant.ru/link/?req=doc&amp;base=STR&amp;n=23381&amp;dst=100508" TargetMode="External"/><Relationship Id="rId473" Type="http://schemas.openxmlformats.org/officeDocument/2006/relationships/hyperlink" Target="https://login.consultant.ru/link/?req=doc&amp;base=STR&amp;n=23381&amp;dst=100525" TargetMode="External"/><Relationship Id="rId529" Type="http://schemas.openxmlformats.org/officeDocument/2006/relationships/hyperlink" Target="https://login.consultant.ru/link/?req=doc&amp;base=STR&amp;n=23381&amp;dst=100611" TargetMode="External"/><Relationship Id="rId680" Type="http://schemas.openxmlformats.org/officeDocument/2006/relationships/hyperlink" Target="https://login.consultant.ru/link/?req=doc&amp;base=STR&amp;n=30129&amp;dst=10044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58309</Words>
  <Characters>332366</Characters>
  <Application>Microsoft Office Word</Application>
  <DocSecurity>0</DocSecurity>
  <Lines>2769</Lines>
  <Paragraphs>779</Paragraphs>
  <ScaleCrop>false</ScaleCrop>
  <Company>КонсультантПлюс Версия 4025.00.30</Company>
  <LinksUpToDate>false</LinksUpToDate>
  <CharactersWithSpaces>389896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 251.1325800.2016. Свод правил. Здания общеобразовательных организаций. Правила проектирования"
(утв. и введен в действие Приказом Минстроя России от 17.08.2016 N 572/пр)
(ред. от 20.12.2024)</dc:title>
  <cp:lastModifiedBy>Потоцкая Елена Васильевна</cp:lastModifiedBy>
  <cp:revision>2</cp:revision>
  <dcterms:created xsi:type="dcterms:W3CDTF">2025-07-22T07:57:00Z</dcterms:created>
  <dcterms:modified xsi:type="dcterms:W3CDTF">2025-07-22T07:57:00Z</dcterms:modified>
</cp:coreProperties>
</file>